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Village </w:t>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t xml:space="preserve">:   </w:t>
      </w:r>
      <w:proofErr w:type="spellStart"/>
      <w:r>
        <w:rPr>
          <w:rFonts w:ascii="Bookman Old Style" w:eastAsia="Bookman Old Style" w:hAnsi="Bookman Old Style" w:cs="Bookman Old Style"/>
          <w:color w:val="000000"/>
          <w:sz w:val="22"/>
          <w:szCs w:val="22"/>
        </w:rPr>
        <w:t>Bhadwad</w:t>
      </w:r>
      <w:proofErr w:type="spellEnd"/>
    </w:p>
    <w:p w:rsidR="00E54E1A" w:rsidRDefault="005F7ADB">
      <w:pPr>
        <w:pStyle w:val="Normal1"/>
        <w:pBdr>
          <w:top w:val="nil"/>
          <w:left w:val="nil"/>
          <w:bottom w:val="nil"/>
          <w:right w:val="nil"/>
          <w:between w:val="nil"/>
        </w:pBdr>
        <w:spacing w:line="276" w:lineRule="auto"/>
        <w:ind w:firstLine="2552"/>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Apartment </w:t>
      </w:r>
      <w:proofErr w:type="gramStart"/>
      <w:r>
        <w:rPr>
          <w:rFonts w:ascii="Bookman Old Style" w:eastAsia="Bookman Old Style" w:hAnsi="Bookman Old Style" w:cs="Bookman Old Style"/>
          <w:color w:val="000000"/>
          <w:sz w:val="22"/>
          <w:szCs w:val="22"/>
        </w:rPr>
        <w:t>Area :</w:t>
      </w:r>
      <w:proofErr w:type="gramEnd"/>
      <w:r>
        <w:rPr>
          <w:rFonts w:ascii="Bookman Old Style" w:eastAsia="Bookman Old Style" w:hAnsi="Bookman Old Style" w:cs="Bookman Old Style"/>
          <w:color w:val="000000"/>
          <w:sz w:val="22"/>
          <w:szCs w:val="22"/>
        </w:rPr>
        <w:t xml:space="preserve">   27.97 Sq. Meters (Carpet)</w:t>
      </w:r>
    </w:p>
    <w:p w:rsidR="00E54E1A" w:rsidRDefault="00FC2578">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Actual Value </w:t>
      </w:r>
      <w:r>
        <w:rPr>
          <w:rFonts w:ascii="Bookman Old Style" w:eastAsia="Bookman Old Style" w:hAnsi="Bookman Old Style" w:cs="Bookman Old Style"/>
          <w:color w:val="000000"/>
          <w:sz w:val="22"/>
          <w:szCs w:val="22"/>
        </w:rPr>
        <w:tab/>
        <w:t xml:space="preserve">:   </w:t>
      </w:r>
      <w:proofErr w:type="spellStart"/>
      <w:r>
        <w:rPr>
          <w:rFonts w:ascii="Bookman Old Style" w:eastAsia="Bookman Old Style" w:hAnsi="Bookman Old Style" w:cs="Bookman Old Style"/>
          <w:color w:val="000000"/>
          <w:sz w:val="22"/>
          <w:szCs w:val="22"/>
        </w:rPr>
        <w:t>Rs</w:t>
      </w:r>
      <w:proofErr w:type="spellEnd"/>
      <w:r>
        <w:rPr>
          <w:rFonts w:ascii="Bookman Old Style" w:eastAsia="Bookman Old Style" w:hAnsi="Bookman Old Style" w:cs="Bookman Old Style"/>
          <w:color w:val="000000"/>
          <w:sz w:val="22"/>
          <w:szCs w:val="22"/>
        </w:rPr>
        <w:t xml:space="preserve">. </w:t>
      </w:r>
      <w:r w:rsidR="00105A32">
        <w:rPr>
          <w:rFonts w:ascii="Bookman Old Style" w:eastAsia="Bookman Old Style" w:hAnsi="Bookman Old Style" w:cs="Bookman Old Style"/>
          <w:color w:val="000000"/>
          <w:sz w:val="22"/>
          <w:szCs w:val="22"/>
        </w:rPr>
        <w:t>21</w:t>
      </w:r>
      <w:proofErr w:type="gramStart"/>
      <w:r w:rsidR="00105A32">
        <w:rPr>
          <w:rFonts w:ascii="Bookman Old Style" w:eastAsia="Bookman Old Style" w:hAnsi="Bookman Old Style" w:cs="Bookman Old Style"/>
          <w:color w:val="000000"/>
          <w:sz w:val="22"/>
          <w:szCs w:val="22"/>
        </w:rPr>
        <w:t>,00,000</w:t>
      </w:r>
      <w:proofErr w:type="gramEnd"/>
      <w:r w:rsidR="005F7ADB">
        <w:rPr>
          <w:rFonts w:ascii="Bookman Old Style" w:eastAsia="Bookman Old Style" w:hAnsi="Bookman Old Style" w:cs="Bookman Old Style"/>
          <w:color w:val="000000"/>
          <w:sz w:val="22"/>
          <w:szCs w:val="22"/>
        </w:rPr>
        <w:t>/-</w:t>
      </w:r>
    </w:p>
    <w:p w:rsidR="00E54E1A" w:rsidRDefault="00E54E1A">
      <w:pPr>
        <w:pStyle w:val="Normal1"/>
        <w:pBdr>
          <w:top w:val="nil"/>
          <w:left w:val="nil"/>
          <w:bottom w:val="nil"/>
          <w:right w:val="nil"/>
          <w:between w:val="nil"/>
        </w:pBdr>
        <w:spacing w:line="276" w:lineRule="auto"/>
        <w:ind w:firstLine="2552"/>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Heading6"/>
        <w:spacing w:before="0" w:line="276" w:lineRule="auto"/>
        <w:jc w:val="center"/>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AGREEMENT FOR SALE</w:t>
      </w:r>
    </w:p>
    <w:p w:rsidR="00E54E1A" w:rsidRDefault="00E54E1A">
      <w:pPr>
        <w:pStyle w:val="Normal1"/>
        <w:pBdr>
          <w:top w:val="nil"/>
          <w:left w:val="nil"/>
          <w:bottom w:val="nil"/>
          <w:right w:val="nil"/>
          <w:between w:val="nil"/>
        </w:pBdr>
        <w:rPr>
          <w:color w:val="000000"/>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color w:val="000000"/>
          <w:sz w:val="22"/>
          <w:szCs w:val="22"/>
        </w:rPr>
        <w:t xml:space="preserve">This Agreement made at </w:t>
      </w:r>
      <w:proofErr w:type="spellStart"/>
      <w:r>
        <w:rPr>
          <w:rFonts w:ascii="Bookman Old Style" w:eastAsia="Bookman Old Style" w:hAnsi="Bookman Old Style" w:cs="Bookman Old Style"/>
          <w:b/>
          <w:color w:val="000000"/>
          <w:sz w:val="22"/>
          <w:szCs w:val="22"/>
        </w:rPr>
        <w:t>Bhiwandi</w:t>
      </w:r>
      <w:proofErr w:type="spellEnd"/>
      <w:r>
        <w:rPr>
          <w:rFonts w:ascii="Bookman Old Style" w:eastAsia="Bookman Old Style" w:hAnsi="Bookman Old Style" w:cs="Bookman Old Style"/>
          <w:color w:val="000000"/>
          <w:sz w:val="22"/>
          <w:szCs w:val="22"/>
        </w:rPr>
        <w:t xml:space="preserve"> on this ___</w:t>
      </w:r>
      <w:proofErr w:type="spellStart"/>
      <w:r>
        <w:rPr>
          <w:rFonts w:ascii="Bookman Old Style" w:eastAsia="Bookman Old Style" w:hAnsi="Bookman Old Style" w:cs="Bookman Old Style"/>
          <w:color w:val="000000"/>
          <w:sz w:val="22"/>
          <w:szCs w:val="22"/>
        </w:rPr>
        <w:t>th</w:t>
      </w:r>
      <w:proofErr w:type="spellEnd"/>
      <w:r>
        <w:rPr>
          <w:rFonts w:ascii="Bookman Old Style" w:eastAsia="Bookman Old Style" w:hAnsi="Bookman Old Style" w:cs="Bookman Old Style"/>
          <w:color w:val="000000"/>
          <w:sz w:val="22"/>
          <w:szCs w:val="22"/>
        </w:rPr>
        <w:t xml:space="preserve"> day of</w:t>
      </w:r>
      <w:r w:rsidR="00105A32">
        <w:rPr>
          <w:rFonts w:ascii="Bookman Old Style" w:eastAsia="Bookman Old Style" w:hAnsi="Bookman Old Style" w:cs="Bookman Old Style"/>
          <w:b/>
          <w:color w:val="000000"/>
          <w:sz w:val="22"/>
          <w:szCs w:val="22"/>
        </w:rPr>
        <w:t xml:space="preserve">                   </w:t>
      </w:r>
      <w:r w:rsidR="00325FBF">
        <w:rPr>
          <w:rFonts w:ascii="Bookman Old Style" w:eastAsia="Bookman Old Style" w:hAnsi="Bookman Old Style" w:cs="Bookman Old Style"/>
          <w:b/>
          <w:color w:val="000000"/>
          <w:sz w:val="22"/>
          <w:szCs w:val="22"/>
        </w:rPr>
        <w:t>, 202</w:t>
      </w:r>
      <w:r w:rsidR="00404B26">
        <w:rPr>
          <w:rFonts w:ascii="Bookman Old Style" w:eastAsia="Bookman Old Style" w:hAnsi="Bookman Old Style" w:cs="Bookman Old Style"/>
          <w:b/>
          <w:color w:val="000000"/>
          <w:sz w:val="22"/>
          <w:szCs w:val="22"/>
        </w:rPr>
        <w:t>6</w:t>
      </w:r>
      <w:r>
        <w:rPr>
          <w:rFonts w:ascii="Bookman Old Style" w:eastAsia="Bookman Old Style" w:hAnsi="Bookman Old Style" w:cs="Bookman Old Style"/>
          <w:b/>
          <w:color w:val="000000"/>
          <w:sz w:val="22"/>
          <w:szCs w:val="22"/>
        </w:rPr>
        <w:t>.</w:t>
      </w: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lastRenderedPageBreak/>
        <w:t xml:space="preserve">B E T W E </w:t>
      </w:r>
      <w:proofErr w:type="spellStart"/>
      <w:r>
        <w:rPr>
          <w:rFonts w:ascii="Bookman Old Style" w:eastAsia="Bookman Old Style" w:hAnsi="Bookman Old Style" w:cs="Bookman Old Style"/>
          <w:b/>
          <w:color w:val="000000"/>
          <w:sz w:val="22"/>
          <w:szCs w:val="22"/>
        </w:rPr>
        <w:t>E</w:t>
      </w:r>
      <w:proofErr w:type="spellEnd"/>
      <w:r>
        <w:rPr>
          <w:rFonts w:ascii="Bookman Old Style" w:eastAsia="Bookman Old Style" w:hAnsi="Bookman Old Style" w:cs="Bookman Old Style"/>
          <w:b/>
          <w:color w:val="000000"/>
          <w:sz w:val="22"/>
          <w:szCs w:val="22"/>
        </w:rPr>
        <w:t xml:space="preserve"> N</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 xml:space="preserve">M/s. SKYBOUND HEIGHTS INDIA PRIVATE LIMITED, </w:t>
      </w:r>
      <w:r>
        <w:rPr>
          <w:rFonts w:ascii="Bookman Old Style" w:eastAsia="Bookman Old Style" w:hAnsi="Bookman Old Style" w:cs="Bookman Old Style"/>
          <w:color w:val="000000"/>
          <w:sz w:val="22"/>
          <w:szCs w:val="22"/>
        </w:rPr>
        <w:t xml:space="preserve">a </w:t>
      </w:r>
      <w:proofErr w:type="spellStart"/>
      <w:r>
        <w:rPr>
          <w:rFonts w:ascii="Bookman Old Style" w:eastAsia="Bookman Old Style" w:hAnsi="Bookman Old Style" w:cs="Bookman Old Style"/>
          <w:color w:val="000000"/>
          <w:sz w:val="22"/>
          <w:szCs w:val="22"/>
        </w:rPr>
        <w:t>a</w:t>
      </w:r>
      <w:proofErr w:type="spellEnd"/>
      <w:r>
        <w:rPr>
          <w:rFonts w:ascii="Bookman Old Style" w:eastAsia="Bookman Old Style" w:hAnsi="Bookman Old Style" w:cs="Bookman Old Style"/>
          <w:color w:val="000000"/>
          <w:sz w:val="22"/>
          <w:szCs w:val="22"/>
        </w:rPr>
        <w:t xml:space="preserve"> Private Limited Company, constituted under Companies Act, 1956, having its Office at Bungalow No. 147, Green Park Society, </w:t>
      </w:r>
      <w:proofErr w:type="spellStart"/>
      <w:r>
        <w:rPr>
          <w:rFonts w:ascii="Bookman Old Style" w:eastAsia="Bookman Old Style" w:hAnsi="Bookman Old Style" w:cs="Bookman Old Style"/>
          <w:color w:val="000000"/>
          <w:sz w:val="22"/>
          <w:szCs w:val="22"/>
        </w:rPr>
        <w:t>Nilje</w:t>
      </w:r>
      <w:proofErr w:type="spellEnd"/>
      <w:r>
        <w:rPr>
          <w:rFonts w:ascii="Bookman Old Style" w:eastAsia="Bookman Old Style" w:hAnsi="Bookman Old Style" w:cs="Bookman Old Style"/>
          <w:color w:val="000000"/>
          <w:sz w:val="22"/>
          <w:szCs w:val="22"/>
        </w:rPr>
        <w:t xml:space="preserve"> Station Road, </w:t>
      </w:r>
      <w:proofErr w:type="spellStart"/>
      <w:r>
        <w:rPr>
          <w:rFonts w:ascii="Bookman Old Style" w:eastAsia="Bookman Old Style" w:hAnsi="Bookman Old Style" w:cs="Bookman Old Style"/>
          <w:color w:val="000000"/>
          <w:sz w:val="22"/>
          <w:szCs w:val="22"/>
        </w:rPr>
        <w:t>Lodha</w:t>
      </w:r>
      <w:proofErr w:type="spellEnd"/>
      <w:r>
        <w:rPr>
          <w:rFonts w:ascii="Bookman Old Style" w:eastAsia="Bookman Old Style" w:hAnsi="Bookman Old Style" w:cs="Bookman Old Style"/>
          <w:color w:val="000000"/>
          <w:sz w:val="22"/>
          <w:szCs w:val="22"/>
        </w:rPr>
        <w:t xml:space="preserve"> Heaven, </w:t>
      </w:r>
      <w:proofErr w:type="spellStart"/>
      <w:r>
        <w:rPr>
          <w:rFonts w:ascii="Bookman Old Style" w:eastAsia="Bookman Old Style" w:hAnsi="Bookman Old Style" w:cs="Bookman Old Style"/>
          <w:color w:val="000000"/>
          <w:sz w:val="22"/>
          <w:szCs w:val="22"/>
        </w:rPr>
        <w:t>Nilje</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Dombivli</w:t>
      </w:r>
      <w:proofErr w:type="spellEnd"/>
      <w:r>
        <w:rPr>
          <w:rFonts w:ascii="Bookman Old Style" w:eastAsia="Bookman Old Style" w:hAnsi="Bookman Old Style" w:cs="Bookman Old Style"/>
          <w:color w:val="000000"/>
          <w:sz w:val="22"/>
          <w:szCs w:val="22"/>
        </w:rPr>
        <w:t xml:space="preserve"> (East), Dist. Thane 421 204, (PAN No. ABACS7429M); hereinafter called and referred to as </w:t>
      </w:r>
      <w:r>
        <w:rPr>
          <w:rFonts w:ascii="Bookman Old Style" w:eastAsia="Bookman Old Style" w:hAnsi="Bookman Old Style" w:cs="Bookman Old Style"/>
          <w:b/>
          <w:color w:val="000000"/>
          <w:sz w:val="22"/>
          <w:szCs w:val="22"/>
        </w:rPr>
        <w:t>“PROMOTER/ BUILDER”</w:t>
      </w:r>
      <w:r>
        <w:rPr>
          <w:rFonts w:ascii="Bookman Old Style" w:eastAsia="Bookman Old Style" w:hAnsi="Bookman Old Style" w:cs="Bookman Old Style"/>
          <w:color w:val="000000"/>
          <w:sz w:val="22"/>
          <w:szCs w:val="22"/>
        </w:rPr>
        <w:t xml:space="preserve"> (which expression shall unless it be repugnant to the context or meaning thereof mean and include the directors constituting the said company for the time being, the survivors of them / their / his / her heirs, executors, administrators and assigns) being the Party of the </w:t>
      </w:r>
      <w:r>
        <w:rPr>
          <w:rFonts w:ascii="Bookman Old Style" w:eastAsia="Bookman Old Style" w:hAnsi="Bookman Old Style" w:cs="Bookman Old Style"/>
          <w:b/>
          <w:color w:val="000000"/>
          <w:sz w:val="22"/>
          <w:szCs w:val="22"/>
        </w:rPr>
        <w:t>FIRST PART.</w:t>
      </w: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AND</w:t>
      </w: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p>
    <w:p w:rsidR="00E54E1A" w:rsidRDefault="00105A32">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 xml:space="preserve">1) MR. </w:t>
      </w:r>
      <w:r w:rsidRPr="00E17099">
        <w:rPr>
          <w:rFonts w:ascii="Bookman Old Style" w:eastAsia="Bookman Old Style" w:hAnsi="Bookman Old Style" w:cs="Bookman Old Style"/>
          <w:b/>
          <w:color w:val="000000"/>
          <w:sz w:val="22"/>
          <w:szCs w:val="22"/>
        </w:rPr>
        <w:t>GAUTAM BECHARAM MALIK</w:t>
      </w:r>
      <w:r w:rsidRPr="00AD70C2">
        <w:rPr>
          <w:rFonts w:ascii="Bookman Old Style" w:eastAsia="Bookman Old Style" w:hAnsi="Bookman Old Style" w:cs="Bookman Old Style"/>
          <w:bCs/>
          <w:color w:val="000000"/>
          <w:sz w:val="22"/>
          <w:szCs w:val="22"/>
        </w:rPr>
        <w:t>,</w:t>
      </w:r>
      <w:r>
        <w:rPr>
          <w:rFonts w:ascii="Bookman Old Style" w:eastAsia="Bookman Old Style" w:hAnsi="Bookman Old Style" w:cs="Bookman Old Style"/>
          <w:bCs/>
          <w:color w:val="000000"/>
          <w:sz w:val="22"/>
          <w:szCs w:val="22"/>
        </w:rPr>
        <w:t xml:space="preserve"> </w:t>
      </w:r>
      <w:r w:rsidRPr="00285C08">
        <w:rPr>
          <w:rFonts w:ascii="Bookman Old Style" w:eastAsia="Bookman Old Style" w:hAnsi="Bookman Old Style" w:cs="Bookman Old Style"/>
          <w:color w:val="000000"/>
          <w:sz w:val="22"/>
          <w:szCs w:val="22"/>
        </w:rPr>
        <w:t xml:space="preserve">Aged about </w:t>
      </w:r>
      <w:r>
        <w:rPr>
          <w:rFonts w:ascii="Bookman Old Style" w:eastAsia="Bookman Old Style" w:hAnsi="Bookman Old Style" w:cs="Bookman Old Style"/>
          <w:color w:val="000000"/>
          <w:sz w:val="22"/>
          <w:szCs w:val="22"/>
        </w:rPr>
        <w:t xml:space="preserve">54 </w:t>
      </w:r>
      <w:r w:rsidRPr="00285C08">
        <w:rPr>
          <w:rFonts w:ascii="Bookman Old Style" w:eastAsia="Bookman Old Style" w:hAnsi="Bookman Old Style" w:cs="Bookman Old Style"/>
          <w:color w:val="000000"/>
          <w:sz w:val="22"/>
          <w:szCs w:val="22"/>
        </w:rPr>
        <w:t xml:space="preserve">years, Occupation: </w:t>
      </w:r>
      <w:r>
        <w:rPr>
          <w:rFonts w:ascii="Bookman Old Style" w:eastAsia="Bookman Old Style" w:hAnsi="Bookman Old Style" w:cs="Bookman Old Style"/>
          <w:color w:val="000000"/>
          <w:sz w:val="22"/>
          <w:szCs w:val="22"/>
        </w:rPr>
        <w:t>Service</w:t>
      </w:r>
      <w:r w:rsidRPr="00285C08">
        <w:rPr>
          <w:rFonts w:ascii="Bookman Old Style" w:eastAsia="Bookman Old Style" w:hAnsi="Bookman Old Style" w:cs="Bookman Old Style"/>
          <w:color w:val="000000"/>
          <w:sz w:val="22"/>
          <w:szCs w:val="22"/>
        </w:rPr>
        <w:t>, (PAN No.</w:t>
      </w:r>
      <w:r>
        <w:rPr>
          <w:rFonts w:ascii="Bookman Old Style" w:eastAsia="Bookman Old Style" w:hAnsi="Bookman Old Style" w:cs="Bookman Old Style"/>
          <w:color w:val="000000"/>
          <w:sz w:val="22"/>
          <w:szCs w:val="22"/>
        </w:rPr>
        <w:t>AMOPM0722F</w:t>
      </w:r>
      <w:r w:rsidRPr="00285C08">
        <w:rPr>
          <w:rFonts w:ascii="Bookman Old Style" w:eastAsia="Bookman Old Style" w:hAnsi="Bookman Old Style" w:cs="Bookman Old Style"/>
          <w:color w:val="000000"/>
          <w:sz w:val="22"/>
          <w:szCs w:val="22"/>
        </w:rPr>
        <w:t>), (UID No.</w:t>
      </w:r>
      <w:r>
        <w:rPr>
          <w:rFonts w:ascii="Bookman Old Style" w:eastAsia="Bookman Old Style" w:hAnsi="Bookman Old Style" w:cs="Bookman Old Style"/>
          <w:color w:val="000000"/>
          <w:sz w:val="22"/>
          <w:szCs w:val="22"/>
        </w:rPr>
        <w:t>3370 9612 1025</w:t>
      </w:r>
      <w:r w:rsidRPr="00EE2E19">
        <w:rPr>
          <w:rFonts w:ascii="Bookman Old Style" w:eastAsia="Bookman Old Style" w:hAnsi="Bookman Old Style" w:cs="Bookman Old Style"/>
          <w:color w:val="000000"/>
          <w:sz w:val="22"/>
          <w:szCs w:val="22"/>
        </w:rPr>
        <w:t>)</w:t>
      </w:r>
      <w:r>
        <w:rPr>
          <w:rFonts w:ascii="Bookman Old Style" w:eastAsia="Bookman Old Style" w:hAnsi="Bookman Old Style" w:cs="Bookman Old Style"/>
          <w:color w:val="000000"/>
          <w:sz w:val="22"/>
          <w:szCs w:val="22"/>
        </w:rPr>
        <w:t xml:space="preserve">; </w:t>
      </w:r>
      <w:r>
        <w:rPr>
          <w:rFonts w:ascii="Bookman Old Style" w:eastAsia="Bookman Old Style" w:hAnsi="Bookman Old Style" w:cs="Bookman Old Style"/>
          <w:b/>
          <w:color w:val="000000"/>
          <w:sz w:val="22"/>
          <w:szCs w:val="22"/>
        </w:rPr>
        <w:t xml:space="preserve">1) MRS. SAMPA </w:t>
      </w:r>
      <w:r w:rsidRPr="00E17099">
        <w:rPr>
          <w:rFonts w:ascii="Bookman Old Style" w:eastAsia="Bookman Old Style" w:hAnsi="Bookman Old Style" w:cs="Bookman Old Style"/>
          <w:b/>
          <w:color w:val="000000"/>
          <w:sz w:val="22"/>
          <w:szCs w:val="22"/>
        </w:rPr>
        <w:t>GAUTAM MALIK</w:t>
      </w:r>
      <w:r w:rsidRPr="00AD70C2">
        <w:rPr>
          <w:rFonts w:ascii="Bookman Old Style" w:eastAsia="Bookman Old Style" w:hAnsi="Bookman Old Style" w:cs="Bookman Old Style"/>
          <w:bCs/>
          <w:color w:val="000000"/>
          <w:sz w:val="22"/>
          <w:szCs w:val="22"/>
        </w:rPr>
        <w:t>,</w:t>
      </w:r>
      <w:r>
        <w:rPr>
          <w:rFonts w:ascii="Bookman Old Style" w:eastAsia="Bookman Old Style" w:hAnsi="Bookman Old Style" w:cs="Bookman Old Style"/>
          <w:bCs/>
          <w:color w:val="000000"/>
          <w:sz w:val="22"/>
          <w:szCs w:val="22"/>
        </w:rPr>
        <w:t xml:space="preserve"> </w:t>
      </w:r>
      <w:r w:rsidRPr="00285C08">
        <w:rPr>
          <w:rFonts w:ascii="Bookman Old Style" w:eastAsia="Bookman Old Style" w:hAnsi="Bookman Old Style" w:cs="Bookman Old Style"/>
          <w:color w:val="000000"/>
          <w:sz w:val="22"/>
          <w:szCs w:val="22"/>
        </w:rPr>
        <w:t xml:space="preserve">Aged about </w:t>
      </w:r>
      <w:r>
        <w:rPr>
          <w:rFonts w:ascii="Bookman Old Style" w:eastAsia="Bookman Old Style" w:hAnsi="Bookman Old Style" w:cs="Bookman Old Style"/>
          <w:color w:val="000000"/>
          <w:sz w:val="22"/>
          <w:szCs w:val="22"/>
        </w:rPr>
        <w:t xml:space="preserve">42 </w:t>
      </w:r>
      <w:r w:rsidRPr="00285C08">
        <w:rPr>
          <w:rFonts w:ascii="Bookman Old Style" w:eastAsia="Bookman Old Style" w:hAnsi="Bookman Old Style" w:cs="Bookman Old Style"/>
          <w:color w:val="000000"/>
          <w:sz w:val="22"/>
          <w:szCs w:val="22"/>
        </w:rPr>
        <w:t xml:space="preserve">years, Occupation: </w:t>
      </w:r>
      <w:r>
        <w:rPr>
          <w:rFonts w:ascii="Bookman Old Style" w:eastAsia="Bookman Old Style" w:hAnsi="Bookman Old Style" w:cs="Bookman Old Style"/>
          <w:color w:val="000000"/>
          <w:sz w:val="22"/>
          <w:szCs w:val="22"/>
        </w:rPr>
        <w:t>Service</w:t>
      </w:r>
      <w:r w:rsidRPr="00285C08">
        <w:rPr>
          <w:rFonts w:ascii="Bookman Old Style" w:eastAsia="Bookman Old Style" w:hAnsi="Bookman Old Style" w:cs="Bookman Old Style"/>
          <w:color w:val="000000"/>
          <w:sz w:val="22"/>
          <w:szCs w:val="22"/>
        </w:rPr>
        <w:t>, (PAN No.</w:t>
      </w:r>
      <w:r>
        <w:rPr>
          <w:rFonts w:ascii="Bookman Old Style" w:eastAsia="Bookman Old Style" w:hAnsi="Bookman Old Style" w:cs="Bookman Old Style"/>
          <w:color w:val="000000"/>
          <w:sz w:val="22"/>
          <w:szCs w:val="22"/>
        </w:rPr>
        <w:t>BBCPM3861K</w:t>
      </w:r>
      <w:r w:rsidRPr="00285C08">
        <w:rPr>
          <w:rFonts w:ascii="Bookman Old Style" w:eastAsia="Bookman Old Style" w:hAnsi="Bookman Old Style" w:cs="Bookman Old Style"/>
          <w:color w:val="000000"/>
          <w:sz w:val="22"/>
          <w:szCs w:val="22"/>
        </w:rPr>
        <w:t>), (UID No.</w:t>
      </w:r>
      <w:r>
        <w:rPr>
          <w:rFonts w:ascii="Bookman Old Style" w:eastAsia="Bookman Old Style" w:hAnsi="Bookman Old Style" w:cs="Bookman Old Style"/>
          <w:color w:val="000000"/>
          <w:sz w:val="22"/>
          <w:szCs w:val="22"/>
        </w:rPr>
        <w:t>2193 0738 0674</w:t>
      </w:r>
      <w:r w:rsidRPr="00EE2E19">
        <w:rPr>
          <w:rFonts w:ascii="Bookman Old Style" w:eastAsia="Bookman Old Style" w:hAnsi="Bookman Old Style" w:cs="Bookman Old Style"/>
          <w:color w:val="000000"/>
          <w:sz w:val="22"/>
          <w:szCs w:val="22"/>
        </w:rPr>
        <w:t>)</w:t>
      </w:r>
      <w:r w:rsidRPr="00E17099">
        <w:rPr>
          <w:rFonts w:ascii="Bookman Old Style" w:eastAsia="Bookman Old Style" w:hAnsi="Bookman Old Style" w:cs="Bookman Old Style"/>
          <w:b/>
          <w:color w:val="000000"/>
          <w:sz w:val="22"/>
          <w:szCs w:val="22"/>
        </w:rPr>
        <w:t xml:space="preserve"> </w:t>
      </w:r>
      <w:r w:rsidR="0027253F">
        <w:rPr>
          <w:rFonts w:ascii="Bookman Old Style" w:eastAsia="Bookman Old Style" w:hAnsi="Bookman Old Style" w:cs="Bookman Old Style"/>
          <w:b/>
          <w:color w:val="000000"/>
          <w:sz w:val="22"/>
          <w:szCs w:val="22"/>
        </w:rPr>
        <w:t>1) MISS. SAGO</w:t>
      </w:r>
      <w:r>
        <w:rPr>
          <w:rFonts w:ascii="Bookman Old Style" w:eastAsia="Bookman Old Style" w:hAnsi="Bookman Old Style" w:cs="Bookman Old Style"/>
          <w:b/>
          <w:color w:val="000000"/>
          <w:sz w:val="22"/>
          <w:szCs w:val="22"/>
        </w:rPr>
        <w:t xml:space="preserve">TA </w:t>
      </w:r>
      <w:r w:rsidRPr="00E17099">
        <w:rPr>
          <w:rFonts w:ascii="Bookman Old Style" w:eastAsia="Bookman Old Style" w:hAnsi="Bookman Old Style" w:cs="Bookman Old Style"/>
          <w:b/>
          <w:color w:val="000000"/>
          <w:sz w:val="22"/>
          <w:szCs w:val="22"/>
        </w:rPr>
        <w:t>GAUTAM MALIK</w:t>
      </w:r>
      <w:r w:rsidRPr="00AD70C2">
        <w:rPr>
          <w:rFonts w:ascii="Bookman Old Style" w:eastAsia="Bookman Old Style" w:hAnsi="Bookman Old Style" w:cs="Bookman Old Style"/>
          <w:bCs/>
          <w:color w:val="000000"/>
          <w:sz w:val="22"/>
          <w:szCs w:val="22"/>
        </w:rPr>
        <w:t>,</w:t>
      </w:r>
      <w:r>
        <w:rPr>
          <w:rFonts w:ascii="Bookman Old Style" w:eastAsia="Bookman Old Style" w:hAnsi="Bookman Old Style" w:cs="Bookman Old Style"/>
          <w:bCs/>
          <w:color w:val="000000"/>
          <w:sz w:val="22"/>
          <w:szCs w:val="22"/>
        </w:rPr>
        <w:t xml:space="preserve"> </w:t>
      </w:r>
      <w:r w:rsidRPr="00285C08">
        <w:rPr>
          <w:rFonts w:ascii="Bookman Old Style" w:eastAsia="Bookman Old Style" w:hAnsi="Bookman Old Style" w:cs="Bookman Old Style"/>
          <w:color w:val="000000"/>
          <w:sz w:val="22"/>
          <w:szCs w:val="22"/>
        </w:rPr>
        <w:t xml:space="preserve">Aged about </w:t>
      </w:r>
      <w:r>
        <w:rPr>
          <w:rFonts w:ascii="Bookman Old Style" w:eastAsia="Bookman Old Style" w:hAnsi="Bookman Old Style" w:cs="Bookman Old Style"/>
          <w:color w:val="000000"/>
          <w:sz w:val="22"/>
          <w:szCs w:val="22"/>
        </w:rPr>
        <w:t xml:space="preserve">24 </w:t>
      </w:r>
      <w:r w:rsidRPr="00285C08">
        <w:rPr>
          <w:rFonts w:ascii="Bookman Old Style" w:eastAsia="Bookman Old Style" w:hAnsi="Bookman Old Style" w:cs="Bookman Old Style"/>
          <w:color w:val="000000"/>
          <w:sz w:val="22"/>
          <w:szCs w:val="22"/>
        </w:rPr>
        <w:t xml:space="preserve">years, Occupation: </w:t>
      </w:r>
      <w:r>
        <w:rPr>
          <w:rFonts w:ascii="Bookman Old Style" w:eastAsia="Bookman Old Style" w:hAnsi="Bookman Old Style" w:cs="Bookman Old Style"/>
          <w:color w:val="000000"/>
          <w:sz w:val="22"/>
          <w:szCs w:val="22"/>
        </w:rPr>
        <w:t>Service</w:t>
      </w:r>
      <w:r w:rsidRPr="00285C08">
        <w:rPr>
          <w:rFonts w:ascii="Bookman Old Style" w:eastAsia="Bookman Old Style" w:hAnsi="Bookman Old Style" w:cs="Bookman Old Style"/>
          <w:color w:val="000000"/>
          <w:sz w:val="22"/>
          <w:szCs w:val="22"/>
        </w:rPr>
        <w:t>, (PAN No.</w:t>
      </w:r>
      <w:r w:rsidR="0027253F">
        <w:rPr>
          <w:rFonts w:ascii="Bookman Old Style" w:eastAsia="Bookman Old Style" w:hAnsi="Bookman Old Style" w:cs="Bookman Old Style"/>
          <w:color w:val="000000"/>
          <w:sz w:val="22"/>
          <w:szCs w:val="22"/>
        </w:rPr>
        <w:t>HIHPM6319E</w:t>
      </w:r>
      <w:r w:rsidRPr="00285C08">
        <w:rPr>
          <w:rFonts w:ascii="Bookman Old Style" w:eastAsia="Bookman Old Style" w:hAnsi="Bookman Old Style" w:cs="Bookman Old Style"/>
          <w:color w:val="000000"/>
          <w:sz w:val="22"/>
          <w:szCs w:val="22"/>
        </w:rPr>
        <w:t>), (UID No.</w:t>
      </w:r>
      <w:r w:rsidR="0027253F">
        <w:rPr>
          <w:rFonts w:ascii="Bookman Old Style" w:eastAsia="Bookman Old Style" w:hAnsi="Bookman Old Style" w:cs="Bookman Old Style"/>
          <w:color w:val="000000"/>
          <w:sz w:val="22"/>
          <w:szCs w:val="22"/>
        </w:rPr>
        <w:t>7135 8072 6440</w:t>
      </w:r>
      <w:r w:rsidRPr="00EE2E19">
        <w:rPr>
          <w:rFonts w:ascii="Bookman Old Style" w:eastAsia="Bookman Old Style" w:hAnsi="Bookman Old Style" w:cs="Bookman Old Style"/>
          <w:color w:val="000000"/>
          <w:sz w:val="22"/>
          <w:szCs w:val="22"/>
        </w:rPr>
        <w:t>)</w:t>
      </w:r>
      <w:r>
        <w:rPr>
          <w:rFonts w:ascii="Bookman Old Style" w:eastAsia="Bookman Old Style" w:hAnsi="Bookman Old Style" w:cs="Bookman Old Style"/>
          <w:color w:val="000000"/>
          <w:sz w:val="22"/>
          <w:szCs w:val="22"/>
        </w:rPr>
        <w:t>R</w:t>
      </w:r>
      <w:r w:rsidRPr="00EE2E19">
        <w:rPr>
          <w:rFonts w:ascii="Bookman Old Style" w:eastAsia="Bookman Old Style" w:hAnsi="Bookman Old Style" w:cs="Bookman Old Style"/>
          <w:color w:val="000000"/>
          <w:sz w:val="22"/>
          <w:szCs w:val="22"/>
        </w:rPr>
        <w:t>esiding</w:t>
      </w:r>
      <w:r>
        <w:rPr>
          <w:rFonts w:ascii="Bookman Old Style" w:eastAsia="Bookman Old Style" w:hAnsi="Bookman Old Style" w:cs="Bookman Old Style"/>
          <w:color w:val="000000"/>
          <w:sz w:val="22"/>
          <w:szCs w:val="22"/>
        </w:rPr>
        <w:t xml:space="preserve"> </w:t>
      </w:r>
      <w:r w:rsidRPr="00EE2E19">
        <w:rPr>
          <w:rFonts w:ascii="Bookman Old Style" w:eastAsia="Bookman Old Style" w:hAnsi="Bookman Old Style" w:cs="Bookman Old Style"/>
          <w:color w:val="000000"/>
          <w:sz w:val="22"/>
          <w:szCs w:val="22"/>
        </w:rPr>
        <w:t>at:</w:t>
      </w:r>
      <w:r>
        <w:rPr>
          <w:rFonts w:ascii="Bookman Old Style" w:eastAsia="Bookman Old Style" w:hAnsi="Bookman Old Style" w:cs="Bookman Old Style"/>
          <w:color w:val="000000"/>
          <w:sz w:val="22"/>
          <w:szCs w:val="22"/>
        </w:rPr>
        <w:t xml:space="preserve"> 4, E 8, Mata </w:t>
      </w:r>
      <w:proofErr w:type="spellStart"/>
      <w:r>
        <w:rPr>
          <w:rFonts w:ascii="Bookman Old Style" w:eastAsia="Bookman Old Style" w:hAnsi="Bookman Old Style" w:cs="Bookman Old Style"/>
          <w:color w:val="000000"/>
          <w:sz w:val="22"/>
          <w:szCs w:val="22"/>
        </w:rPr>
        <w:t>Vaishnavi</w:t>
      </w:r>
      <w:proofErr w:type="spellEnd"/>
      <w:r>
        <w:rPr>
          <w:rFonts w:ascii="Bookman Old Style" w:eastAsia="Bookman Old Style" w:hAnsi="Bookman Old Style" w:cs="Bookman Old Style"/>
          <w:color w:val="000000"/>
          <w:sz w:val="22"/>
          <w:szCs w:val="22"/>
        </w:rPr>
        <w:t xml:space="preserve"> Devi </w:t>
      </w:r>
      <w:proofErr w:type="spellStart"/>
      <w:r>
        <w:rPr>
          <w:rFonts w:ascii="Bookman Old Style" w:eastAsia="Bookman Old Style" w:hAnsi="Bookman Old Style" w:cs="Bookman Old Style"/>
          <w:color w:val="000000"/>
          <w:sz w:val="22"/>
          <w:szCs w:val="22"/>
        </w:rPr>
        <w:t>Chawl</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Subhash</w:t>
      </w:r>
      <w:proofErr w:type="spellEnd"/>
      <w:r>
        <w:rPr>
          <w:rFonts w:ascii="Bookman Old Style" w:eastAsia="Bookman Old Style" w:hAnsi="Bookman Old Style" w:cs="Bookman Old Style"/>
          <w:color w:val="000000"/>
          <w:sz w:val="22"/>
          <w:szCs w:val="22"/>
        </w:rPr>
        <w:t xml:space="preserve"> Nagar 2, </w:t>
      </w:r>
      <w:proofErr w:type="spellStart"/>
      <w:r>
        <w:rPr>
          <w:rFonts w:ascii="Bookman Old Style" w:eastAsia="Bookman Old Style" w:hAnsi="Bookman Old Style" w:cs="Bookman Old Style"/>
          <w:color w:val="000000"/>
          <w:sz w:val="22"/>
          <w:szCs w:val="22"/>
        </w:rPr>
        <w:t>Mahakali</w:t>
      </w:r>
      <w:proofErr w:type="spellEnd"/>
      <w:r>
        <w:rPr>
          <w:rFonts w:ascii="Bookman Old Style" w:eastAsia="Bookman Old Style" w:hAnsi="Bookman Old Style" w:cs="Bookman Old Style"/>
          <w:color w:val="000000"/>
          <w:sz w:val="22"/>
          <w:szCs w:val="22"/>
        </w:rPr>
        <w:t xml:space="preserve"> Cave Rd, </w:t>
      </w:r>
      <w:proofErr w:type="spellStart"/>
      <w:r>
        <w:rPr>
          <w:rFonts w:ascii="Bookman Old Style" w:eastAsia="Bookman Old Style" w:hAnsi="Bookman Old Style" w:cs="Bookman Old Style"/>
          <w:color w:val="000000"/>
          <w:sz w:val="22"/>
          <w:szCs w:val="22"/>
        </w:rPr>
        <w:t>Andheri</w:t>
      </w:r>
      <w:proofErr w:type="spellEnd"/>
      <w:r>
        <w:rPr>
          <w:rFonts w:ascii="Bookman Old Style" w:eastAsia="Bookman Old Style" w:hAnsi="Bookman Old Style" w:cs="Bookman Old Style"/>
          <w:color w:val="000000"/>
          <w:sz w:val="22"/>
          <w:szCs w:val="22"/>
        </w:rPr>
        <w:t xml:space="preserve"> (East) Mumbai 400093</w:t>
      </w:r>
      <w:r w:rsidR="00734941">
        <w:rPr>
          <w:rFonts w:ascii="Bookman Old Style" w:eastAsia="Bookman Old Style" w:hAnsi="Bookman Old Style" w:cs="Bookman Old Style"/>
          <w:color w:val="000000"/>
          <w:sz w:val="22"/>
          <w:szCs w:val="22"/>
        </w:rPr>
        <w:t>;</w:t>
      </w:r>
      <w:r w:rsidR="00EC44F8">
        <w:rPr>
          <w:rFonts w:ascii="Bookman Old Style" w:eastAsia="Bookman Old Style" w:hAnsi="Bookman Old Style" w:cs="Bookman Old Style"/>
          <w:color w:val="000000"/>
          <w:sz w:val="22"/>
          <w:szCs w:val="22"/>
        </w:rPr>
        <w:t xml:space="preserve"> </w:t>
      </w:r>
      <w:r w:rsidR="00734941" w:rsidRPr="00EE2E19">
        <w:rPr>
          <w:rFonts w:ascii="Bookman Old Style" w:eastAsia="Bookman Old Style" w:hAnsi="Bookman Old Style" w:cs="Bookman Old Style"/>
          <w:color w:val="000000"/>
          <w:sz w:val="22"/>
          <w:szCs w:val="22"/>
        </w:rPr>
        <w:t>herein</w:t>
      </w:r>
      <w:r w:rsidR="00734941">
        <w:rPr>
          <w:rFonts w:ascii="Bookman Old Style" w:eastAsia="Bookman Old Style" w:hAnsi="Bookman Old Style" w:cs="Bookman Old Style"/>
          <w:color w:val="000000"/>
          <w:sz w:val="22"/>
          <w:szCs w:val="22"/>
        </w:rPr>
        <w:t xml:space="preserve"> </w:t>
      </w:r>
      <w:r w:rsidR="00734941" w:rsidRPr="00EE2E19">
        <w:rPr>
          <w:rFonts w:ascii="Bookman Old Style" w:eastAsia="Bookman Old Style" w:hAnsi="Bookman Old Style" w:cs="Bookman Old Style"/>
          <w:color w:val="000000"/>
          <w:sz w:val="22"/>
          <w:szCs w:val="22"/>
        </w:rPr>
        <w:t xml:space="preserve">after called and referred to as the </w:t>
      </w:r>
      <w:r w:rsidR="00734941" w:rsidRPr="00EE2E19">
        <w:rPr>
          <w:rFonts w:ascii="Bookman Old Style" w:eastAsia="Bookman Old Style" w:hAnsi="Bookman Old Style" w:cs="Bookman Old Style"/>
          <w:b/>
          <w:color w:val="000000"/>
          <w:sz w:val="22"/>
          <w:szCs w:val="22"/>
        </w:rPr>
        <w:t xml:space="preserve">ALLOTTEE/S </w:t>
      </w:r>
      <w:r w:rsidR="00734941" w:rsidRPr="00EE2E19">
        <w:rPr>
          <w:rFonts w:ascii="Bookman Old Style" w:eastAsia="Bookman Old Style" w:hAnsi="Bookman Old Style" w:cs="Bookman Old Style"/>
          <w:color w:val="000000"/>
          <w:sz w:val="22"/>
          <w:szCs w:val="22"/>
        </w:rPr>
        <w:t xml:space="preserve">(which expression shall unless it be repugnant to the context or meaning thereof mean and include his / her / their heirs, executors, administrators and assigns) being the Party of the </w:t>
      </w:r>
      <w:r w:rsidR="00734941" w:rsidRPr="00EE2E19">
        <w:rPr>
          <w:rFonts w:ascii="Bookman Old Style" w:eastAsia="Bookman Old Style" w:hAnsi="Bookman Old Style" w:cs="Bookman Old Style"/>
          <w:b/>
          <w:color w:val="000000"/>
          <w:sz w:val="22"/>
          <w:szCs w:val="22"/>
        </w:rPr>
        <w:t>SECOND PART.</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WHEREAS</w:t>
      </w:r>
      <w:r>
        <w:rPr>
          <w:rFonts w:ascii="Bookman Old Style" w:eastAsia="Bookman Old Style" w:hAnsi="Bookman Old Style" w:cs="Bookman Old Style"/>
          <w:color w:val="000000"/>
          <w:sz w:val="22"/>
          <w:szCs w:val="22"/>
        </w:rPr>
        <w:t xml:space="preserve"> Landowners Shri. Santosh </w:t>
      </w:r>
      <w:proofErr w:type="spellStart"/>
      <w:r>
        <w:rPr>
          <w:rFonts w:ascii="Bookman Old Style" w:eastAsia="Bookman Old Style" w:hAnsi="Bookman Old Style" w:cs="Bookman Old Style"/>
          <w:color w:val="000000"/>
          <w:sz w:val="22"/>
          <w:szCs w:val="22"/>
        </w:rPr>
        <w:t>Aappa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and Others are the owners of the property fully possessed and seized and/or otherwise well sufficiently entitled to all the pieces of land parcels of the land bearing Survey No. 5, </w:t>
      </w:r>
      <w:proofErr w:type="spellStart"/>
      <w:r>
        <w:rPr>
          <w:rFonts w:ascii="Bookman Old Style" w:eastAsia="Bookman Old Style" w:hAnsi="Bookman Old Style" w:cs="Bookman Old Style"/>
          <w:color w:val="000000"/>
          <w:sz w:val="22"/>
          <w:szCs w:val="22"/>
        </w:rPr>
        <w:t>Hissa</w:t>
      </w:r>
      <w:proofErr w:type="spellEnd"/>
      <w:r>
        <w:rPr>
          <w:rFonts w:ascii="Bookman Old Style" w:eastAsia="Bookman Old Style" w:hAnsi="Bookman Old Style" w:cs="Bookman Old Style"/>
          <w:color w:val="000000"/>
          <w:sz w:val="22"/>
          <w:szCs w:val="22"/>
        </w:rPr>
        <w:t xml:space="preserve"> No. 1, admeasuring Area 7000 Sq. Meter out of 10800 Sq. Meter At Village </w:t>
      </w:r>
      <w:proofErr w:type="spellStart"/>
      <w:r>
        <w:rPr>
          <w:rFonts w:ascii="Bookman Old Style" w:eastAsia="Bookman Old Style" w:hAnsi="Bookman Old Style" w:cs="Bookman Old Style"/>
          <w:color w:val="000000"/>
          <w:sz w:val="22"/>
          <w:szCs w:val="22"/>
        </w:rPr>
        <w:t>Bhadwad</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Taluka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Bhiwandi</w:t>
      </w:r>
      <w:proofErr w:type="spellEnd"/>
      <w:r>
        <w:rPr>
          <w:rFonts w:ascii="Bookman Old Style" w:eastAsia="Bookman Old Style" w:hAnsi="Bookman Old Style" w:cs="Bookman Old Style"/>
          <w:color w:val="000000"/>
          <w:sz w:val="22"/>
          <w:szCs w:val="22"/>
        </w:rPr>
        <w:t xml:space="preserve">, District-Thane within the limits of </w:t>
      </w:r>
      <w:proofErr w:type="spellStart"/>
      <w:r>
        <w:rPr>
          <w:rFonts w:ascii="Bookman Old Style" w:eastAsia="Bookman Old Style" w:hAnsi="Bookman Old Style" w:cs="Bookman Old Style"/>
          <w:color w:val="000000"/>
          <w:sz w:val="22"/>
          <w:szCs w:val="22"/>
        </w:rPr>
        <w:t>Bhiwandi</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Nizampur</w:t>
      </w:r>
      <w:proofErr w:type="spellEnd"/>
      <w:r>
        <w:rPr>
          <w:rFonts w:ascii="Bookman Old Style" w:eastAsia="Bookman Old Style" w:hAnsi="Bookman Old Style" w:cs="Bookman Old Style"/>
          <w:color w:val="000000"/>
          <w:sz w:val="22"/>
          <w:szCs w:val="22"/>
        </w:rPr>
        <w:t xml:space="preserve"> City Municipal Corporation. More particularly, described in the first schedule hereunder written.</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by and under Development Agreement dated 15</w:t>
      </w:r>
      <w:r>
        <w:rPr>
          <w:rFonts w:ascii="Bookman Old Style" w:eastAsia="Bookman Old Style" w:hAnsi="Bookman Old Style" w:cs="Bookman Old Style"/>
          <w:color w:val="000000"/>
          <w:sz w:val="22"/>
          <w:szCs w:val="22"/>
          <w:vertAlign w:val="superscript"/>
        </w:rPr>
        <w:t>th</w:t>
      </w:r>
      <w:r>
        <w:rPr>
          <w:rFonts w:ascii="Bookman Old Style" w:eastAsia="Bookman Old Style" w:hAnsi="Bookman Old Style" w:cs="Bookman Old Style"/>
          <w:color w:val="000000"/>
          <w:sz w:val="22"/>
          <w:szCs w:val="22"/>
        </w:rPr>
        <w:t xml:space="preserve"> December, 2018, registered in the office of Sub-Registrar of Assurance, Bhiwandi-1 vide Registration No. 10527/2018, Shri. Santosh </w:t>
      </w:r>
      <w:proofErr w:type="spellStart"/>
      <w:r>
        <w:rPr>
          <w:rFonts w:ascii="Bookman Old Style" w:eastAsia="Bookman Old Style" w:hAnsi="Bookman Old Style" w:cs="Bookman Old Style"/>
          <w:color w:val="000000"/>
          <w:sz w:val="22"/>
          <w:szCs w:val="22"/>
        </w:rPr>
        <w:t>Aappa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&amp; Others as Owners had granted the development rights in respect of the </w:t>
      </w:r>
      <w:proofErr w:type="spellStart"/>
      <w:r>
        <w:rPr>
          <w:rFonts w:ascii="Bookman Old Style" w:eastAsia="Bookman Old Style" w:hAnsi="Bookman Old Style" w:cs="Bookman Old Style"/>
          <w:color w:val="000000"/>
          <w:sz w:val="22"/>
          <w:szCs w:val="22"/>
        </w:rPr>
        <w:t>abovesaid</w:t>
      </w:r>
      <w:proofErr w:type="spellEnd"/>
      <w:r>
        <w:rPr>
          <w:rFonts w:ascii="Bookman Old Style" w:eastAsia="Bookman Old Style" w:hAnsi="Bookman Old Style" w:cs="Bookman Old Style"/>
          <w:color w:val="000000"/>
          <w:sz w:val="22"/>
          <w:szCs w:val="22"/>
        </w:rPr>
        <w:t xml:space="preserve"> property to M/s. </w:t>
      </w:r>
      <w:proofErr w:type="spellStart"/>
      <w:r>
        <w:rPr>
          <w:rFonts w:ascii="Bookman Old Style" w:eastAsia="Bookman Old Style" w:hAnsi="Bookman Old Style" w:cs="Bookman Old Style"/>
          <w:color w:val="000000"/>
          <w:sz w:val="22"/>
          <w:szCs w:val="22"/>
        </w:rPr>
        <w:t>Skybound</w:t>
      </w:r>
      <w:proofErr w:type="spellEnd"/>
      <w:r>
        <w:rPr>
          <w:rFonts w:ascii="Bookman Old Style" w:eastAsia="Bookman Old Style" w:hAnsi="Bookman Old Style" w:cs="Bookman Old Style"/>
          <w:color w:val="000000"/>
          <w:sz w:val="22"/>
          <w:szCs w:val="22"/>
        </w:rPr>
        <w:t xml:space="preserve"> Heights India Private Limited as Builder / Developer. </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in pursuance of the said Development Agreement the owners i.e. Shri. Santosh </w:t>
      </w:r>
      <w:proofErr w:type="spellStart"/>
      <w:r>
        <w:rPr>
          <w:rFonts w:ascii="Bookman Old Style" w:eastAsia="Bookman Old Style" w:hAnsi="Bookman Old Style" w:cs="Bookman Old Style"/>
          <w:color w:val="000000"/>
          <w:sz w:val="22"/>
          <w:szCs w:val="22"/>
        </w:rPr>
        <w:t>Aappa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&amp; Others had also executed Power of Attorney dated 15</w:t>
      </w:r>
      <w:r>
        <w:rPr>
          <w:rFonts w:ascii="Bookman Old Style" w:eastAsia="Bookman Old Style" w:hAnsi="Bookman Old Style" w:cs="Bookman Old Style"/>
          <w:color w:val="000000"/>
          <w:sz w:val="22"/>
          <w:szCs w:val="22"/>
          <w:vertAlign w:val="superscript"/>
        </w:rPr>
        <w:t>th</w:t>
      </w:r>
      <w:r>
        <w:rPr>
          <w:rFonts w:ascii="Bookman Old Style" w:eastAsia="Bookman Old Style" w:hAnsi="Bookman Old Style" w:cs="Bookman Old Style"/>
          <w:color w:val="000000"/>
          <w:sz w:val="22"/>
          <w:szCs w:val="22"/>
        </w:rPr>
        <w:t xml:space="preserve"> December, 2018 in </w:t>
      </w:r>
      <w:proofErr w:type="spellStart"/>
      <w:r>
        <w:rPr>
          <w:rFonts w:ascii="Bookman Old Style" w:eastAsia="Bookman Old Style" w:hAnsi="Bookman Old Style" w:cs="Bookman Old Style"/>
          <w:color w:val="000000"/>
          <w:sz w:val="22"/>
          <w:szCs w:val="22"/>
        </w:rPr>
        <w:t>favour</w:t>
      </w:r>
      <w:proofErr w:type="spellEnd"/>
      <w:r>
        <w:rPr>
          <w:rFonts w:ascii="Bookman Old Style" w:eastAsia="Bookman Old Style" w:hAnsi="Bookman Old Style" w:cs="Bookman Old Style"/>
          <w:color w:val="000000"/>
          <w:sz w:val="22"/>
          <w:szCs w:val="22"/>
        </w:rPr>
        <w:t xml:space="preserve"> of M/s. </w:t>
      </w:r>
      <w:proofErr w:type="spellStart"/>
      <w:r>
        <w:rPr>
          <w:rFonts w:ascii="Bookman Old Style" w:eastAsia="Bookman Old Style" w:hAnsi="Bookman Old Style" w:cs="Bookman Old Style"/>
          <w:color w:val="000000"/>
          <w:sz w:val="22"/>
          <w:szCs w:val="22"/>
        </w:rPr>
        <w:t>Skybound</w:t>
      </w:r>
      <w:proofErr w:type="spellEnd"/>
      <w:r>
        <w:rPr>
          <w:rFonts w:ascii="Bookman Old Style" w:eastAsia="Bookman Old Style" w:hAnsi="Bookman Old Style" w:cs="Bookman Old Style"/>
          <w:color w:val="000000"/>
          <w:sz w:val="22"/>
          <w:szCs w:val="22"/>
        </w:rPr>
        <w:t xml:space="preserve"> Heights India Private Limited, registered in the office of Sub-Registrar of Assurance, </w:t>
      </w:r>
      <w:proofErr w:type="spellStart"/>
      <w:r>
        <w:rPr>
          <w:rFonts w:ascii="Bookman Old Style" w:eastAsia="Bookman Old Style" w:hAnsi="Bookman Old Style" w:cs="Bookman Old Style"/>
          <w:color w:val="000000"/>
          <w:sz w:val="22"/>
          <w:szCs w:val="22"/>
        </w:rPr>
        <w:t>Bhiwandi</w:t>
      </w:r>
      <w:proofErr w:type="spellEnd"/>
      <w:r>
        <w:rPr>
          <w:rFonts w:ascii="Bookman Old Style" w:eastAsia="Bookman Old Style" w:hAnsi="Bookman Old Style" w:cs="Bookman Old Style"/>
          <w:color w:val="000000"/>
          <w:sz w:val="22"/>
          <w:szCs w:val="22"/>
        </w:rPr>
        <w:t xml:space="preserve"> 1 vide Registration No. 10528/2018.</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by virtue of Mutation Entry No. 1546, dated 11/07/2022 and by virtue of Law of Inheritance, one of the Owner Shri </w:t>
      </w:r>
      <w:proofErr w:type="spellStart"/>
      <w:r>
        <w:rPr>
          <w:rFonts w:ascii="Bookman Old Style" w:eastAsia="Bookman Old Style" w:hAnsi="Bookman Old Style" w:cs="Bookman Old Style"/>
          <w:color w:val="000000"/>
          <w:sz w:val="22"/>
          <w:szCs w:val="22"/>
        </w:rPr>
        <w:t>Ananta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Aappa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has died intestate on dated 26</w:t>
      </w:r>
      <w:r>
        <w:rPr>
          <w:rFonts w:ascii="Bookman Old Style" w:eastAsia="Bookman Old Style" w:hAnsi="Bookman Old Style" w:cs="Bookman Old Style"/>
          <w:color w:val="000000"/>
          <w:sz w:val="22"/>
          <w:szCs w:val="22"/>
          <w:vertAlign w:val="superscript"/>
        </w:rPr>
        <w:t>th</w:t>
      </w:r>
      <w:r>
        <w:rPr>
          <w:rFonts w:ascii="Bookman Old Style" w:eastAsia="Bookman Old Style" w:hAnsi="Bookman Old Style" w:cs="Bookman Old Style"/>
          <w:color w:val="000000"/>
          <w:sz w:val="22"/>
          <w:szCs w:val="22"/>
        </w:rPr>
        <w:t xml:space="preserve"> December, 2020 and therefore his share has been transferred in the name of his Legal Heirs 1) Smt. </w:t>
      </w:r>
      <w:proofErr w:type="spellStart"/>
      <w:r>
        <w:rPr>
          <w:rFonts w:ascii="Bookman Old Style" w:eastAsia="Bookman Old Style" w:hAnsi="Bookman Old Style" w:cs="Bookman Old Style"/>
          <w:color w:val="000000"/>
          <w:sz w:val="22"/>
          <w:szCs w:val="22"/>
        </w:rPr>
        <w:t>Kunda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Ananta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(Wife) 2) Smt. </w:t>
      </w:r>
      <w:proofErr w:type="spellStart"/>
      <w:r>
        <w:rPr>
          <w:rFonts w:ascii="Bookman Old Style" w:eastAsia="Bookman Old Style" w:hAnsi="Bookman Old Style" w:cs="Bookman Old Style"/>
          <w:color w:val="000000"/>
          <w:sz w:val="22"/>
          <w:szCs w:val="22"/>
        </w:rPr>
        <w:t>Bhavika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Ananta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(Daughter) 3) </w:t>
      </w:r>
      <w:proofErr w:type="spellStart"/>
      <w:r>
        <w:rPr>
          <w:rFonts w:ascii="Bookman Old Style" w:eastAsia="Bookman Old Style" w:hAnsi="Bookman Old Style" w:cs="Bookman Old Style"/>
          <w:color w:val="000000"/>
          <w:sz w:val="22"/>
          <w:szCs w:val="22"/>
        </w:rPr>
        <w:t>Kum</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Ankita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Ananta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(Minor Daughter) 4) </w:t>
      </w:r>
      <w:proofErr w:type="spellStart"/>
      <w:r>
        <w:rPr>
          <w:rFonts w:ascii="Bookman Old Style" w:eastAsia="Bookman Old Style" w:hAnsi="Bookman Old Style" w:cs="Bookman Old Style"/>
          <w:color w:val="000000"/>
          <w:sz w:val="22"/>
          <w:szCs w:val="22"/>
        </w:rPr>
        <w:t>Kum</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Yogita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Ananta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(Minor Daughter) Through Their Natural Guardian Mother Smt. </w:t>
      </w:r>
      <w:proofErr w:type="spellStart"/>
      <w:r>
        <w:rPr>
          <w:rFonts w:ascii="Bookman Old Style" w:eastAsia="Bookman Old Style" w:hAnsi="Bookman Old Style" w:cs="Bookman Old Style"/>
          <w:color w:val="000000"/>
          <w:sz w:val="22"/>
          <w:szCs w:val="22"/>
        </w:rPr>
        <w:t>Kunda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Ananta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by and under Supplementary Agreement dated 26</w:t>
      </w:r>
      <w:r>
        <w:rPr>
          <w:rFonts w:ascii="Bookman Old Style" w:eastAsia="Bookman Old Style" w:hAnsi="Bookman Old Style" w:cs="Bookman Old Style"/>
          <w:color w:val="000000"/>
          <w:sz w:val="22"/>
          <w:szCs w:val="22"/>
          <w:vertAlign w:val="superscript"/>
        </w:rPr>
        <w:t>th</w:t>
      </w:r>
      <w:r>
        <w:rPr>
          <w:rFonts w:ascii="Bookman Old Style" w:eastAsia="Bookman Old Style" w:hAnsi="Bookman Old Style" w:cs="Bookman Old Style"/>
          <w:color w:val="000000"/>
          <w:sz w:val="22"/>
          <w:szCs w:val="22"/>
        </w:rPr>
        <w:t xml:space="preserve"> October, 2021, registered in the office of Sub-Registrar of Assurance, Bhiwandi-2 vide Registration No. 11352/2021, Late </w:t>
      </w:r>
      <w:proofErr w:type="spellStart"/>
      <w:r>
        <w:rPr>
          <w:rFonts w:ascii="Bookman Old Style" w:eastAsia="Bookman Old Style" w:hAnsi="Bookman Old Style" w:cs="Bookman Old Style"/>
          <w:color w:val="000000"/>
          <w:sz w:val="22"/>
          <w:szCs w:val="22"/>
        </w:rPr>
        <w:t>Ananta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Aappa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Through His Legal Heirs 1) Smt. </w:t>
      </w:r>
      <w:proofErr w:type="spellStart"/>
      <w:r>
        <w:rPr>
          <w:rFonts w:ascii="Bookman Old Style" w:eastAsia="Bookman Old Style" w:hAnsi="Bookman Old Style" w:cs="Bookman Old Style"/>
          <w:color w:val="000000"/>
          <w:sz w:val="22"/>
          <w:szCs w:val="22"/>
        </w:rPr>
        <w:t>Kunda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Ananta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For Self And As A Natural Guardian For Two Minor Daughters 2) </w:t>
      </w:r>
      <w:proofErr w:type="spellStart"/>
      <w:r>
        <w:rPr>
          <w:rFonts w:ascii="Bookman Old Style" w:eastAsia="Bookman Old Style" w:hAnsi="Bookman Old Style" w:cs="Bookman Old Style"/>
          <w:color w:val="000000"/>
          <w:sz w:val="22"/>
          <w:szCs w:val="22"/>
        </w:rPr>
        <w:t>Kum</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Ankita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Ananta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3) </w:t>
      </w:r>
      <w:proofErr w:type="spellStart"/>
      <w:r>
        <w:rPr>
          <w:rFonts w:ascii="Bookman Old Style" w:eastAsia="Bookman Old Style" w:hAnsi="Bookman Old Style" w:cs="Bookman Old Style"/>
          <w:color w:val="000000"/>
          <w:sz w:val="22"/>
          <w:szCs w:val="22"/>
        </w:rPr>
        <w:t>Kum</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Yogita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Ananta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and 4) Smt. </w:t>
      </w:r>
      <w:proofErr w:type="spellStart"/>
      <w:r>
        <w:rPr>
          <w:rFonts w:ascii="Bookman Old Style" w:eastAsia="Bookman Old Style" w:hAnsi="Bookman Old Style" w:cs="Bookman Old Style"/>
          <w:color w:val="000000"/>
          <w:sz w:val="22"/>
          <w:szCs w:val="22"/>
        </w:rPr>
        <w:t>Bhavika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Ananta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had given their confirmation to the said Development Agreement dated 15</w:t>
      </w:r>
      <w:r>
        <w:rPr>
          <w:rFonts w:ascii="Bookman Old Style" w:eastAsia="Bookman Old Style" w:hAnsi="Bookman Old Style" w:cs="Bookman Old Style"/>
          <w:color w:val="000000"/>
          <w:sz w:val="22"/>
          <w:szCs w:val="22"/>
          <w:vertAlign w:val="superscript"/>
        </w:rPr>
        <w:t>th</w:t>
      </w:r>
      <w:r>
        <w:rPr>
          <w:rFonts w:ascii="Bookman Old Style" w:eastAsia="Bookman Old Style" w:hAnsi="Bookman Old Style" w:cs="Bookman Old Style"/>
          <w:color w:val="000000"/>
          <w:sz w:val="22"/>
          <w:szCs w:val="22"/>
        </w:rPr>
        <w:t xml:space="preserve"> December, 2018, registered in the office of Sub-Registrar of Assurance, Bhiwandi-1 vide Registration No. 10527/2018 and granted the development rights in respect of the </w:t>
      </w:r>
      <w:proofErr w:type="spellStart"/>
      <w:r>
        <w:rPr>
          <w:rFonts w:ascii="Bookman Old Style" w:eastAsia="Bookman Old Style" w:hAnsi="Bookman Old Style" w:cs="Bookman Old Style"/>
          <w:color w:val="000000"/>
          <w:sz w:val="22"/>
          <w:szCs w:val="22"/>
        </w:rPr>
        <w:t>abovesaid</w:t>
      </w:r>
      <w:proofErr w:type="spellEnd"/>
      <w:r>
        <w:rPr>
          <w:rFonts w:ascii="Bookman Old Style" w:eastAsia="Bookman Old Style" w:hAnsi="Bookman Old Style" w:cs="Bookman Old Style"/>
          <w:color w:val="000000"/>
          <w:sz w:val="22"/>
          <w:szCs w:val="22"/>
        </w:rPr>
        <w:t xml:space="preserve"> property to M/s. </w:t>
      </w:r>
      <w:proofErr w:type="spellStart"/>
      <w:r>
        <w:rPr>
          <w:rFonts w:ascii="Bookman Old Style" w:eastAsia="Bookman Old Style" w:hAnsi="Bookman Old Style" w:cs="Bookman Old Style"/>
          <w:color w:val="000000"/>
          <w:sz w:val="22"/>
          <w:szCs w:val="22"/>
        </w:rPr>
        <w:t>Skybound</w:t>
      </w:r>
      <w:proofErr w:type="spellEnd"/>
      <w:r>
        <w:rPr>
          <w:rFonts w:ascii="Bookman Old Style" w:eastAsia="Bookman Old Style" w:hAnsi="Bookman Old Style" w:cs="Bookman Old Style"/>
          <w:color w:val="000000"/>
          <w:sz w:val="22"/>
          <w:szCs w:val="22"/>
        </w:rPr>
        <w:t xml:space="preserve"> Heights India Private Limited as Builder / Developer.</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in pursuance of the said Supplementary Agreement Late </w:t>
      </w:r>
      <w:proofErr w:type="spellStart"/>
      <w:r>
        <w:rPr>
          <w:rFonts w:ascii="Bookman Old Style" w:eastAsia="Bookman Old Style" w:hAnsi="Bookman Old Style" w:cs="Bookman Old Style"/>
          <w:color w:val="000000"/>
          <w:sz w:val="22"/>
          <w:szCs w:val="22"/>
        </w:rPr>
        <w:t>Ananta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Aappa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Through His Legal Heirs 1) Smt. </w:t>
      </w:r>
      <w:proofErr w:type="spellStart"/>
      <w:r>
        <w:rPr>
          <w:rFonts w:ascii="Bookman Old Style" w:eastAsia="Bookman Old Style" w:hAnsi="Bookman Old Style" w:cs="Bookman Old Style"/>
          <w:color w:val="000000"/>
          <w:sz w:val="22"/>
          <w:szCs w:val="22"/>
        </w:rPr>
        <w:t>Kunda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Ananta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For Self And As A Natural Guardian For Two Minor Daughters 2) </w:t>
      </w:r>
      <w:proofErr w:type="spellStart"/>
      <w:r>
        <w:rPr>
          <w:rFonts w:ascii="Bookman Old Style" w:eastAsia="Bookman Old Style" w:hAnsi="Bookman Old Style" w:cs="Bookman Old Style"/>
          <w:color w:val="000000"/>
          <w:sz w:val="22"/>
          <w:szCs w:val="22"/>
        </w:rPr>
        <w:t>Kum</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Ankita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Ananta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3) </w:t>
      </w:r>
      <w:proofErr w:type="spellStart"/>
      <w:r>
        <w:rPr>
          <w:rFonts w:ascii="Bookman Old Style" w:eastAsia="Bookman Old Style" w:hAnsi="Bookman Old Style" w:cs="Bookman Old Style"/>
          <w:color w:val="000000"/>
          <w:sz w:val="22"/>
          <w:szCs w:val="22"/>
        </w:rPr>
        <w:t>Kum</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Yogita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Ananta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and 4) Smt. </w:t>
      </w:r>
      <w:proofErr w:type="spellStart"/>
      <w:r>
        <w:rPr>
          <w:rFonts w:ascii="Bookman Old Style" w:eastAsia="Bookman Old Style" w:hAnsi="Bookman Old Style" w:cs="Bookman Old Style"/>
          <w:color w:val="000000"/>
          <w:sz w:val="22"/>
          <w:szCs w:val="22"/>
        </w:rPr>
        <w:t>Bhavika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Ananta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had also executed Power of Attorney dated 26</w:t>
      </w:r>
      <w:r>
        <w:rPr>
          <w:rFonts w:ascii="Bookman Old Style" w:eastAsia="Bookman Old Style" w:hAnsi="Bookman Old Style" w:cs="Bookman Old Style"/>
          <w:color w:val="000000"/>
          <w:sz w:val="22"/>
          <w:szCs w:val="22"/>
          <w:vertAlign w:val="superscript"/>
        </w:rPr>
        <w:t>th</w:t>
      </w:r>
      <w:r>
        <w:rPr>
          <w:rFonts w:ascii="Bookman Old Style" w:eastAsia="Bookman Old Style" w:hAnsi="Bookman Old Style" w:cs="Bookman Old Style"/>
          <w:color w:val="000000"/>
          <w:sz w:val="22"/>
          <w:szCs w:val="22"/>
        </w:rPr>
        <w:t xml:space="preserve"> October, 2021 in </w:t>
      </w:r>
      <w:proofErr w:type="spellStart"/>
      <w:r>
        <w:rPr>
          <w:rFonts w:ascii="Bookman Old Style" w:eastAsia="Bookman Old Style" w:hAnsi="Bookman Old Style" w:cs="Bookman Old Style"/>
          <w:color w:val="000000"/>
          <w:sz w:val="22"/>
          <w:szCs w:val="22"/>
        </w:rPr>
        <w:t>favour</w:t>
      </w:r>
      <w:proofErr w:type="spellEnd"/>
      <w:r>
        <w:rPr>
          <w:rFonts w:ascii="Bookman Old Style" w:eastAsia="Bookman Old Style" w:hAnsi="Bookman Old Style" w:cs="Bookman Old Style"/>
          <w:color w:val="000000"/>
          <w:sz w:val="22"/>
          <w:szCs w:val="22"/>
        </w:rPr>
        <w:t xml:space="preserve"> of M/s. </w:t>
      </w:r>
      <w:proofErr w:type="spellStart"/>
      <w:r>
        <w:rPr>
          <w:rFonts w:ascii="Bookman Old Style" w:eastAsia="Bookman Old Style" w:hAnsi="Bookman Old Style" w:cs="Bookman Old Style"/>
          <w:color w:val="000000"/>
          <w:sz w:val="22"/>
          <w:szCs w:val="22"/>
        </w:rPr>
        <w:t>Skybound</w:t>
      </w:r>
      <w:proofErr w:type="spellEnd"/>
      <w:r>
        <w:rPr>
          <w:rFonts w:ascii="Bookman Old Style" w:eastAsia="Bookman Old Style" w:hAnsi="Bookman Old Style" w:cs="Bookman Old Style"/>
          <w:color w:val="000000"/>
          <w:sz w:val="22"/>
          <w:szCs w:val="22"/>
        </w:rPr>
        <w:t xml:space="preserve"> Heights India Private Limited, registered in the office of Sub-Registrar of Assurance, </w:t>
      </w:r>
      <w:proofErr w:type="spellStart"/>
      <w:r>
        <w:rPr>
          <w:rFonts w:ascii="Bookman Old Style" w:eastAsia="Bookman Old Style" w:hAnsi="Bookman Old Style" w:cs="Bookman Old Style"/>
          <w:color w:val="000000"/>
          <w:sz w:val="22"/>
          <w:szCs w:val="22"/>
        </w:rPr>
        <w:t>Bhiwandi</w:t>
      </w:r>
      <w:proofErr w:type="spellEnd"/>
      <w:r>
        <w:rPr>
          <w:rFonts w:ascii="Bookman Old Style" w:eastAsia="Bookman Old Style" w:hAnsi="Bookman Old Style" w:cs="Bookman Old Style"/>
          <w:color w:val="000000"/>
          <w:sz w:val="22"/>
          <w:szCs w:val="22"/>
        </w:rPr>
        <w:t xml:space="preserve"> 2 vide Registration No. 11353/2021.</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by and under </w:t>
      </w:r>
      <w:proofErr w:type="spellStart"/>
      <w:r>
        <w:rPr>
          <w:rFonts w:ascii="Bookman Old Style" w:eastAsia="Bookman Old Style" w:hAnsi="Bookman Old Style" w:cs="Bookman Old Style"/>
          <w:color w:val="000000"/>
          <w:sz w:val="22"/>
          <w:szCs w:val="22"/>
        </w:rPr>
        <w:t>Bandhpatra</w:t>
      </w:r>
      <w:proofErr w:type="spellEnd"/>
      <w:r>
        <w:rPr>
          <w:rFonts w:ascii="Bookman Old Style" w:eastAsia="Bookman Old Style" w:hAnsi="Bookman Old Style" w:cs="Bookman Old Style"/>
          <w:color w:val="000000"/>
          <w:sz w:val="22"/>
          <w:szCs w:val="22"/>
        </w:rPr>
        <w:t xml:space="preserve"> dated 26</w:t>
      </w:r>
      <w:r>
        <w:rPr>
          <w:rFonts w:ascii="Bookman Old Style" w:eastAsia="Bookman Old Style" w:hAnsi="Bookman Old Style" w:cs="Bookman Old Style"/>
          <w:color w:val="000000"/>
          <w:sz w:val="22"/>
          <w:szCs w:val="22"/>
          <w:vertAlign w:val="superscript"/>
        </w:rPr>
        <w:t>th</w:t>
      </w:r>
      <w:r>
        <w:rPr>
          <w:rFonts w:ascii="Bookman Old Style" w:eastAsia="Bookman Old Style" w:hAnsi="Bookman Old Style" w:cs="Bookman Old Style"/>
          <w:color w:val="000000"/>
          <w:sz w:val="22"/>
          <w:szCs w:val="22"/>
        </w:rPr>
        <w:t xml:space="preserve"> October, 2021, registered in the office of Sub-Registrar of Assurance, Bhiwandi-2 vide Registration No. 11354/2021, the Land Owners Late </w:t>
      </w:r>
      <w:proofErr w:type="spellStart"/>
      <w:r>
        <w:rPr>
          <w:rFonts w:ascii="Bookman Old Style" w:eastAsia="Bookman Old Style" w:hAnsi="Bookman Old Style" w:cs="Bookman Old Style"/>
          <w:color w:val="000000"/>
          <w:sz w:val="22"/>
          <w:szCs w:val="22"/>
        </w:rPr>
        <w:t>Ananta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Aappa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Through His Legal Heirs 1) Smt. </w:t>
      </w:r>
      <w:proofErr w:type="spellStart"/>
      <w:r>
        <w:rPr>
          <w:rFonts w:ascii="Bookman Old Style" w:eastAsia="Bookman Old Style" w:hAnsi="Bookman Old Style" w:cs="Bookman Old Style"/>
          <w:color w:val="000000"/>
          <w:sz w:val="22"/>
          <w:szCs w:val="22"/>
        </w:rPr>
        <w:t>Kunda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Ananta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For Self And As A Natural Guardian For Two Minor Daughters 2) </w:t>
      </w:r>
      <w:proofErr w:type="spellStart"/>
      <w:r>
        <w:rPr>
          <w:rFonts w:ascii="Bookman Old Style" w:eastAsia="Bookman Old Style" w:hAnsi="Bookman Old Style" w:cs="Bookman Old Style"/>
          <w:color w:val="000000"/>
          <w:sz w:val="22"/>
          <w:szCs w:val="22"/>
        </w:rPr>
        <w:t>Kum</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Ankita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Ananta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3) </w:t>
      </w:r>
      <w:proofErr w:type="spellStart"/>
      <w:r>
        <w:rPr>
          <w:rFonts w:ascii="Bookman Old Style" w:eastAsia="Bookman Old Style" w:hAnsi="Bookman Old Style" w:cs="Bookman Old Style"/>
          <w:color w:val="000000"/>
          <w:sz w:val="22"/>
          <w:szCs w:val="22"/>
        </w:rPr>
        <w:t>Kum</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Yogita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Ananta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and 4) Smt. </w:t>
      </w:r>
      <w:proofErr w:type="spellStart"/>
      <w:r>
        <w:rPr>
          <w:rFonts w:ascii="Bookman Old Style" w:eastAsia="Bookman Old Style" w:hAnsi="Bookman Old Style" w:cs="Bookman Old Style"/>
          <w:color w:val="000000"/>
          <w:sz w:val="22"/>
          <w:szCs w:val="22"/>
        </w:rPr>
        <w:t>Bhavika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Ananta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and Santosh </w:t>
      </w:r>
      <w:proofErr w:type="spellStart"/>
      <w:r>
        <w:rPr>
          <w:rFonts w:ascii="Bookman Old Style" w:eastAsia="Bookman Old Style" w:hAnsi="Bookman Old Style" w:cs="Bookman Old Style"/>
          <w:color w:val="000000"/>
          <w:sz w:val="22"/>
          <w:szCs w:val="22"/>
        </w:rPr>
        <w:t>Aappa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Gulvi</w:t>
      </w:r>
      <w:proofErr w:type="spellEnd"/>
      <w:r>
        <w:rPr>
          <w:rFonts w:ascii="Bookman Old Style" w:eastAsia="Bookman Old Style" w:hAnsi="Bookman Old Style" w:cs="Bookman Old Style"/>
          <w:color w:val="000000"/>
          <w:sz w:val="22"/>
          <w:szCs w:val="22"/>
        </w:rPr>
        <w:t xml:space="preserve"> and Others Through Their Constituted Attorney M/s. </w:t>
      </w:r>
      <w:proofErr w:type="spellStart"/>
      <w:r>
        <w:rPr>
          <w:rFonts w:ascii="Bookman Old Style" w:eastAsia="Bookman Old Style" w:hAnsi="Bookman Old Style" w:cs="Bookman Old Style"/>
          <w:color w:val="000000"/>
          <w:sz w:val="22"/>
          <w:szCs w:val="22"/>
        </w:rPr>
        <w:t>Skybound</w:t>
      </w:r>
      <w:proofErr w:type="spellEnd"/>
      <w:r>
        <w:rPr>
          <w:rFonts w:ascii="Bookman Old Style" w:eastAsia="Bookman Old Style" w:hAnsi="Bookman Old Style" w:cs="Bookman Old Style"/>
          <w:color w:val="000000"/>
          <w:sz w:val="22"/>
          <w:szCs w:val="22"/>
        </w:rPr>
        <w:t xml:space="preserve"> Heights India Private Limited Through Its Shri </w:t>
      </w:r>
      <w:proofErr w:type="spellStart"/>
      <w:r>
        <w:rPr>
          <w:rFonts w:ascii="Bookman Old Style" w:eastAsia="Bookman Old Style" w:hAnsi="Bookman Old Style" w:cs="Bookman Old Style"/>
          <w:color w:val="000000"/>
          <w:sz w:val="22"/>
          <w:szCs w:val="22"/>
        </w:rPr>
        <w:t>Nagendra</w:t>
      </w:r>
      <w:proofErr w:type="spellEnd"/>
      <w:r>
        <w:rPr>
          <w:rFonts w:ascii="Bookman Old Style" w:eastAsia="Bookman Old Style" w:hAnsi="Bookman Old Style" w:cs="Bookman Old Style"/>
          <w:color w:val="000000"/>
          <w:sz w:val="22"/>
          <w:szCs w:val="22"/>
        </w:rPr>
        <w:t xml:space="preserve"> Sharma and the Confirming Party Shri </w:t>
      </w:r>
      <w:proofErr w:type="spellStart"/>
      <w:r>
        <w:rPr>
          <w:rFonts w:ascii="Bookman Old Style" w:eastAsia="Bookman Old Style" w:hAnsi="Bookman Old Style" w:cs="Bookman Old Style"/>
          <w:color w:val="000000"/>
          <w:sz w:val="22"/>
          <w:szCs w:val="22"/>
        </w:rPr>
        <w:t>Karsan</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Ramji</w:t>
      </w:r>
      <w:proofErr w:type="spellEnd"/>
      <w:r>
        <w:rPr>
          <w:rFonts w:ascii="Bookman Old Style" w:eastAsia="Bookman Old Style" w:hAnsi="Bookman Old Style" w:cs="Bookman Old Style"/>
          <w:color w:val="000000"/>
          <w:sz w:val="22"/>
          <w:szCs w:val="22"/>
        </w:rPr>
        <w:t xml:space="preserve"> Tare and Others Through Their Constituted Attorney M/s. </w:t>
      </w:r>
      <w:proofErr w:type="spellStart"/>
      <w:r>
        <w:rPr>
          <w:rFonts w:ascii="Bookman Old Style" w:eastAsia="Bookman Old Style" w:hAnsi="Bookman Old Style" w:cs="Bookman Old Style"/>
          <w:color w:val="000000"/>
          <w:sz w:val="22"/>
          <w:szCs w:val="22"/>
        </w:rPr>
        <w:t>Skybound</w:t>
      </w:r>
      <w:proofErr w:type="spellEnd"/>
      <w:r>
        <w:rPr>
          <w:rFonts w:ascii="Bookman Old Style" w:eastAsia="Bookman Old Style" w:hAnsi="Bookman Old Style" w:cs="Bookman Old Style"/>
          <w:color w:val="000000"/>
          <w:sz w:val="22"/>
          <w:szCs w:val="22"/>
        </w:rPr>
        <w:t xml:space="preserve"> Heights India Private Limited Through Its Shri </w:t>
      </w:r>
      <w:proofErr w:type="spellStart"/>
      <w:r>
        <w:rPr>
          <w:rFonts w:ascii="Bookman Old Style" w:eastAsia="Bookman Old Style" w:hAnsi="Bookman Old Style" w:cs="Bookman Old Style"/>
          <w:color w:val="000000"/>
          <w:sz w:val="22"/>
          <w:szCs w:val="22"/>
        </w:rPr>
        <w:t>Nagendra</w:t>
      </w:r>
      <w:proofErr w:type="spellEnd"/>
      <w:r>
        <w:rPr>
          <w:rFonts w:ascii="Bookman Old Style" w:eastAsia="Bookman Old Style" w:hAnsi="Bookman Old Style" w:cs="Bookman Old Style"/>
          <w:color w:val="000000"/>
          <w:sz w:val="22"/>
          <w:szCs w:val="22"/>
        </w:rPr>
        <w:t xml:space="preserve"> Sharma has transferred all the pieces of land parcels of the land bearing Survey No. 5, </w:t>
      </w:r>
      <w:proofErr w:type="spellStart"/>
      <w:r>
        <w:rPr>
          <w:rFonts w:ascii="Bookman Old Style" w:eastAsia="Bookman Old Style" w:hAnsi="Bookman Old Style" w:cs="Bookman Old Style"/>
          <w:color w:val="000000"/>
          <w:sz w:val="22"/>
          <w:szCs w:val="22"/>
        </w:rPr>
        <w:t>Hissa</w:t>
      </w:r>
      <w:proofErr w:type="spellEnd"/>
      <w:r>
        <w:rPr>
          <w:rFonts w:ascii="Bookman Old Style" w:eastAsia="Bookman Old Style" w:hAnsi="Bookman Old Style" w:cs="Bookman Old Style"/>
          <w:color w:val="000000"/>
          <w:sz w:val="22"/>
          <w:szCs w:val="22"/>
        </w:rPr>
        <w:t xml:space="preserve"> No. 1, admeasuring Area 1666.50 Sq. Meter out of 7000 Sq. Meter At Village </w:t>
      </w:r>
      <w:proofErr w:type="spellStart"/>
      <w:r>
        <w:rPr>
          <w:rFonts w:ascii="Bookman Old Style" w:eastAsia="Bookman Old Style" w:hAnsi="Bookman Old Style" w:cs="Bookman Old Style"/>
          <w:color w:val="000000"/>
          <w:sz w:val="22"/>
          <w:szCs w:val="22"/>
        </w:rPr>
        <w:t>Bhadwad</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Taluka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Bhiwandi</w:t>
      </w:r>
      <w:proofErr w:type="spellEnd"/>
      <w:r>
        <w:rPr>
          <w:rFonts w:ascii="Bookman Old Style" w:eastAsia="Bookman Old Style" w:hAnsi="Bookman Old Style" w:cs="Bookman Old Style"/>
          <w:color w:val="000000"/>
          <w:sz w:val="22"/>
          <w:szCs w:val="22"/>
        </w:rPr>
        <w:t xml:space="preserve">, District-Thane within the limits of </w:t>
      </w:r>
      <w:proofErr w:type="spellStart"/>
      <w:r>
        <w:rPr>
          <w:rFonts w:ascii="Bookman Old Style" w:eastAsia="Bookman Old Style" w:hAnsi="Bookman Old Style" w:cs="Bookman Old Style"/>
          <w:color w:val="000000"/>
          <w:sz w:val="22"/>
          <w:szCs w:val="22"/>
        </w:rPr>
        <w:t>Bhiwandi</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Nizampur</w:t>
      </w:r>
      <w:proofErr w:type="spellEnd"/>
      <w:r>
        <w:rPr>
          <w:rFonts w:ascii="Bookman Old Style" w:eastAsia="Bookman Old Style" w:hAnsi="Bookman Old Style" w:cs="Bookman Old Style"/>
          <w:color w:val="000000"/>
          <w:sz w:val="22"/>
          <w:szCs w:val="22"/>
        </w:rPr>
        <w:t xml:space="preserve"> City Municipal Corporation; which falls under 18 </w:t>
      </w:r>
      <w:proofErr w:type="spellStart"/>
      <w:r>
        <w:rPr>
          <w:rFonts w:ascii="Bookman Old Style" w:eastAsia="Bookman Old Style" w:hAnsi="Bookman Old Style" w:cs="Bookman Old Style"/>
          <w:color w:val="000000"/>
          <w:sz w:val="22"/>
          <w:szCs w:val="22"/>
        </w:rPr>
        <w:t>Mtrs</w:t>
      </w:r>
      <w:proofErr w:type="spellEnd"/>
      <w:r>
        <w:rPr>
          <w:rFonts w:ascii="Bookman Old Style" w:eastAsia="Bookman Old Style" w:hAnsi="Bookman Old Style" w:cs="Bookman Old Style"/>
          <w:color w:val="000000"/>
          <w:sz w:val="22"/>
          <w:szCs w:val="22"/>
        </w:rPr>
        <w:t xml:space="preserve"> Wide Road as per Revised Sanctioned Development Plan to </w:t>
      </w:r>
      <w:proofErr w:type="spellStart"/>
      <w:r>
        <w:rPr>
          <w:rFonts w:ascii="Bookman Old Style" w:eastAsia="Bookman Old Style" w:hAnsi="Bookman Old Style" w:cs="Bookman Old Style"/>
          <w:color w:val="000000"/>
          <w:sz w:val="22"/>
          <w:szCs w:val="22"/>
        </w:rPr>
        <w:t>Bhiwandi</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Nizampur</w:t>
      </w:r>
      <w:proofErr w:type="spellEnd"/>
      <w:r>
        <w:rPr>
          <w:rFonts w:ascii="Bookman Old Style" w:eastAsia="Bookman Old Style" w:hAnsi="Bookman Old Style" w:cs="Bookman Old Style"/>
          <w:color w:val="000000"/>
          <w:sz w:val="22"/>
          <w:szCs w:val="22"/>
        </w:rPr>
        <w:t xml:space="preserve"> City Municipal Corporation.</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the </w:t>
      </w:r>
      <w:proofErr w:type="spellStart"/>
      <w:r>
        <w:rPr>
          <w:rFonts w:ascii="Bookman Old Style" w:eastAsia="Bookman Old Style" w:hAnsi="Bookman Old Style" w:cs="Bookman Old Style"/>
          <w:color w:val="000000"/>
          <w:sz w:val="22"/>
          <w:szCs w:val="22"/>
        </w:rPr>
        <w:t>Tahsildar</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Bhiwandi</w:t>
      </w:r>
      <w:proofErr w:type="spellEnd"/>
      <w:r>
        <w:rPr>
          <w:rFonts w:ascii="Bookman Old Style" w:eastAsia="Bookman Old Style" w:hAnsi="Bookman Old Style" w:cs="Bookman Old Style"/>
          <w:color w:val="000000"/>
          <w:sz w:val="22"/>
          <w:szCs w:val="22"/>
        </w:rPr>
        <w:t xml:space="preserve"> vide his order dated 20/02/2019 was pleased to convert the entire land/property for Non-Agricultural Purpose on the terms and conditions mentioned therein. </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Owners have granted all the development rights in respect of the said property mention in first and second Schedule to </w:t>
      </w:r>
      <w:r>
        <w:rPr>
          <w:rFonts w:ascii="Bookman Old Style" w:eastAsia="Bookman Old Style" w:hAnsi="Bookman Old Style" w:cs="Bookman Old Style"/>
          <w:b/>
          <w:color w:val="000000"/>
          <w:sz w:val="22"/>
          <w:szCs w:val="22"/>
        </w:rPr>
        <w:t xml:space="preserve">M/S. SKYBOUND HEIGHTS INDIA PRIVATE LIMITED </w:t>
      </w:r>
      <w:r>
        <w:rPr>
          <w:rFonts w:ascii="Bookman Old Style" w:eastAsia="Bookman Old Style" w:hAnsi="Bookman Old Style" w:cs="Bookman Old Style"/>
          <w:color w:val="000000"/>
          <w:sz w:val="22"/>
          <w:szCs w:val="22"/>
        </w:rPr>
        <w:t xml:space="preserve">hence the PROMOTERS is entitled to develop the said property by constructing there on a Buildings of dwelling units and other units and sale all the Flats/shop/units on the </w:t>
      </w:r>
      <w:r>
        <w:rPr>
          <w:rFonts w:ascii="Bookman Old Style" w:eastAsia="Bookman Old Style" w:hAnsi="Bookman Old Style" w:cs="Bookman Old Style"/>
          <w:b/>
          <w:color w:val="000000"/>
          <w:sz w:val="22"/>
          <w:szCs w:val="22"/>
        </w:rPr>
        <w:t>OWNERSHIP BASIS OR OTHER BASIS.</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the </w:t>
      </w:r>
      <w:proofErr w:type="spellStart"/>
      <w:r>
        <w:rPr>
          <w:rFonts w:ascii="Bookman Old Style" w:eastAsia="Bookman Old Style" w:hAnsi="Bookman Old Style" w:cs="Bookman Old Style"/>
          <w:color w:val="000000"/>
          <w:sz w:val="22"/>
          <w:szCs w:val="22"/>
        </w:rPr>
        <w:t>Bhiwandi</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Nizampur</w:t>
      </w:r>
      <w:proofErr w:type="spellEnd"/>
      <w:r>
        <w:rPr>
          <w:rFonts w:ascii="Bookman Old Style" w:eastAsia="Bookman Old Style" w:hAnsi="Bookman Old Style" w:cs="Bookman Old Style"/>
          <w:color w:val="000000"/>
          <w:sz w:val="22"/>
          <w:szCs w:val="22"/>
        </w:rPr>
        <w:t xml:space="preserve"> City Municipal Corporation has sanctioned and approved building plans, specifications, elevations, sections for development vide its building permission dated </w:t>
      </w:r>
      <w:r>
        <w:rPr>
          <w:rFonts w:ascii="Bookman Old Style" w:eastAsia="Bookman Old Style" w:hAnsi="Bookman Old Style" w:cs="Bookman Old Style"/>
          <w:b/>
          <w:color w:val="000000"/>
          <w:sz w:val="22"/>
          <w:szCs w:val="22"/>
        </w:rPr>
        <w:t>15/11/2019</w:t>
      </w:r>
      <w:r>
        <w:rPr>
          <w:rFonts w:ascii="Bookman Old Style" w:eastAsia="Bookman Old Style" w:hAnsi="Bookman Old Style" w:cs="Bookman Old Style"/>
          <w:color w:val="000000"/>
          <w:sz w:val="22"/>
          <w:szCs w:val="22"/>
        </w:rPr>
        <w:t xml:space="preserve"> bearing No. </w:t>
      </w:r>
      <w:r>
        <w:rPr>
          <w:rFonts w:ascii="Bookman Old Style" w:eastAsia="Bookman Old Style" w:hAnsi="Bookman Old Style" w:cs="Bookman Old Style"/>
          <w:b/>
          <w:color w:val="000000"/>
          <w:sz w:val="22"/>
          <w:szCs w:val="22"/>
        </w:rPr>
        <w:t xml:space="preserve">B.P.K. / 51 / 2019-2020 and J.K.N.R.V/ 3080 dated 15/11/2019 </w:t>
      </w:r>
      <w:r>
        <w:rPr>
          <w:rFonts w:ascii="Bookman Old Style" w:eastAsia="Bookman Old Style" w:hAnsi="Bookman Old Style" w:cs="Bookman Old Style"/>
          <w:color w:val="000000"/>
          <w:sz w:val="22"/>
          <w:szCs w:val="22"/>
        </w:rPr>
        <w:t xml:space="preserve">and revised building permission dated </w:t>
      </w:r>
      <w:r>
        <w:rPr>
          <w:rFonts w:ascii="Bookman Old Style" w:eastAsia="Bookman Old Style" w:hAnsi="Bookman Old Style" w:cs="Bookman Old Style"/>
          <w:b/>
          <w:color w:val="000000"/>
          <w:sz w:val="22"/>
          <w:szCs w:val="22"/>
        </w:rPr>
        <w:t>28/03/2023</w:t>
      </w:r>
      <w:r>
        <w:rPr>
          <w:rFonts w:ascii="Bookman Old Style" w:eastAsia="Bookman Old Style" w:hAnsi="Bookman Old Style" w:cs="Bookman Old Style"/>
          <w:color w:val="000000"/>
          <w:sz w:val="22"/>
          <w:szCs w:val="22"/>
        </w:rPr>
        <w:t xml:space="preserve"> bearing No. </w:t>
      </w:r>
      <w:r>
        <w:rPr>
          <w:rFonts w:ascii="Bookman Old Style" w:eastAsia="Bookman Old Style" w:hAnsi="Bookman Old Style" w:cs="Bookman Old Style"/>
          <w:b/>
          <w:color w:val="000000"/>
          <w:sz w:val="22"/>
          <w:szCs w:val="22"/>
        </w:rPr>
        <w:t xml:space="preserve">B.P.K. / 92 / 2022-2023 and J.K.N.R.V/ 1090 dated 28/03/2023 </w:t>
      </w:r>
      <w:r>
        <w:rPr>
          <w:rFonts w:ascii="Bookman Old Style" w:eastAsia="Bookman Old Style" w:hAnsi="Bookman Old Style" w:cs="Bookman Old Style"/>
          <w:color w:val="000000"/>
          <w:sz w:val="22"/>
          <w:szCs w:val="22"/>
        </w:rPr>
        <w:t xml:space="preserve">or carrying out construction of buildings, hereinafter mentioned, on the entire land / property total admeasuring area 5333.50 sq. meters out of 10800 sq. meters (Area of the Plot as per site) and hereinafter for the sake of brevity called and referred to as the </w:t>
      </w:r>
      <w:r>
        <w:rPr>
          <w:rFonts w:ascii="Bookman Old Style" w:eastAsia="Bookman Old Style" w:hAnsi="Bookman Old Style" w:cs="Bookman Old Style"/>
          <w:b/>
          <w:color w:val="000000"/>
          <w:sz w:val="22"/>
          <w:szCs w:val="22"/>
        </w:rPr>
        <w:t>“Said Property”</w:t>
      </w:r>
      <w:r>
        <w:rPr>
          <w:rFonts w:ascii="Bookman Old Style" w:eastAsia="Bookman Old Style" w:hAnsi="Bookman Old Style" w:cs="Bookman Old Style"/>
          <w:color w:val="000000"/>
          <w:sz w:val="22"/>
          <w:szCs w:val="22"/>
        </w:rPr>
        <w:t xml:space="preserve"> as mentioned in the sanctioned plan, hereinafter mentioned, by utilizing and consuming Floor Space Index (FSI).</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the said Promoter has proposed to construct on the said property new multistoried buildings hereinafter referred to as the said buildings viz. as </w:t>
      </w:r>
      <w:r>
        <w:rPr>
          <w:rFonts w:ascii="Bookman Old Style" w:eastAsia="Bookman Old Style" w:hAnsi="Bookman Old Style" w:cs="Bookman Old Style"/>
          <w:b/>
          <w:color w:val="000000"/>
          <w:sz w:val="22"/>
          <w:szCs w:val="22"/>
        </w:rPr>
        <w:t>‘ARZOO GREENS’.</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the flat/shop/units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demanded from the Promoter and the Promoter has given the inspection of all the document of the title relating to the said land,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and the Plan, Design, Specifications, prepared by the Promoter Architecture, R.C.C. Consultant and such other documents as mentioned in rules of the </w:t>
      </w:r>
      <w:r>
        <w:rPr>
          <w:rFonts w:ascii="Bookman Old Style" w:eastAsia="Bookman Old Style" w:hAnsi="Bookman Old Style" w:cs="Bookman Old Style"/>
          <w:b/>
          <w:color w:val="000000"/>
          <w:sz w:val="22"/>
          <w:szCs w:val="22"/>
        </w:rPr>
        <w:t>MAHARASHTRA OWNERSHIP FLATS (Regulation of promotion of construction Sales Management &amp; transfer) Act 1963.</w:t>
      </w:r>
    </w:p>
    <w:p w:rsidR="00E54E1A" w:rsidRDefault="00E54E1A">
      <w:pPr>
        <w:pStyle w:val="Normal1"/>
        <w:pBdr>
          <w:top w:val="nil"/>
          <w:left w:val="nil"/>
          <w:bottom w:val="nil"/>
          <w:right w:val="nil"/>
          <w:between w:val="nil"/>
        </w:pBdr>
        <w:spacing w:line="276" w:lineRule="auto"/>
        <w:ind w:firstLine="465"/>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the Builders/Promoters of the FIRST PART have also annexed to this Agreement. The copies of the following documents as required by the provision of the said Act and The rules viz.</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Normal1"/>
        <w:numPr>
          <w:ilvl w:val="0"/>
          <w:numId w:val="12"/>
        </w:numPr>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7/12 extract of the said property as per Annexure </w:t>
      </w:r>
      <w:r>
        <w:rPr>
          <w:rFonts w:ascii="Bookman Old Style" w:eastAsia="Bookman Old Style" w:hAnsi="Bookman Old Style" w:cs="Bookman Old Style"/>
          <w:b/>
          <w:color w:val="000000"/>
          <w:sz w:val="22"/>
          <w:szCs w:val="22"/>
        </w:rPr>
        <w:t>‘A’.</w:t>
      </w:r>
    </w:p>
    <w:p w:rsidR="00E54E1A" w:rsidRDefault="005F7ADB">
      <w:pPr>
        <w:pStyle w:val="Normal1"/>
        <w:pBdr>
          <w:top w:val="nil"/>
          <w:left w:val="nil"/>
          <w:bottom w:val="nil"/>
          <w:right w:val="nil"/>
          <w:between w:val="nil"/>
        </w:pBdr>
        <w:spacing w:line="276" w:lineRule="auto"/>
        <w:ind w:left="600" w:hanging="600"/>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color w:val="000000"/>
          <w:sz w:val="22"/>
          <w:szCs w:val="22"/>
        </w:rPr>
        <w:t>b.</w:t>
      </w:r>
      <w:r>
        <w:rPr>
          <w:rFonts w:ascii="Bookman Old Style" w:eastAsia="Bookman Old Style" w:hAnsi="Bookman Old Style" w:cs="Bookman Old Style"/>
          <w:color w:val="000000"/>
          <w:sz w:val="22"/>
          <w:szCs w:val="22"/>
        </w:rPr>
        <w:tab/>
        <w:t xml:space="preserve">Title Certificate issued by the </w:t>
      </w:r>
      <w:r>
        <w:rPr>
          <w:rFonts w:ascii="Bookman Old Style" w:eastAsia="Bookman Old Style" w:hAnsi="Bookman Old Style" w:cs="Bookman Old Style"/>
          <w:b/>
          <w:color w:val="000000"/>
          <w:sz w:val="22"/>
          <w:szCs w:val="22"/>
        </w:rPr>
        <w:t>ADVOCATE SHRI K.P. MAHAJAN</w:t>
      </w:r>
      <w:r>
        <w:rPr>
          <w:rFonts w:ascii="Bookman Old Style" w:eastAsia="Bookman Old Style" w:hAnsi="Bookman Old Style" w:cs="Bookman Old Style"/>
          <w:color w:val="000000"/>
          <w:sz w:val="22"/>
          <w:szCs w:val="22"/>
        </w:rPr>
        <w:t xml:space="preserve">. Who have investigated the Title of the said property and has certified that the title of the said property is clear and marketable free from all encumbrances as per Annexure </w:t>
      </w:r>
      <w:r>
        <w:rPr>
          <w:rFonts w:ascii="Bookman Old Style" w:eastAsia="Bookman Old Style" w:hAnsi="Bookman Old Style" w:cs="Bookman Old Style"/>
          <w:b/>
          <w:color w:val="000000"/>
          <w:sz w:val="22"/>
          <w:szCs w:val="22"/>
        </w:rPr>
        <w:t xml:space="preserve">‘B’. </w:t>
      </w:r>
    </w:p>
    <w:p w:rsidR="00E54E1A" w:rsidRDefault="005F7ADB">
      <w:pPr>
        <w:pStyle w:val="Normal1"/>
        <w:pBdr>
          <w:top w:val="nil"/>
          <w:left w:val="nil"/>
          <w:bottom w:val="nil"/>
          <w:right w:val="nil"/>
          <w:between w:val="nil"/>
        </w:pBdr>
        <w:spacing w:line="276" w:lineRule="auto"/>
        <w:ind w:left="630" w:hanging="630"/>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color w:val="000000"/>
          <w:sz w:val="22"/>
          <w:szCs w:val="22"/>
        </w:rPr>
        <w:t xml:space="preserve">c.     Typical floor plan Copies of the flat / shop /units to be sell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which is part of the said property, is clear and marketable </w:t>
      </w:r>
      <w:r>
        <w:rPr>
          <w:rFonts w:ascii="Bookman Old Style" w:eastAsia="Bookman Old Style" w:hAnsi="Bookman Old Style" w:cs="Bookman Old Style"/>
          <w:color w:val="000000"/>
          <w:sz w:val="22"/>
          <w:szCs w:val="22"/>
        </w:rPr>
        <w:lastRenderedPageBreak/>
        <w:t xml:space="preserve">is the part of the plans duly approved by the </w:t>
      </w:r>
      <w:proofErr w:type="spellStart"/>
      <w:r>
        <w:rPr>
          <w:rFonts w:ascii="Bookman Old Style" w:eastAsia="Bookman Old Style" w:hAnsi="Bookman Old Style" w:cs="Bookman Old Style"/>
          <w:color w:val="000000"/>
          <w:sz w:val="22"/>
          <w:szCs w:val="22"/>
        </w:rPr>
        <w:t>Bhiwandi</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Nizampur</w:t>
      </w:r>
      <w:proofErr w:type="spellEnd"/>
      <w:r>
        <w:rPr>
          <w:rFonts w:ascii="Bookman Old Style" w:eastAsia="Bookman Old Style" w:hAnsi="Bookman Old Style" w:cs="Bookman Old Style"/>
          <w:color w:val="000000"/>
          <w:sz w:val="22"/>
          <w:szCs w:val="22"/>
        </w:rPr>
        <w:t xml:space="preserve"> City Municipal Corporation. As per Annexure </w:t>
      </w:r>
      <w:r>
        <w:rPr>
          <w:rFonts w:ascii="Bookman Old Style" w:eastAsia="Bookman Old Style" w:hAnsi="Bookman Old Style" w:cs="Bookman Old Style"/>
          <w:b/>
          <w:color w:val="000000"/>
          <w:sz w:val="22"/>
          <w:szCs w:val="22"/>
        </w:rPr>
        <w:t>‘C-3’.</w:t>
      </w:r>
    </w:p>
    <w:p w:rsidR="00E54E1A" w:rsidRDefault="005F7ADB">
      <w:pPr>
        <w:pStyle w:val="Normal1"/>
        <w:pBdr>
          <w:top w:val="nil"/>
          <w:left w:val="nil"/>
          <w:bottom w:val="nil"/>
          <w:right w:val="nil"/>
          <w:between w:val="nil"/>
        </w:pBdr>
        <w:spacing w:line="276" w:lineRule="auto"/>
        <w:ind w:left="630" w:hanging="630"/>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color w:val="000000"/>
          <w:sz w:val="22"/>
          <w:szCs w:val="22"/>
        </w:rPr>
        <w:t>d.</w:t>
      </w:r>
      <w:r>
        <w:rPr>
          <w:rFonts w:ascii="Bookman Old Style" w:eastAsia="Bookman Old Style" w:hAnsi="Bookman Old Style" w:cs="Bookman Old Style"/>
          <w:color w:val="000000"/>
          <w:sz w:val="22"/>
          <w:szCs w:val="22"/>
        </w:rPr>
        <w:tab/>
        <w:t xml:space="preserve">The </w:t>
      </w:r>
      <w:proofErr w:type="spellStart"/>
      <w:r>
        <w:rPr>
          <w:rFonts w:ascii="Bookman Old Style" w:eastAsia="Bookman Old Style" w:hAnsi="Bookman Old Style" w:cs="Bookman Old Style"/>
          <w:color w:val="000000"/>
          <w:sz w:val="22"/>
          <w:szCs w:val="22"/>
        </w:rPr>
        <w:t>Tahsildar</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Bhiwandi</w:t>
      </w:r>
      <w:proofErr w:type="spellEnd"/>
      <w:r>
        <w:rPr>
          <w:rFonts w:ascii="Bookman Old Style" w:eastAsia="Bookman Old Style" w:hAnsi="Bookman Old Style" w:cs="Bookman Old Style"/>
          <w:color w:val="000000"/>
          <w:sz w:val="22"/>
          <w:szCs w:val="22"/>
        </w:rPr>
        <w:t xml:space="preserve"> vide his order dated 20/02/2019 was pleased to convert the entire land/property for Non-Agricultural Purpose on the terms and conditions mentioned therein. For the Property mention in first and second at Village </w:t>
      </w:r>
      <w:proofErr w:type="spellStart"/>
      <w:r>
        <w:rPr>
          <w:rFonts w:ascii="Bookman Old Style" w:eastAsia="Bookman Old Style" w:hAnsi="Bookman Old Style" w:cs="Bookman Old Style"/>
          <w:color w:val="000000"/>
          <w:sz w:val="22"/>
          <w:szCs w:val="22"/>
        </w:rPr>
        <w:t>Bhadwad</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Taluka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Bhiwandi</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Dist</w:t>
      </w:r>
      <w:proofErr w:type="spellEnd"/>
      <w:r>
        <w:rPr>
          <w:rFonts w:ascii="Bookman Old Style" w:eastAsia="Bookman Old Style" w:hAnsi="Bookman Old Style" w:cs="Bookman Old Style"/>
          <w:color w:val="000000"/>
          <w:sz w:val="22"/>
          <w:szCs w:val="22"/>
        </w:rPr>
        <w:t xml:space="preserve">-Thane. As per Annexure </w:t>
      </w:r>
      <w:r>
        <w:rPr>
          <w:rFonts w:ascii="Bookman Old Style" w:eastAsia="Bookman Old Style" w:hAnsi="Bookman Old Style" w:cs="Bookman Old Style"/>
          <w:b/>
          <w:color w:val="000000"/>
          <w:sz w:val="22"/>
          <w:szCs w:val="22"/>
        </w:rPr>
        <w:t>‘D’.</w:t>
      </w:r>
    </w:p>
    <w:p w:rsidR="00E54E1A" w:rsidRDefault="00E54E1A">
      <w:pPr>
        <w:pStyle w:val="Normal1"/>
        <w:pBdr>
          <w:top w:val="nil"/>
          <w:left w:val="nil"/>
          <w:bottom w:val="nil"/>
          <w:right w:val="nil"/>
          <w:between w:val="nil"/>
        </w:pBdr>
        <w:spacing w:line="276" w:lineRule="auto"/>
        <w:ind w:left="630" w:hanging="630"/>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while sanctioning the said plans, the concerned local authority has laid down Certain terms and conditions stipulation and restriction which are to be observed and performed by the PROMOTER/BUILDER while developing the said property and the said building upon due observance and performance of which only the completion and/ or occupation certificate in respect of the said building Shall be granted by the concerned local authority.</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 xml:space="preserve">AND WHEREAS </w:t>
      </w:r>
      <w:r>
        <w:rPr>
          <w:rFonts w:ascii="Bookman Old Style" w:eastAsia="Bookman Old Style" w:hAnsi="Bookman Old Style" w:cs="Bookman Old Style"/>
          <w:color w:val="000000"/>
          <w:sz w:val="22"/>
          <w:szCs w:val="22"/>
        </w:rPr>
        <w:t xml:space="preserve">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has applied to the PROMOTER/BUILDER for allotment of the </w:t>
      </w:r>
      <w:r w:rsidR="000A7931">
        <w:rPr>
          <w:rFonts w:ascii="Bookman Old Style" w:eastAsia="Bookman Old Style" w:hAnsi="Bookman Old Style" w:cs="Bookman Old Style"/>
          <w:b/>
          <w:color w:val="000000"/>
          <w:sz w:val="22"/>
          <w:szCs w:val="22"/>
        </w:rPr>
        <w:t>Flat No. 12</w:t>
      </w:r>
      <w:r>
        <w:rPr>
          <w:rFonts w:ascii="Bookman Old Style" w:eastAsia="Bookman Old Style" w:hAnsi="Bookman Old Style" w:cs="Bookman Old Style"/>
          <w:b/>
          <w:color w:val="000000"/>
          <w:sz w:val="22"/>
          <w:szCs w:val="22"/>
        </w:rPr>
        <w:t>03</w:t>
      </w:r>
      <w:r>
        <w:rPr>
          <w:rFonts w:ascii="Bookman Old Style" w:eastAsia="Bookman Old Style" w:hAnsi="Bookman Old Style" w:cs="Bookman Old Style"/>
          <w:color w:val="000000"/>
          <w:sz w:val="22"/>
          <w:szCs w:val="22"/>
        </w:rPr>
        <w:t xml:space="preserve">, on </w:t>
      </w:r>
      <w:r w:rsidR="000A7931">
        <w:rPr>
          <w:rFonts w:ascii="Bookman Old Style" w:eastAsia="Bookman Old Style" w:hAnsi="Bookman Old Style" w:cs="Bookman Old Style"/>
          <w:b/>
          <w:color w:val="000000"/>
          <w:sz w:val="22"/>
          <w:szCs w:val="22"/>
        </w:rPr>
        <w:t>TWELVETH</w:t>
      </w:r>
      <w:r>
        <w:rPr>
          <w:rFonts w:ascii="Bookman Old Style" w:eastAsia="Bookman Old Style" w:hAnsi="Bookman Old Style" w:cs="Bookman Old Style"/>
          <w:b/>
          <w:color w:val="000000"/>
          <w:sz w:val="22"/>
          <w:szCs w:val="22"/>
        </w:rPr>
        <w:t xml:space="preserve"> Floor</w:t>
      </w:r>
      <w:r>
        <w:rPr>
          <w:rFonts w:ascii="Bookman Old Style" w:eastAsia="Bookman Old Style" w:hAnsi="Bookman Old Style" w:cs="Bookman Old Style"/>
          <w:color w:val="000000"/>
          <w:sz w:val="22"/>
          <w:szCs w:val="22"/>
        </w:rPr>
        <w:t xml:space="preserve">, in Wing No. </w:t>
      </w:r>
      <w:r>
        <w:rPr>
          <w:rFonts w:ascii="Bookman Old Style" w:eastAsia="Bookman Old Style" w:hAnsi="Bookman Old Style" w:cs="Bookman Old Style"/>
          <w:b/>
          <w:color w:val="000000"/>
          <w:sz w:val="22"/>
          <w:szCs w:val="22"/>
        </w:rPr>
        <w:t>“A”</w:t>
      </w:r>
      <w:r>
        <w:rPr>
          <w:rFonts w:ascii="Bookman Old Style" w:eastAsia="Bookman Old Style" w:hAnsi="Bookman Old Style" w:cs="Bookman Old Style"/>
          <w:color w:val="000000"/>
          <w:sz w:val="22"/>
          <w:szCs w:val="22"/>
        </w:rPr>
        <w:t>, in the R.C.C. Building “</w:t>
      </w:r>
      <w:r>
        <w:rPr>
          <w:rFonts w:ascii="Bookman Old Style" w:eastAsia="Bookman Old Style" w:hAnsi="Bookman Old Style" w:cs="Bookman Old Style"/>
          <w:b/>
          <w:color w:val="000000"/>
          <w:sz w:val="22"/>
          <w:szCs w:val="22"/>
        </w:rPr>
        <w:t>Type 2</w:t>
      </w:r>
      <w:r>
        <w:rPr>
          <w:rFonts w:ascii="Bookman Old Style" w:eastAsia="Bookman Old Style" w:hAnsi="Bookman Old Style" w:cs="Bookman Old Style"/>
          <w:color w:val="000000"/>
          <w:sz w:val="22"/>
          <w:szCs w:val="22"/>
        </w:rPr>
        <w:t>” of Complex named as “</w:t>
      </w:r>
      <w:r>
        <w:rPr>
          <w:rFonts w:ascii="Bookman Old Style" w:eastAsia="Bookman Old Style" w:hAnsi="Bookman Old Style" w:cs="Bookman Old Style"/>
          <w:b/>
          <w:color w:val="000000"/>
          <w:sz w:val="22"/>
          <w:szCs w:val="22"/>
        </w:rPr>
        <w:t>ARZOO GREENS</w:t>
      </w:r>
      <w:r>
        <w:rPr>
          <w:rFonts w:ascii="Bookman Old Style" w:eastAsia="Bookman Old Style" w:hAnsi="Bookman Old Style" w:cs="Bookman Old Style"/>
          <w:color w:val="000000"/>
          <w:sz w:val="22"/>
          <w:szCs w:val="22"/>
        </w:rPr>
        <w:t xml:space="preserve">”; and declared that neither the said flat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and family own a tenement or in said building or within the limits of BHIWANDI NIZAMPUR CITY MUNICIPAL CORPORATION.</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relying upon the said application, declaration and agreement, the Promoter/Builder agreed to sell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flat/shop at the price and on the terms and conditions hereinafter appearing.</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under section 4 of the said Ownership Flat Act the Developer as required to execute written Agreement for sale of the said flat/shop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being require in the fact these presents and also to register the agreement under Indian Registration Act 1908.</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the Promoter has entered into a standard Agreement with an Architect registered with the Council of Architects and such Agreement is as per the Agreement prescribed by the Council of Architects;</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the Promoter has registered the Project under the Provisions of the Act with the Real Estate Regulatory Authority at </w:t>
      </w:r>
      <w:proofErr w:type="spellStart"/>
      <w:r>
        <w:rPr>
          <w:rFonts w:ascii="Bookman Old Style" w:eastAsia="Bookman Old Style" w:hAnsi="Bookman Old Style" w:cs="Bookman Old Style"/>
          <w:b/>
          <w:color w:val="000000"/>
          <w:sz w:val="22"/>
          <w:szCs w:val="22"/>
        </w:rPr>
        <w:t>Bhiwandi</w:t>
      </w:r>
      <w:proofErr w:type="spellEnd"/>
      <w:r>
        <w:rPr>
          <w:rFonts w:ascii="Bookman Old Style" w:eastAsia="Bookman Old Style" w:hAnsi="Bookman Old Style" w:cs="Bookman Old Style"/>
          <w:b/>
          <w:color w:val="000000"/>
          <w:sz w:val="22"/>
          <w:szCs w:val="22"/>
        </w:rPr>
        <w:t xml:space="preserve"> </w:t>
      </w:r>
      <w:r>
        <w:rPr>
          <w:rFonts w:ascii="Bookman Old Style" w:eastAsia="Bookman Old Style" w:hAnsi="Bookman Old Style" w:cs="Bookman Old Style"/>
          <w:color w:val="000000"/>
          <w:sz w:val="22"/>
          <w:szCs w:val="22"/>
        </w:rPr>
        <w:t xml:space="preserve">no </w:t>
      </w:r>
      <w:r>
        <w:rPr>
          <w:rFonts w:ascii="Bookman Old Style" w:eastAsia="Bookman Old Style" w:hAnsi="Bookman Old Style" w:cs="Bookman Old Style"/>
          <w:b/>
          <w:color w:val="000000"/>
          <w:sz w:val="22"/>
          <w:szCs w:val="22"/>
        </w:rPr>
        <w:t xml:space="preserve">P51700024463 </w:t>
      </w:r>
      <w:r>
        <w:rPr>
          <w:rFonts w:ascii="Bookman Old Style" w:eastAsia="Bookman Old Style" w:hAnsi="Bookman Old Style" w:cs="Bookman Old Style"/>
          <w:color w:val="000000"/>
          <w:sz w:val="22"/>
          <w:szCs w:val="22"/>
        </w:rPr>
        <w:t>authenticated copy is attached in Annexure ‘F’.</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the Promoter has appointed a structural Engineer for the preparation of the structural design and drawings of the buildings and the Promoter accepts the professional supervision of the Architect and the structural Engineer till the completion of the building/buildings.</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by virtue of the Development Agreement/Power of Attorney the Promoter has sole and exclusive right to sell the Apartments </w:t>
      </w:r>
      <w:r>
        <w:rPr>
          <w:rFonts w:ascii="Bookman Old Style" w:eastAsia="Bookman Old Style" w:hAnsi="Bookman Old Style" w:cs="Bookman Old Style"/>
          <w:color w:val="000000"/>
          <w:sz w:val="22"/>
          <w:szCs w:val="22"/>
        </w:rPr>
        <w:lastRenderedPageBreak/>
        <w:t xml:space="preserve">i.e. Flat/Shop/Unit in the said building/s to be constructed by the Promoter on the Project land and to enter into Agreement/s with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of the Apartments i.e. Flat/Shop/Unit to receive the sale consideration in respect thereof;</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on demand from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the Promoter has given inspection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of all the documents of title relating to the project land and the plans, designs and specifications prepared by the Promoter’s Architects </w:t>
      </w:r>
      <w:r>
        <w:rPr>
          <w:rFonts w:ascii="Bookman Old Style" w:eastAsia="Bookman Old Style" w:hAnsi="Bookman Old Style" w:cs="Bookman Old Style"/>
          <w:b/>
          <w:color w:val="000000"/>
          <w:sz w:val="22"/>
          <w:szCs w:val="22"/>
        </w:rPr>
        <w:t xml:space="preserve">M/s. </w:t>
      </w:r>
      <w:proofErr w:type="spellStart"/>
      <w:r>
        <w:rPr>
          <w:rFonts w:ascii="Bookman Old Style" w:eastAsia="Bookman Old Style" w:hAnsi="Bookman Old Style" w:cs="Bookman Old Style"/>
          <w:b/>
          <w:color w:val="000000"/>
          <w:sz w:val="22"/>
          <w:szCs w:val="22"/>
        </w:rPr>
        <w:t>Fouji</w:t>
      </w:r>
      <w:proofErr w:type="spellEnd"/>
      <w:r>
        <w:rPr>
          <w:rFonts w:ascii="Bookman Old Style" w:eastAsia="Bookman Old Style" w:hAnsi="Bookman Old Style" w:cs="Bookman Old Style"/>
          <w:b/>
          <w:color w:val="000000"/>
          <w:sz w:val="22"/>
          <w:szCs w:val="22"/>
        </w:rPr>
        <w:t xml:space="preserve"> &amp; Associates</w:t>
      </w:r>
      <w:r>
        <w:rPr>
          <w:rFonts w:ascii="Bookman Old Style" w:eastAsia="Bookman Old Style" w:hAnsi="Bookman Old Style" w:cs="Bookman Old Style"/>
          <w:color w:val="000000"/>
          <w:sz w:val="22"/>
          <w:szCs w:val="22"/>
        </w:rPr>
        <w:t xml:space="preserve"> and of such other documents as are specified under the Real Estate (Regulation and Development) Act, 2016 (hereinafter referred to as “the said Act”) and the Rules and Regulations made there under;</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 xml:space="preserve">AND WHEREAS </w:t>
      </w:r>
      <w:r>
        <w:rPr>
          <w:rFonts w:ascii="Bookman Old Style" w:eastAsia="Bookman Old Style" w:hAnsi="Bookman Old Style" w:cs="Bookman Old Style"/>
          <w:color w:val="000000"/>
          <w:sz w:val="22"/>
          <w:szCs w:val="22"/>
        </w:rPr>
        <w:t>the authenticated copies of Certificate of Title issued by the attorney at law or advocate of the Promoter, authenticated copies of Property card or extract of Village Forms VI, VII and XII or any other relevant revenue record showing the nature of the title of the Promoter to the project land on which the Apartments i.e. Flat/Shop/Unit are constructed or are to be constructed have been annexed hereto and marked as Annexure ‘A’ and ‘B’. Respectively.</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the authenticated copies of the plans of the layout as approved by the concerned Local Authority have been annexed hereto and marked as Annexure C-1.</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 xml:space="preserve">AND WHEREAS </w:t>
      </w:r>
      <w:r>
        <w:rPr>
          <w:rFonts w:ascii="Bookman Old Style" w:eastAsia="Bookman Old Style" w:hAnsi="Bookman Old Style" w:cs="Bookman Old Style"/>
          <w:color w:val="000000"/>
          <w:sz w:val="22"/>
          <w:szCs w:val="22"/>
        </w:rPr>
        <w:t>the authenticated copies of the plans of the Layout as proposed by the Promoter and according to which the construction of the building and open spaces are proposed to be provided for on said project have been annexed hereto and marked as Annexure C-2.</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 xml:space="preserve">AND WHEREAS </w:t>
      </w:r>
      <w:r>
        <w:rPr>
          <w:rFonts w:ascii="Bookman Old Style" w:eastAsia="Bookman Old Style" w:hAnsi="Bookman Old Style" w:cs="Bookman Old Style"/>
          <w:color w:val="000000"/>
          <w:sz w:val="22"/>
          <w:szCs w:val="22"/>
        </w:rPr>
        <w:t xml:space="preserve">the authenticated copies of the plans and specifications of the Apartment i.e. Flat/Shop/Unit agreed to be purchased by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as sanctioned and approved by the local authority have been annexed and marked Annexure C-3.   </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the Promoter has some of the approvals from the concerned local authority(s) to the plans, the specifications, elevations, sections and of the said building/s and shall obtain the balance approvals from various authorities from time to time, to obtain Building Completion Certificate or Occupancy Certificate of the said Building.</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 xml:space="preserve">AND WHEREAS </w:t>
      </w:r>
      <w:r>
        <w:rPr>
          <w:rFonts w:ascii="Bookman Old Style" w:eastAsia="Bookman Old Style" w:hAnsi="Bookman Old Style" w:cs="Bookman Old Style"/>
          <w:color w:val="000000"/>
          <w:sz w:val="22"/>
          <w:szCs w:val="22"/>
        </w:rPr>
        <w:t>the Promoter has accordingly commenced construction of the said building/s in accordance with the said proposed plans.</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has applied to the Promoter for Allotment of an Apartment i.e. </w:t>
      </w:r>
      <w:r w:rsidR="000A7931">
        <w:rPr>
          <w:rFonts w:ascii="Bookman Old Style" w:eastAsia="Bookman Old Style" w:hAnsi="Bookman Old Style" w:cs="Bookman Old Style"/>
          <w:b/>
          <w:color w:val="000000"/>
          <w:sz w:val="22"/>
          <w:szCs w:val="22"/>
        </w:rPr>
        <w:t>Flat No. 12</w:t>
      </w:r>
      <w:r>
        <w:rPr>
          <w:rFonts w:ascii="Bookman Old Style" w:eastAsia="Bookman Old Style" w:hAnsi="Bookman Old Style" w:cs="Bookman Old Style"/>
          <w:b/>
          <w:color w:val="000000"/>
          <w:sz w:val="22"/>
          <w:szCs w:val="22"/>
        </w:rPr>
        <w:t>03</w:t>
      </w:r>
      <w:r>
        <w:rPr>
          <w:rFonts w:ascii="Bookman Old Style" w:eastAsia="Bookman Old Style" w:hAnsi="Bookman Old Style" w:cs="Bookman Old Style"/>
          <w:color w:val="000000"/>
          <w:sz w:val="22"/>
          <w:szCs w:val="22"/>
        </w:rPr>
        <w:t xml:space="preserve">, on </w:t>
      </w:r>
      <w:r w:rsidR="000A7931">
        <w:rPr>
          <w:rFonts w:ascii="Bookman Old Style" w:eastAsia="Bookman Old Style" w:hAnsi="Bookman Old Style" w:cs="Bookman Old Style"/>
          <w:b/>
          <w:color w:val="000000"/>
          <w:sz w:val="22"/>
          <w:szCs w:val="22"/>
        </w:rPr>
        <w:t>TWELVETH</w:t>
      </w:r>
      <w:r>
        <w:rPr>
          <w:rFonts w:ascii="Bookman Old Style" w:eastAsia="Bookman Old Style" w:hAnsi="Bookman Old Style" w:cs="Bookman Old Style"/>
          <w:b/>
          <w:color w:val="000000"/>
          <w:sz w:val="22"/>
          <w:szCs w:val="22"/>
        </w:rPr>
        <w:t xml:space="preserve"> Floor</w:t>
      </w:r>
      <w:r>
        <w:rPr>
          <w:rFonts w:ascii="Bookman Old Style" w:eastAsia="Bookman Old Style" w:hAnsi="Bookman Old Style" w:cs="Bookman Old Style"/>
          <w:color w:val="000000"/>
          <w:sz w:val="22"/>
          <w:szCs w:val="22"/>
        </w:rPr>
        <w:t xml:space="preserve">, in Wing No. </w:t>
      </w:r>
      <w:r>
        <w:rPr>
          <w:rFonts w:ascii="Bookman Old Style" w:eastAsia="Bookman Old Style" w:hAnsi="Bookman Old Style" w:cs="Bookman Old Style"/>
          <w:b/>
          <w:color w:val="000000"/>
          <w:sz w:val="22"/>
          <w:szCs w:val="22"/>
        </w:rPr>
        <w:t>“A”</w:t>
      </w:r>
      <w:r>
        <w:rPr>
          <w:rFonts w:ascii="Bookman Old Style" w:eastAsia="Bookman Old Style" w:hAnsi="Bookman Old Style" w:cs="Bookman Old Style"/>
          <w:color w:val="000000"/>
          <w:sz w:val="22"/>
          <w:szCs w:val="22"/>
        </w:rPr>
        <w:t>, in the R.C.C. Building “</w:t>
      </w:r>
      <w:r>
        <w:rPr>
          <w:rFonts w:ascii="Bookman Old Style" w:eastAsia="Bookman Old Style" w:hAnsi="Bookman Old Style" w:cs="Bookman Old Style"/>
          <w:b/>
          <w:color w:val="000000"/>
          <w:sz w:val="22"/>
          <w:szCs w:val="22"/>
        </w:rPr>
        <w:t>Type 2</w:t>
      </w:r>
      <w:r>
        <w:rPr>
          <w:rFonts w:ascii="Bookman Old Style" w:eastAsia="Bookman Old Style" w:hAnsi="Bookman Old Style" w:cs="Bookman Old Style"/>
          <w:color w:val="000000"/>
          <w:sz w:val="22"/>
          <w:szCs w:val="22"/>
        </w:rPr>
        <w:t>” of Complex named as “</w:t>
      </w:r>
      <w:r>
        <w:rPr>
          <w:rFonts w:ascii="Bookman Old Style" w:eastAsia="Bookman Old Style" w:hAnsi="Bookman Old Style" w:cs="Bookman Old Style"/>
          <w:b/>
          <w:color w:val="000000"/>
          <w:sz w:val="22"/>
          <w:szCs w:val="22"/>
        </w:rPr>
        <w:t>ARZOO GREENS</w:t>
      </w:r>
      <w:r>
        <w:rPr>
          <w:rFonts w:ascii="Bookman Old Style" w:eastAsia="Bookman Old Style" w:hAnsi="Bookman Old Style" w:cs="Bookman Old Style"/>
          <w:color w:val="000000"/>
          <w:sz w:val="22"/>
          <w:szCs w:val="22"/>
        </w:rPr>
        <w:t>”</w:t>
      </w:r>
      <w:r>
        <w:rPr>
          <w:rFonts w:ascii="Bookman Old Style" w:eastAsia="Bookman Old Style" w:hAnsi="Bookman Old Style" w:cs="Bookman Old Style"/>
          <w:b/>
          <w:color w:val="000000"/>
          <w:sz w:val="22"/>
          <w:szCs w:val="22"/>
        </w:rPr>
        <w:t>.</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 xml:space="preserve">AND WHEREAS </w:t>
      </w:r>
      <w:r>
        <w:rPr>
          <w:rFonts w:ascii="Bookman Old Style" w:eastAsia="Bookman Old Style" w:hAnsi="Bookman Old Style" w:cs="Bookman Old Style"/>
          <w:color w:val="000000"/>
          <w:sz w:val="22"/>
          <w:szCs w:val="22"/>
        </w:rPr>
        <w:t xml:space="preserve">the carpet area of the said Apartment i.e. Flat is </w:t>
      </w:r>
      <w:r>
        <w:rPr>
          <w:rFonts w:ascii="Bookman Old Style" w:eastAsia="Bookman Old Style" w:hAnsi="Bookman Old Style" w:cs="Bookman Old Style"/>
          <w:b/>
          <w:color w:val="000000"/>
          <w:sz w:val="22"/>
          <w:szCs w:val="22"/>
        </w:rPr>
        <w:t>27.97</w:t>
      </w:r>
      <w:r>
        <w:rPr>
          <w:rFonts w:ascii="Bookman Old Style" w:eastAsia="Bookman Old Style" w:hAnsi="Bookman Old Style" w:cs="Bookman Old Style"/>
          <w:color w:val="000000"/>
          <w:sz w:val="22"/>
          <w:szCs w:val="22"/>
        </w:rPr>
        <w:t xml:space="preserve"> sq. meter and “carpet area’ means the net usable floor area of an apartment, excluding the area covered by the external walls, areas under services shafts, exclusive balcony appurtenant to the said Apartment i.e. Flat/Shop/Unit for exclusive use of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or verandah area and exclusive open terrace area appurtenant to the said Apartment i.e. Flat/Shop/Unit for exclusive use of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but included the area covered by the internal partition walls of the apartment i.e. Flat/Shop/Unit.</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the Parties relying on the confirmations, representations and assurance of each other to faithfully abide by all the terms, conditions and stipulations contained in this Agreement and all applicable laws, are now willing to enter into this Agreement on the terms and conditions appearing hereinafter;</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 xml:space="preserve">AND WHEREAS </w:t>
      </w:r>
      <w:r>
        <w:rPr>
          <w:rFonts w:ascii="Bookman Old Style" w:eastAsia="Bookman Old Style" w:hAnsi="Bookman Old Style" w:cs="Bookman Old Style"/>
          <w:color w:val="000000"/>
          <w:sz w:val="22"/>
          <w:szCs w:val="22"/>
        </w:rPr>
        <w:t xml:space="preserve">prior to the execution of these presents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has paid to the Promoter a sum of </w:t>
      </w:r>
      <w:proofErr w:type="spellStart"/>
      <w:r>
        <w:rPr>
          <w:rFonts w:ascii="Bookman Old Style" w:eastAsia="Bookman Old Style" w:hAnsi="Bookman Old Style" w:cs="Bookman Old Style"/>
          <w:b/>
          <w:color w:val="000000"/>
          <w:sz w:val="22"/>
          <w:szCs w:val="22"/>
        </w:rPr>
        <w:t>Rs</w:t>
      </w:r>
      <w:proofErr w:type="spellEnd"/>
      <w:r>
        <w:rPr>
          <w:rFonts w:ascii="Bookman Old Style" w:eastAsia="Bookman Old Style" w:hAnsi="Bookman Old Style" w:cs="Bookman Old Style"/>
          <w:b/>
          <w:color w:val="000000"/>
          <w:sz w:val="22"/>
          <w:szCs w:val="22"/>
        </w:rPr>
        <w:t xml:space="preserve">. </w:t>
      </w:r>
      <w:r w:rsidR="000A7931">
        <w:rPr>
          <w:rFonts w:ascii="Bookman Old Style" w:eastAsia="Bookman Old Style" w:hAnsi="Bookman Old Style" w:cs="Bookman Old Style"/>
          <w:b/>
          <w:color w:val="000000"/>
          <w:sz w:val="22"/>
          <w:szCs w:val="22"/>
        </w:rPr>
        <w:t>7</w:t>
      </w:r>
      <w:proofErr w:type="gramStart"/>
      <w:r>
        <w:rPr>
          <w:rFonts w:ascii="Bookman Old Style" w:eastAsia="Bookman Old Style" w:hAnsi="Bookman Old Style" w:cs="Bookman Old Style"/>
          <w:b/>
          <w:color w:val="000000"/>
          <w:sz w:val="22"/>
          <w:szCs w:val="22"/>
        </w:rPr>
        <w:t>,</w:t>
      </w:r>
      <w:r w:rsidR="00D062B4">
        <w:rPr>
          <w:rFonts w:ascii="Bookman Old Style" w:eastAsia="Bookman Old Style" w:hAnsi="Bookman Old Style" w:cs="Bookman Old Style"/>
          <w:b/>
          <w:color w:val="000000"/>
          <w:sz w:val="22"/>
          <w:szCs w:val="22"/>
        </w:rPr>
        <w:t>2</w:t>
      </w:r>
      <w:r w:rsidR="000A7931">
        <w:rPr>
          <w:rFonts w:ascii="Bookman Old Style" w:eastAsia="Bookman Old Style" w:hAnsi="Bookman Old Style" w:cs="Bookman Old Style"/>
          <w:b/>
          <w:color w:val="000000"/>
          <w:sz w:val="22"/>
          <w:szCs w:val="22"/>
        </w:rPr>
        <w:t>1</w:t>
      </w:r>
      <w:r>
        <w:rPr>
          <w:rFonts w:ascii="Bookman Old Style" w:eastAsia="Bookman Old Style" w:hAnsi="Bookman Old Style" w:cs="Bookman Old Style"/>
          <w:b/>
          <w:color w:val="000000"/>
          <w:sz w:val="22"/>
          <w:szCs w:val="22"/>
        </w:rPr>
        <w:t>,</w:t>
      </w:r>
      <w:r w:rsidR="002D594F">
        <w:rPr>
          <w:rFonts w:ascii="Bookman Old Style" w:eastAsia="Bookman Old Style" w:hAnsi="Bookman Old Style" w:cs="Bookman Old Style"/>
          <w:b/>
          <w:color w:val="000000"/>
          <w:sz w:val="22"/>
          <w:szCs w:val="22"/>
        </w:rPr>
        <w:t>000</w:t>
      </w:r>
      <w:proofErr w:type="gramEnd"/>
      <w:r w:rsidR="002D594F">
        <w:rPr>
          <w:rFonts w:ascii="Bookman Old Style" w:eastAsia="Bookman Old Style" w:hAnsi="Bookman Old Style" w:cs="Bookman Old Style"/>
          <w:b/>
          <w:color w:val="000000"/>
          <w:sz w:val="22"/>
          <w:szCs w:val="22"/>
        </w:rPr>
        <w:t xml:space="preserve">/- (Rupees </w:t>
      </w:r>
      <w:r w:rsidR="000A7931">
        <w:rPr>
          <w:rFonts w:ascii="Bookman Old Style" w:eastAsia="Bookman Old Style" w:hAnsi="Bookman Old Style" w:cs="Bookman Old Style"/>
          <w:b/>
          <w:color w:val="000000"/>
          <w:sz w:val="22"/>
          <w:szCs w:val="22"/>
        </w:rPr>
        <w:t>Seven</w:t>
      </w:r>
      <w:r>
        <w:rPr>
          <w:rFonts w:ascii="Bookman Old Style" w:eastAsia="Bookman Old Style" w:hAnsi="Bookman Old Style" w:cs="Bookman Old Style"/>
          <w:b/>
          <w:color w:val="000000"/>
          <w:sz w:val="22"/>
          <w:szCs w:val="22"/>
        </w:rPr>
        <w:t xml:space="preserve"> Lakhs </w:t>
      </w:r>
      <w:r w:rsidR="00885142">
        <w:rPr>
          <w:rFonts w:ascii="Bookman Old Style" w:eastAsia="Bookman Old Style" w:hAnsi="Bookman Old Style" w:cs="Bookman Old Style"/>
          <w:b/>
          <w:color w:val="000000"/>
          <w:sz w:val="22"/>
          <w:szCs w:val="22"/>
        </w:rPr>
        <w:t xml:space="preserve"> Twenty </w:t>
      </w:r>
      <w:r w:rsidR="000A7931">
        <w:rPr>
          <w:rFonts w:ascii="Bookman Old Style" w:eastAsia="Bookman Old Style" w:hAnsi="Bookman Old Style" w:cs="Bookman Old Style"/>
          <w:b/>
          <w:color w:val="000000"/>
          <w:sz w:val="22"/>
          <w:szCs w:val="22"/>
        </w:rPr>
        <w:t>One</w:t>
      </w:r>
      <w:r w:rsidR="00885142">
        <w:rPr>
          <w:rFonts w:ascii="Bookman Old Style" w:eastAsia="Bookman Old Style" w:hAnsi="Bookman Old Style" w:cs="Bookman Old Style"/>
          <w:b/>
          <w:color w:val="000000"/>
          <w:sz w:val="22"/>
          <w:szCs w:val="22"/>
        </w:rPr>
        <w:t xml:space="preserve"> </w:t>
      </w:r>
      <w:r w:rsidR="00D043F0">
        <w:rPr>
          <w:rFonts w:ascii="Bookman Old Style" w:eastAsia="Bookman Old Style" w:hAnsi="Bookman Old Style" w:cs="Bookman Old Style"/>
          <w:b/>
          <w:color w:val="000000"/>
          <w:sz w:val="22"/>
          <w:szCs w:val="22"/>
        </w:rPr>
        <w:t xml:space="preserve">Thousand </w:t>
      </w:r>
      <w:r>
        <w:rPr>
          <w:rFonts w:ascii="Bookman Old Style" w:eastAsia="Bookman Old Style" w:hAnsi="Bookman Old Style" w:cs="Bookman Old Style"/>
          <w:b/>
          <w:color w:val="000000"/>
          <w:sz w:val="22"/>
          <w:szCs w:val="22"/>
        </w:rPr>
        <w:t>Only)</w:t>
      </w:r>
      <w:r>
        <w:rPr>
          <w:rFonts w:ascii="Bookman Old Style" w:eastAsia="Bookman Old Style" w:hAnsi="Bookman Old Style" w:cs="Bookman Old Style"/>
          <w:color w:val="000000"/>
          <w:sz w:val="22"/>
          <w:szCs w:val="22"/>
        </w:rPr>
        <w:t xml:space="preserve">, being part payment of the sale consideration of the Apartment i.e. Flat/Shop/Unit agreed to be sold by the Promoter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as advance payment or Application fee (the payment and receipt whereof the Promoter the balance of the sale consideration in the manner hereinafter appearing.</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the Promoter has registered the Project under the Provisions of the Real Estate (Regulation and Redevelopment) Act 2016 with the Real Estate Regulatory Authority at </w:t>
      </w:r>
      <w:proofErr w:type="spellStart"/>
      <w:r>
        <w:rPr>
          <w:rFonts w:ascii="Bookman Old Style" w:eastAsia="Bookman Old Style" w:hAnsi="Bookman Old Style" w:cs="Bookman Old Style"/>
          <w:b/>
          <w:color w:val="000000"/>
          <w:sz w:val="22"/>
          <w:szCs w:val="22"/>
        </w:rPr>
        <w:t>Bhiwandi</w:t>
      </w:r>
      <w:proofErr w:type="spellEnd"/>
      <w:r>
        <w:rPr>
          <w:rFonts w:ascii="Bookman Old Style" w:eastAsia="Bookman Old Style" w:hAnsi="Bookman Old Style" w:cs="Bookman Old Style"/>
          <w:b/>
          <w:color w:val="000000"/>
          <w:sz w:val="22"/>
          <w:szCs w:val="22"/>
        </w:rPr>
        <w:t xml:space="preserve"> </w:t>
      </w:r>
      <w:r>
        <w:rPr>
          <w:rFonts w:ascii="Bookman Old Style" w:eastAsia="Bookman Old Style" w:hAnsi="Bookman Old Style" w:cs="Bookman Old Style"/>
          <w:color w:val="000000"/>
          <w:sz w:val="22"/>
          <w:szCs w:val="22"/>
        </w:rPr>
        <w:t xml:space="preserve">No. </w:t>
      </w:r>
      <w:r>
        <w:rPr>
          <w:rFonts w:ascii="Bookman Old Style" w:eastAsia="Bookman Old Style" w:hAnsi="Bookman Old Style" w:cs="Bookman Old Style"/>
          <w:b/>
          <w:color w:val="000000"/>
          <w:sz w:val="22"/>
          <w:szCs w:val="22"/>
        </w:rPr>
        <w:t>P51700024463</w:t>
      </w:r>
      <w:r>
        <w:rPr>
          <w:rFonts w:ascii="Bookman Old Style" w:eastAsia="Bookman Old Style" w:hAnsi="Bookman Old Style" w:cs="Bookman Old Style"/>
          <w:color w:val="000000"/>
          <w:sz w:val="22"/>
          <w:szCs w:val="22"/>
        </w:rPr>
        <w:t>;</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AND WHEREAS</w:t>
      </w:r>
      <w:r>
        <w:rPr>
          <w:rFonts w:ascii="Bookman Old Style" w:eastAsia="Bookman Old Style" w:hAnsi="Bookman Old Style" w:cs="Bookman Old Style"/>
          <w:color w:val="000000"/>
          <w:sz w:val="22"/>
          <w:szCs w:val="22"/>
        </w:rPr>
        <w:t xml:space="preserve">, under section 13 of the said Act the Promoter is required to execute a written Agreement for sale of said Apartment i.e. Flat/Shop/Unit with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being in fact these presents and also to register said Agreement under the Registration Act, 1908.</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IN</w:t>
      </w:r>
      <w:r>
        <w:rPr>
          <w:rFonts w:ascii="Bookman Old Style" w:eastAsia="Bookman Old Style" w:hAnsi="Bookman Old Style" w:cs="Bookman Old Style"/>
          <w:color w:val="000000"/>
          <w:sz w:val="22"/>
          <w:szCs w:val="22"/>
        </w:rPr>
        <w:t xml:space="preserve"> accordance with the terms and conditions set out in this Agreement and as mutually agreed upon by and between the Parties, the Promoter hereby agrees to sell and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hereby agrees to purchase the (Apartment/Plot) and the garage/covered parking (if applicable).</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NOW THEREFORE, THIS AGREEMENT WITHNEESSETH AND IT IS HEREBY AGREED BY AND BETWEEN THE PARTIES HERETO AS FOLLOWS:-</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1)    The Promoter shall construct the Building Type 1 consisting Stilt and 11 upper floors and Building Type 2 Wing A consisting Stilt and 15 upper floors and Building Type 2 Wing B consisting Stilt and 7 upper floors on </w:t>
      </w:r>
      <w:r>
        <w:rPr>
          <w:rFonts w:ascii="Bookman Old Style" w:eastAsia="Bookman Old Style" w:hAnsi="Bookman Old Style" w:cs="Bookman Old Style"/>
          <w:color w:val="000000"/>
          <w:sz w:val="22"/>
          <w:szCs w:val="22"/>
        </w:rPr>
        <w:lastRenderedPageBreak/>
        <w:t>the project land in accordance with the plans, designs and specifications as approved by the concerned local authority from time to time.</w:t>
      </w:r>
    </w:p>
    <w:p w:rsidR="00E54E1A" w:rsidRDefault="005F7ADB">
      <w:pPr>
        <w:pStyle w:val="Normal1"/>
        <w:pBdr>
          <w:top w:val="nil"/>
          <w:left w:val="nil"/>
          <w:bottom w:val="nil"/>
          <w:right w:val="nil"/>
          <w:between w:val="nil"/>
        </w:pBdr>
        <w:spacing w:line="276" w:lineRule="auto"/>
        <w:ind w:firstLine="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If the Promoter shall have to obtain prior consent in writing of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in respect of variation or modifications which may adversely affect the Apartment of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except any alteration or addition required by any Government authority or due to change in law.</w:t>
      </w:r>
    </w:p>
    <w:p w:rsidR="00E54E1A" w:rsidRDefault="00E54E1A">
      <w:pPr>
        <w:pStyle w:val="Normal1"/>
        <w:pBdr>
          <w:top w:val="nil"/>
          <w:left w:val="nil"/>
          <w:bottom w:val="nil"/>
          <w:right w:val="nil"/>
          <w:between w:val="nil"/>
        </w:pBdr>
        <w:spacing w:line="276" w:lineRule="auto"/>
        <w:ind w:firstLine="720"/>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1(a</w:t>
      </w:r>
      <w:proofErr w:type="gramStart"/>
      <w:r>
        <w:rPr>
          <w:rFonts w:ascii="Bookman Old Style" w:eastAsia="Bookman Old Style" w:hAnsi="Bookman Old Style" w:cs="Bookman Old Style"/>
          <w:color w:val="000000"/>
          <w:sz w:val="22"/>
          <w:szCs w:val="22"/>
        </w:rPr>
        <w:t>)(</w:t>
      </w:r>
      <w:proofErr w:type="spellStart"/>
      <w:proofErr w:type="gramEnd"/>
      <w:r>
        <w:rPr>
          <w:rFonts w:ascii="Bookman Old Style" w:eastAsia="Bookman Old Style" w:hAnsi="Bookman Old Style" w:cs="Bookman Old Style"/>
          <w:color w:val="000000"/>
          <w:sz w:val="22"/>
          <w:szCs w:val="22"/>
        </w:rPr>
        <w:t>i</w:t>
      </w:r>
      <w:proofErr w:type="spellEnd"/>
      <w:r>
        <w:rPr>
          <w:rFonts w:ascii="Bookman Old Style" w:eastAsia="Bookman Old Style" w:hAnsi="Bookman Old Style" w:cs="Bookman Old Style"/>
          <w:color w:val="000000"/>
          <w:sz w:val="22"/>
          <w:szCs w:val="22"/>
        </w:rPr>
        <w:t>)</w:t>
      </w:r>
      <w:r>
        <w:rPr>
          <w:rFonts w:ascii="Bookman Old Style" w:eastAsia="Bookman Old Style" w:hAnsi="Bookman Old Style" w:cs="Bookman Old Style"/>
          <w:color w:val="000000"/>
          <w:sz w:val="22"/>
          <w:szCs w:val="22"/>
        </w:rPr>
        <w:tab/>
        <w:t xml:space="preserve">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hereby agrees to purchase from the Promoter and the Promoter hereby agrees to sell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Apartment i.e. </w:t>
      </w:r>
      <w:r>
        <w:rPr>
          <w:rFonts w:ascii="Bookman Old Style" w:eastAsia="Bookman Old Style" w:hAnsi="Bookman Old Style" w:cs="Bookman Old Style"/>
          <w:b/>
          <w:color w:val="000000"/>
          <w:sz w:val="22"/>
          <w:szCs w:val="22"/>
        </w:rPr>
        <w:t xml:space="preserve">Flat No. </w:t>
      </w:r>
      <w:r w:rsidR="00AF1FF9">
        <w:rPr>
          <w:rFonts w:ascii="Bookman Old Style" w:eastAsia="Bookman Old Style" w:hAnsi="Bookman Old Style" w:cs="Bookman Old Style"/>
          <w:b/>
          <w:color w:val="000000"/>
          <w:sz w:val="22"/>
          <w:szCs w:val="22"/>
        </w:rPr>
        <w:t>1</w:t>
      </w:r>
      <w:r w:rsidR="000A7931">
        <w:rPr>
          <w:rFonts w:ascii="Bookman Old Style" w:eastAsia="Bookman Old Style" w:hAnsi="Bookman Old Style" w:cs="Bookman Old Style"/>
          <w:b/>
          <w:color w:val="000000"/>
          <w:sz w:val="22"/>
          <w:szCs w:val="22"/>
        </w:rPr>
        <w:t>2</w:t>
      </w:r>
      <w:r>
        <w:rPr>
          <w:rFonts w:ascii="Bookman Old Style" w:eastAsia="Bookman Old Style" w:hAnsi="Bookman Old Style" w:cs="Bookman Old Style"/>
          <w:b/>
          <w:color w:val="000000"/>
          <w:sz w:val="22"/>
          <w:szCs w:val="22"/>
        </w:rPr>
        <w:t>03</w:t>
      </w:r>
      <w:r>
        <w:rPr>
          <w:rFonts w:ascii="Bookman Old Style" w:eastAsia="Bookman Old Style" w:hAnsi="Bookman Old Style" w:cs="Bookman Old Style"/>
          <w:color w:val="000000"/>
          <w:sz w:val="22"/>
          <w:szCs w:val="22"/>
        </w:rPr>
        <w:t xml:space="preserve">, on </w:t>
      </w:r>
      <w:proofErr w:type="spellStart"/>
      <w:r w:rsidR="000A7931">
        <w:rPr>
          <w:rFonts w:ascii="Bookman Old Style" w:eastAsia="Bookman Old Style" w:hAnsi="Bookman Old Style" w:cs="Bookman Old Style"/>
          <w:b/>
          <w:color w:val="000000"/>
          <w:sz w:val="22"/>
          <w:szCs w:val="22"/>
        </w:rPr>
        <w:t>Twelveth</w:t>
      </w:r>
      <w:proofErr w:type="spellEnd"/>
      <w:r w:rsidR="00AF1FF9">
        <w:rPr>
          <w:rFonts w:ascii="Bookman Old Style" w:eastAsia="Bookman Old Style" w:hAnsi="Bookman Old Style" w:cs="Bookman Old Style"/>
          <w:b/>
          <w:color w:val="000000"/>
          <w:sz w:val="22"/>
          <w:szCs w:val="22"/>
        </w:rPr>
        <w:t xml:space="preserve"> </w:t>
      </w:r>
      <w:r>
        <w:rPr>
          <w:rFonts w:ascii="Bookman Old Style" w:eastAsia="Bookman Old Style" w:hAnsi="Bookman Old Style" w:cs="Bookman Old Style"/>
          <w:b/>
          <w:color w:val="000000"/>
          <w:sz w:val="22"/>
          <w:szCs w:val="22"/>
        </w:rPr>
        <w:t>Floor</w:t>
      </w:r>
      <w:r>
        <w:rPr>
          <w:rFonts w:ascii="Bookman Old Style" w:eastAsia="Bookman Old Style" w:hAnsi="Bookman Old Style" w:cs="Bookman Old Style"/>
          <w:color w:val="000000"/>
          <w:sz w:val="22"/>
          <w:szCs w:val="22"/>
        </w:rPr>
        <w:t xml:space="preserve">, having Carpet Area admeasuring </w:t>
      </w:r>
      <w:r>
        <w:rPr>
          <w:rFonts w:ascii="Bookman Old Style" w:eastAsia="Bookman Old Style" w:hAnsi="Bookman Old Style" w:cs="Bookman Old Style"/>
          <w:b/>
          <w:color w:val="000000"/>
          <w:sz w:val="22"/>
          <w:szCs w:val="22"/>
        </w:rPr>
        <w:t xml:space="preserve">301.00 Sq. </w:t>
      </w:r>
      <w:proofErr w:type="spellStart"/>
      <w:r>
        <w:rPr>
          <w:rFonts w:ascii="Bookman Old Style" w:eastAsia="Bookman Old Style" w:hAnsi="Bookman Old Style" w:cs="Bookman Old Style"/>
          <w:b/>
          <w:color w:val="000000"/>
          <w:sz w:val="22"/>
          <w:szCs w:val="22"/>
        </w:rPr>
        <w:t>Fts</w:t>
      </w:r>
      <w:proofErr w:type="spellEnd"/>
      <w:r>
        <w:rPr>
          <w:rFonts w:ascii="Bookman Old Style" w:eastAsia="Bookman Old Style" w:hAnsi="Bookman Old Style" w:cs="Bookman Old Style"/>
          <w:b/>
          <w:color w:val="000000"/>
          <w:sz w:val="22"/>
          <w:szCs w:val="22"/>
        </w:rPr>
        <w:t>.</w:t>
      </w:r>
      <w:r>
        <w:rPr>
          <w:rFonts w:ascii="Bookman Old Style" w:eastAsia="Bookman Old Style" w:hAnsi="Bookman Old Style" w:cs="Bookman Old Style"/>
          <w:color w:val="000000"/>
          <w:sz w:val="22"/>
          <w:szCs w:val="22"/>
        </w:rPr>
        <w:t xml:space="preserve">, equivalent to </w:t>
      </w:r>
      <w:r>
        <w:rPr>
          <w:rFonts w:ascii="Bookman Old Style" w:eastAsia="Bookman Old Style" w:hAnsi="Bookman Old Style" w:cs="Bookman Old Style"/>
          <w:b/>
          <w:color w:val="000000"/>
          <w:sz w:val="22"/>
          <w:szCs w:val="22"/>
        </w:rPr>
        <w:t xml:space="preserve">27.97 Sq. </w:t>
      </w:r>
      <w:proofErr w:type="spellStart"/>
      <w:r>
        <w:rPr>
          <w:rFonts w:ascii="Bookman Old Style" w:eastAsia="Bookman Old Style" w:hAnsi="Bookman Old Style" w:cs="Bookman Old Style"/>
          <w:b/>
          <w:color w:val="000000"/>
          <w:sz w:val="22"/>
          <w:szCs w:val="22"/>
        </w:rPr>
        <w:t>Mtrs</w:t>
      </w:r>
      <w:proofErr w:type="spellEnd"/>
      <w:r>
        <w:rPr>
          <w:rFonts w:ascii="Bookman Old Style" w:eastAsia="Bookman Old Style" w:hAnsi="Bookman Old Style" w:cs="Bookman Old Style"/>
          <w:b/>
          <w:color w:val="000000"/>
          <w:sz w:val="22"/>
          <w:szCs w:val="22"/>
        </w:rPr>
        <w:t>.</w:t>
      </w:r>
      <w:r>
        <w:rPr>
          <w:rFonts w:ascii="Bookman Old Style" w:eastAsia="Bookman Old Style" w:hAnsi="Bookman Old Style" w:cs="Bookman Old Style"/>
          <w:color w:val="000000"/>
          <w:sz w:val="22"/>
          <w:szCs w:val="22"/>
        </w:rPr>
        <w:t xml:space="preserve">; and Exclusive Area admeasuring </w:t>
      </w:r>
      <w:r>
        <w:rPr>
          <w:rFonts w:ascii="Bookman Old Style" w:eastAsia="Bookman Old Style" w:hAnsi="Bookman Old Style" w:cs="Bookman Old Style"/>
          <w:b/>
          <w:color w:val="000000"/>
          <w:sz w:val="22"/>
          <w:szCs w:val="22"/>
        </w:rPr>
        <w:t xml:space="preserve">33.75 Sq. </w:t>
      </w:r>
      <w:proofErr w:type="spellStart"/>
      <w:r>
        <w:rPr>
          <w:rFonts w:ascii="Bookman Old Style" w:eastAsia="Bookman Old Style" w:hAnsi="Bookman Old Style" w:cs="Bookman Old Style"/>
          <w:b/>
          <w:color w:val="000000"/>
          <w:sz w:val="22"/>
          <w:szCs w:val="22"/>
        </w:rPr>
        <w:t>Fts</w:t>
      </w:r>
      <w:proofErr w:type="spellEnd"/>
      <w:r>
        <w:rPr>
          <w:rFonts w:ascii="Bookman Old Style" w:eastAsia="Bookman Old Style" w:hAnsi="Bookman Old Style" w:cs="Bookman Old Style"/>
          <w:b/>
          <w:color w:val="000000"/>
          <w:sz w:val="22"/>
          <w:szCs w:val="22"/>
        </w:rPr>
        <w:t>.</w:t>
      </w:r>
      <w:r>
        <w:rPr>
          <w:rFonts w:ascii="Bookman Old Style" w:eastAsia="Bookman Old Style" w:hAnsi="Bookman Old Style" w:cs="Bookman Old Style"/>
          <w:color w:val="000000"/>
          <w:sz w:val="22"/>
          <w:szCs w:val="22"/>
        </w:rPr>
        <w:t xml:space="preserve">, equivalent to </w:t>
      </w:r>
      <w:r>
        <w:rPr>
          <w:rFonts w:ascii="Bookman Old Style" w:eastAsia="Bookman Old Style" w:hAnsi="Bookman Old Style" w:cs="Bookman Old Style"/>
          <w:b/>
          <w:color w:val="000000"/>
          <w:sz w:val="22"/>
          <w:szCs w:val="22"/>
        </w:rPr>
        <w:t xml:space="preserve">3.14 Sq. </w:t>
      </w:r>
      <w:proofErr w:type="spellStart"/>
      <w:r>
        <w:rPr>
          <w:rFonts w:ascii="Bookman Old Style" w:eastAsia="Bookman Old Style" w:hAnsi="Bookman Old Style" w:cs="Bookman Old Style"/>
          <w:b/>
          <w:color w:val="000000"/>
          <w:sz w:val="22"/>
          <w:szCs w:val="22"/>
        </w:rPr>
        <w:t>Mtrs</w:t>
      </w:r>
      <w:proofErr w:type="spellEnd"/>
      <w:r>
        <w:rPr>
          <w:rFonts w:ascii="Bookman Old Style" w:eastAsia="Bookman Old Style" w:hAnsi="Bookman Old Style" w:cs="Bookman Old Style"/>
          <w:b/>
          <w:color w:val="000000"/>
          <w:sz w:val="22"/>
          <w:szCs w:val="22"/>
        </w:rPr>
        <w:t>.</w:t>
      </w:r>
      <w:r>
        <w:rPr>
          <w:rFonts w:ascii="Bookman Old Style" w:eastAsia="Bookman Old Style" w:hAnsi="Bookman Old Style" w:cs="Bookman Old Style"/>
          <w:color w:val="000000"/>
          <w:sz w:val="22"/>
          <w:szCs w:val="22"/>
        </w:rPr>
        <w:t xml:space="preserve">; aggregating to Total Area admeasuring </w:t>
      </w:r>
      <w:r>
        <w:rPr>
          <w:rFonts w:ascii="Bookman Old Style" w:eastAsia="Bookman Old Style" w:hAnsi="Bookman Old Style" w:cs="Bookman Old Style"/>
          <w:b/>
          <w:color w:val="000000"/>
          <w:sz w:val="22"/>
          <w:szCs w:val="22"/>
        </w:rPr>
        <w:t xml:space="preserve">334.75 Sq. </w:t>
      </w:r>
      <w:proofErr w:type="spellStart"/>
      <w:r>
        <w:rPr>
          <w:rFonts w:ascii="Bookman Old Style" w:eastAsia="Bookman Old Style" w:hAnsi="Bookman Old Style" w:cs="Bookman Old Style"/>
          <w:b/>
          <w:color w:val="000000"/>
          <w:sz w:val="22"/>
          <w:szCs w:val="22"/>
        </w:rPr>
        <w:t>Fts</w:t>
      </w:r>
      <w:proofErr w:type="spellEnd"/>
      <w:r>
        <w:rPr>
          <w:rFonts w:ascii="Bookman Old Style" w:eastAsia="Bookman Old Style" w:hAnsi="Bookman Old Style" w:cs="Bookman Old Style"/>
          <w:b/>
          <w:color w:val="000000"/>
          <w:sz w:val="22"/>
          <w:szCs w:val="22"/>
        </w:rPr>
        <w:t>.</w:t>
      </w:r>
      <w:r>
        <w:rPr>
          <w:rFonts w:ascii="Bookman Old Style" w:eastAsia="Bookman Old Style" w:hAnsi="Bookman Old Style" w:cs="Bookman Old Style"/>
          <w:color w:val="000000"/>
          <w:sz w:val="22"/>
          <w:szCs w:val="22"/>
        </w:rPr>
        <w:t xml:space="preserve">, equivalent to </w:t>
      </w:r>
      <w:r>
        <w:rPr>
          <w:rFonts w:ascii="Bookman Old Style" w:eastAsia="Bookman Old Style" w:hAnsi="Bookman Old Style" w:cs="Bookman Old Style"/>
          <w:b/>
          <w:color w:val="000000"/>
          <w:sz w:val="22"/>
          <w:szCs w:val="22"/>
        </w:rPr>
        <w:t xml:space="preserve">31.11 Sq. </w:t>
      </w:r>
      <w:proofErr w:type="spellStart"/>
      <w:r>
        <w:rPr>
          <w:rFonts w:ascii="Bookman Old Style" w:eastAsia="Bookman Old Style" w:hAnsi="Bookman Old Style" w:cs="Bookman Old Style"/>
          <w:b/>
          <w:color w:val="000000"/>
          <w:sz w:val="22"/>
          <w:szCs w:val="22"/>
        </w:rPr>
        <w:t>Mtrs</w:t>
      </w:r>
      <w:proofErr w:type="spellEnd"/>
      <w:r>
        <w:rPr>
          <w:rFonts w:ascii="Bookman Old Style" w:eastAsia="Bookman Old Style" w:hAnsi="Bookman Old Style" w:cs="Bookman Old Style"/>
          <w:b/>
          <w:color w:val="000000"/>
          <w:sz w:val="22"/>
          <w:szCs w:val="22"/>
        </w:rPr>
        <w:t>.</w:t>
      </w:r>
      <w:r>
        <w:rPr>
          <w:rFonts w:ascii="Bookman Old Style" w:eastAsia="Bookman Old Style" w:hAnsi="Bookman Old Style" w:cs="Bookman Old Style"/>
          <w:color w:val="000000"/>
          <w:sz w:val="22"/>
          <w:szCs w:val="22"/>
        </w:rPr>
        <w:t xml:space="preserve">; in Wing No. </w:t>
      </w:r>
      <w:r>
        <w:rPr>
          <w:rFonts w:ascii="Bookman Old Style" w:eastAsia="Bookman Old Style" w:hAnsi="Bookman Old Style" w:cs="Bookman Old Style"/>
          <w:b/>
          <w:color w:val="000000"/>
          <w:sz w:val="22"/>
          <w:szCs w:val="22"/>
        </w:rPr>
        <w:t>“A”</w:t>
      </w:r>
      <w:r>
        <w:rPr>
          <w:rFonts w:ascii="Bookman Old Style" w:eastAsia="Bookman Old Style" w:hAnsi="Bookman Old Style" w:cs="Bookman Old Style"/>
          <w:color w:val="000000"/>
          <w:sz w:val="22"/>
          <w:szCs w:val="22"/>
        </w:rPr>
        <w:t>, in the R.C.C. Building “</w:t>
      </w:r>
      <w:r>
        <w:rPr>
          <w:rFonts w:ascii="Bookman Old Style" w:eastAsia="Bookman Old Style" w:hAnsi="Bookman Old Style" w:cs="Bookman Old Style"/>
          <w:b/>
          <w:color w:val="000000"/>
          <w:sz w:val="22"/>
          <w:szCs w:val="22"/>
        </w:rPr>
        <w:t>Type 2</w:t>
      </w:r>
      <w:r>
        <w:rPr>
          <w:rFonts w:ascii="Bookman Old Style" w:eastAsia="Bookman Old Style" w:hAnsi="Bookman Old Style" w:cs="Bookman Old Style"/>
          <w:color w:val="000000"/>
          <w:sz w:val="22"/>
          <w:szCs w:val="22"/>
        </w:rPr>
        <w:t>” of Complex named as “</w:t>
      </w:r>
      <w:r>
        <w:rPr>
          <w:rFonts w:ascii="Bookman Old Style" w:eastAsia="Bookman Old Style" w:hAnsi="Bookman Old Style" w:cs="Bookman Old Style"/>
          <w:b/>
          <w:color w:val="000000"/>
          <w:sz w:val="22"/>
          <w:szCs w:val="22"/>
        </w:rPr>
        <w:t>ARZOO GREENS</w:t>
      </w:r>
      <w:r>
        <w:rPr>
          <w:rFonts w:ascii="Bookman Old Style" w:eastAsia="Bookman Old Style" w:hAnsi="Bookman Old Style" w:cs="Bookman Old Style"/>
          <w:color w:val="000000"/>
          <w:sz w:val="22"/>
          <w:szCs w:val="22"/>
        </w:rPr>
        <w:t xml:space="preserve">”; (hereinafter referred to as “The Flat”) as shown in the floor plan thereof hereto annexed and marked Annexure C-1, C-2 and C-3 for the consideration of </w:t>
      </w:r>
      <w:proofErr w:type="spellStart"/>
      <w:r w:rsidR="000A7931">
        <w:rPr>
          <w:rFonts w:ascii="Bookman Old Style" w:eastAsia="Bookman Old Style" w:hAnsi="Bookman Old Style" w:cs="Bookman Old Style"/>
          <w:b/>
          <w:color w:val="000000"/>
          <w:sz w:val="22"/>
          <w:szCs w:val="22"/>
        </w:rPr>
        <w:t>Rs</w:t>
      </w:r>
      <w:proofErr w:type="spellEnd"/>
      <w:r w:rsidR="000A7931">
        <w:rPr>
          <w:rFonts w:ascii="Bookman Old Style" w:eastAsia="Bookman Old Style" w:hAnsi="Bookman Old Style" w:cs="Bookman Old Style"/>
          <w:b/>
          <w:color w:val="000000"/>
          <w:sz w:val="22"/>
          <w:szCs w:val="22"/>
        </w:rPr>
        <w:t>. 21, 00</w:t>
      </w:r>
      <w:r w:rsidR="00404B26">
        <w:rPr>
          <w:rFonts w:ascii="Bookman Old Style" w:eastAsia="Bookman Old Style" w:hAnsi="Bookman Old Style" w:cs="Bookman Old Style"/>
          <w:b/>
          <w:color w:val="000000"/>
          <w:sz w:val="22"/>
          <w:szCs w:val="22"/>
        </w:rPr>
        <w:t>,000/-</w:t>
      </w:r>
      <w:r w:rsidR="00404B26">
        <w:rPr>
          <w:rFonts w:ascii="Bookman Old Style" w:eastAsia="Bookman Old Style" w:hAnsi="Bookman Old Style" w:cs="Bookman Old Style"/>
          <w:color w:val="000000"/>
          <w:sz w:val="22"/>
          <w:szCs w:val="22"/>
        </w:rPr>
        <w:t xml:space="preserve"> </w:t>
      </w:r>
      <w:r w:rsidR="00404B26">
        <w:rPr>
          <w:rFonts w:ascii="Bookman Old Style" w:eastAsia="Bookman Old Style" w:hAnsi="Bookman Old Style" w:cs="Bookman Old Style"/>
          <w:b/>
          <w:color w:val="000000"/>
          <w:sz w:val="22"/>
          <w:szCs w:val="22"/>
        </w:rPr>
        <w:t xml:space="preserve">(Rupees Twenty </w:t>
      </w:r>
      <w:r w:rsidR="000A7931">
        <w:rPr>
          <w:rFonts w:ascii="Bookman Old Style" w:eastAsia="Bookman Old Style" w:hAnsi="Bookman Old Style" w:cs="Bookman Old Style"/>
          <w:b/>
          <w:color w:val="000000"/>
          <w:sz w:val="22"/>
          <w:szCs w:val="22"/>
        </w:rPr>
        <w:t>One</w:t>
      </w:r>
      <w:r w:rsidR="00404B26">
        <w:rPr>
          <w:rFonts w:ascii="Bookman Old Style" w:eastAsia="Bookman Old Style" w:hAnsi="Bookman Old Style" w:cs="Bookman Old Style"/>
          <w:b/>
          <w:color w:val="000000"/>
          <w:sz w:val="22"/>
          <w:szCs w:val="22"/>
        </w:rPr>
        <w:t xml:space="preserve"> Lakhs Only) </w:t>
      </w:r>
      <w:r>
        <w:rPr>
          <w:rFonts w:ascii="Bookman Old Style" w:eastAsia="Bookman Old Style" w:hAnsi="Bookman Old Style" w:cs="Bookman Old Style"/>
          <w:color w:val="000000"/>
          <w:sz w:val="22"/>
          <w:szCs w:val="22"/>
        </w:rPr>
        <w:t>including being the Proportionate price of the common area and facilities appurtenant to the premises, the nature, extent and description of the common areas and facilities which are more particularly described in the Second Schedule annexed herewith. (The price of the Apartment including the proportionate price of the common areas and facilities and parking spaces should be shown separately).</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color w:val="000000"/>
          <w:sz w:val="22"/>
          <w:szCs w:val="22"/>
        </w:rPr>
        <w:t xml:space="preserve">1(b) </w:t>
      </w:r>
      <w:proofErr w:type="gramStart"/>
      <w:r>
        <w:rPr>
          <w:rFonts w:ascii="Bookman Old Style" w:eastAsia="Bookman Old Style" w:hAnsi="Bookman Old Style" w:cs="Bookman Old Style"/>
          <w:color w:val="000000"/>
          <w:sz w:val="22"/>
          <w:szCs w:val="22"/>
        </w:rPr>
        <w:t>The</w:t>
      </w:r>
      <w:proofErr w:type="gramEnd"/>
      <w:r>
        <w:rPr>
          <w:rFonts w:ascii="Bookman Old Style" w:eastAsia="Bookman Old Style" w:hAnsi="Bookman Old Style" w:cs="Bookman Old Style"/>
          <w:color w:val="000000"/>
          <w:sz w:val="22"/>
          <w:szCs w:val="22"/>
        </w:rPr>
        <w:t xml:space="preserve"> total aggregate consideration amount for the Apartment i.e. Flat is </w:t>
      </w:r>
      <w:proofErr w:type="spellStart"/>
      <w:r w:rsidR="000A7931">
        <w:rPr>
          <w:rFonts w:ascii="Bookman Old Style" w:eastAsia="Bookman Old Style" w:hAnsi="Bookman Old Style" w:cs="Bookman Old Style"/>
          <w:b/>
          <w:color w:val="000000"/>
          <w:sz w:val="22"/>
          <w:szCs w:val="22"/>
        </w:rPr>
        <w:t>Rs</w:t>
      </w:r>
      <w:proofErr w:type="spellEnd"/>
      <w:r w:rsidR="000A7931">
        <w:rPr>
          <w:rFonts w:ascii="Bookman Old Style" w:eastAsia="Bookman Old Style" w:hAnsi="Bookman Old Style" w:cs="Bookman Old Style"/>
          <w:b/>
          <w:color w:val="000000"/>
          <w:sz w:val="22"/>
          <w:szCs w:val="22"/>
        </w:rPr>
        <w:t>. 21, 00,000/-</w:t>
      </w:r>
      <w:r w:rsidR="000A7931">
        <w:rPr>
          <w:rFonts w:ascii="Bookman Old Style" w:eastAsia="Bookman Old Style" w:hAnsi="Bookman Old Style" w:cs="Bookman Old Style"/>
          <w:color w:val="000000"/>
          <w:sz w:val="22"/>
          <w:szCs w:val="22"/>
        </w:rPr>
        <w:t xml:space="preserve"> </w:t>
      </w:r>
      <w:r w:rsidR="000A7931">
        <w:rPr>
          <w:rFonts w:ascii="Bookman Old Style" w:eastAsia="Bookman Old Style" w:hAnsi="Bookman Old Style" w:cs="Bookman Old Style"/>
          <w:b/>
          <w:color w:val="000000"/>
          <w:sz w:val="22"/>
          <w:szCs w:val="22"/>
        </w:rPr>
        <w:t>(Rupees Twenty One Lakhs Only)</w:t>
      </w:r>
      <w:r w:rsidR="001E32EC">
        <w:rPr>
          <w:rFonts w:ascii="Bookman Old Style" w:eastAsia="Bookman Old Style" w:hAnsi="Bookman Old Style" w:cs="Bookman Old Style"/>
          <w:b/>
          <w:color w:val="000000"/>
          <w:sz w:val="22"/>
          <w:szCs w:val="22"/>
        </w:rPr>
        <w:t>.</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1(c)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has paid on or before execution of this agreement a sum of </w:t>
      </w:r>
      <w:proofErr w:type="spellStart"/>
      <w:r w:rsidR="000A7931">
        <w:rPr>
          <w:rFonts w:ascii="Bookman Old Style" w:eastAsia="Bookman Old Style" w:hAnsi="Bookman Old Style" w:cs="Bookman Old Style"/>
          <w:b/>
          <w:color w:val="000000"/>
          <w:sz w:val="22"/>
          <w:szCs w:val="22"/>
        </w:rPr>
        <w:t>Rs</w:t>
      </w:r>
      <w:proofErr w:type="spellEnd"/>
      <w:r w:rsidR="000A7931">
        <w:rPr>
          <w:rFonts w:ascii="Bookman Old Style" w:eastAsia="Bookman Old Style" w:hAnsi="Bookman Old Style" w:cs="Bookman Old Style"/>
          <w:b/>
          <w:color w:val="000000"/>
          <w:sz w:val="22"/>
          <w:szCs w:val="22"/>
        </w:rPr>
        <w:t>. 7,21,000/- (Rupees Seven Lakhs  Twenty One Thousand Only)</w:t>
      </w:r>
      <w:r>
        <w:rPr>
          <w:rFonts w:ascii="Bookman Old Style" w:eastAsia="Bookman Old Style" w:hAnsi="Bookman Old Style" w:cs="Bookman Old Style"/>
          <w:color w:val="000000"/>
          <w:sz w:val="22"/>
          <w:szCs w:val="22"/>
        </w:rPr>
        <w:t xml:space="preserve">as </w:t>
      </w:r>
      <w:proofErr w:type="spellStart"/>
      <w:r>
        <w:rPr>
          <w:rFonts w:ascii="Bookman Old Style" w:eastAsia="Bookman Old Style" w:hAnsi="Bookman Old Style" w:cs="Bookman Old Style"/>
          <w:color w:val="000000"/>
          <w:sz w:val="22"/>
          <w:szCs w:val="22"/>
        </w:rPr>
        <w:t>a</w:t>
      </w:r>
      <w:proofErr w:type="spellEnd"/>
      <w:r>
        <w:rPr>
          <w:rFonts w:ascii="Bookman Old Style" w:eastAsia="Bookman Old Style" w:hAnsi="Bookman Old Style" w:cs="Bookman Old Style"/>
          <w:color w:val="000000"/>
          <w:sz w:val="22"/>
          <w:szCs w:val="22"/>
        </w:rPr>
        <w:t xml:space="preserve"> advance payment and hereby agrees to pay to that Promoter the balance amount of </w:t>
      </w:r>
      <w:proofErr w:type="spellStart"/>
      <w:r w:rsidR="000A7931">
        <w:rPr>
          <w:rFonts w:ascii="Bookman Old Style" w:eastAsia="Bookman Old Style" w:hAnsi="Bookman Old Style" w:cs="Bookman Old Style"/>
          <w:b/>
          <w:color w:val="000000"/>
          <w:sz w:val="22"/>
          <w:szCs w:val="22"/>
        </w:rPr>
        <w:t>Rs</w:t>
      </w:r>
      <w:proofErr w:type="spellEnd"/>
      <w:r w:rsidR="000A7931">
        <w:rPr>
          <w:rFonts w:ascii="Bookman Old Style" w:eastAsia="Bookman Old Style" w:hAnsi="Bookman Old Style" w:cs="Bookman Old Style"/>
          <w:b/>
          <w:color w:val="000000"/>
          <w:sz w:val="22"/>
          <w:szCs w:val="22"/>
        </w:rPr>
        <w:t>. 13</w:t>
      </w:r>
      <w:r>
        <w:rPr>
          <w:rFonts w:ascii="Bookman Old Style" w:eastAsia="Bookman Old Style" w:hAnsi="Bookman Old Style" w:cs="Bookman Old Style"/>
          <w:b/>
          <w:color w:val="000000"/>
          <w:sz w:val="22"/>
          <w:szCs w:val="22"/>
        </w:rPr>
        <w:t>,</w:t>
      </w:r>
      <w:r w:rsidR="000A7931">
        <w:rPr>
          <w:rFonts w:ascii="Bookman Old Style" w:eastAsia="Bookman Old Style" w:hAnsi="Bookman Old Style" w:cs="Bookman Old Style"/>
          <w:b/>
          <w:color w:val="000000"/>
          <w:sz w:val="22"/>
          <w:szCs w:val="22"/>
        </w:rPr>
        <w:t>79</w:t>
      </w:r>
      <w:r w:rsidR="002D594F">
        <w:rPr>
          <w:rFonts w:ascii="Bookman Old Style" w:eastAsia="Bookman Old Style" w:hAnsi="Bookman Old Style" w:cs="Bookman Old Style"/>
          <w:b/>
          <w:color w:val="000000"/>
          <w:sz w:val="22"/>
          <w:szCs w:val="22"/>
        </w:rPr>
        <w:t>,0</w:t>
      </w:r>
      <w:r>
        <w:rPr>
          <w:rFonts w:ascii="Bookman Old Style" w:eastAsia="Bookman Old Style" w:hAnsi="Bookman Old Style" w:cs="Bookman Old Style"/>
          <w:b/>
          <w:color w:val="000000"/>
          <w:sz w:val="22"/>
          <w:szCs w:val="22"/>
        </w:rPr>
        <w:t xml:space="preserve">00/- (Rupees </w:t>
      </w:r>
      <w:r w:rsidR="000A7931">
        <w:rPr>
          <w:rFonts w:ascii="Bookman Old Style" w:eastAsia="Bookman Old Style" w:hAnsi="Bookman Old Style" w:cs="Bookman Old Style"/>
          <w:b/>
          <w:color w:val="000000"/>
          <w:sz w:val="22"/>
          <w:szCs w:val="22"/>
        </w:rPr>
        <w:t>Thirteen</w:t>
      </w:r>
      <w:r w:rsidR="002D594F">
        <w:rPr>
          <w:rFonts w:ascii="Bookman Old Style" w:eastAsia="Bookman Old Style" w:hAnsi="Bookman Old Style" w:cs="Bookman Old Style"/>
          <w:b/>
          <w:color w:val="000000"/>
          <w:sz w:val="22"/>
          <w:szCs w:val="22"/>
        </w:rPr>
        <w:t xml:space="preserve"> Lakhs</w:t>
      </w:r>
      <w:r w:rsidR="001E32EC">
        <w:rPr>
          <w:rFonts w:ascii="Bookman Old Style" w:eastAsia="Bookman Old Style" w:hAnsi="Bookman Old Style" w:cs="Bookman Old Style"/>
          <w:b/>
          <w:color w:val="000000"/>
          <w:sz w:val="22"/>
          <w:szCs w:val="22"/>
        </w:rPr>
        <w:t xml:space="preserve"> </w:t>
      </w:r>
      <w:r w:rsidR="000A7931">
        <w:rPr>
          <w:rFonts w:ascii="Bookman Old Style" w:eastAsia="Bookman Old Style" w:hAnsi="Bookman Old Style" w:cs="Bookman Old Style"/>
          <w:b/>
          <w:color w:val="000000"/>
          <w:sz w:val="22"/>
          <w:szCs w:val="22"/>
        </w:rPr>
        <w:t>Seventy Nine</w:t>
      </w:r>
      <w:r w:rsidR="001E32EC">
        <w:rPr>
          <w:rFonts w:ascii="Bookman Old Style" w:eastAsia="Bookman Old Style" w:hAnsi="Bookman Old Style" w:cs="Bookman Old Style"/>
          <w:b/>
          <w:color w:val="000000"/>
          <w:sz w:val="22"/>
          <w:szCs w:val="22"/>
        </w:rPr>
        <w:t xml:space="preserve"> Thousand Only</w:t>
      </w:r>
      <w:r>
        <w:rPr>
          <w:rFonts w:ascii="Bookman Old Style" w:eastAsia="Bookman Old Style" w:hAnsi="Bookman Old Style" w:cs="Bookman Old Style"/>
          <w:b/>
          <w:color w:val="000000"/>
          <w:sz w:val="22"/>
          <w:szCs w:val="22"/>
        </w:rPr>
        <w:t>)</w:t>
      </w:r>
      <w:r>
        <w:rPr>
          <w:rFonts w:ascii="Bookman Old Style" w:eastAsia="Bookman Old Style" w:hAnsi="Bookman Old Style" w:cs="Bookman Old Style"/>
          <w:color w:val="000000"/>
          <w:sz w:val="22"/>
          <w:szCs w:val="22"/>
        </w:rPr>
        <w:t xml:space="preserve"> in the following manner:-</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2D594F">
      <w:pPr>
        <w:pStyle w:val="Normal1"/>
        <w:numPr>
          <w:ilvl w:val="2"/>
          <w:numId w:val="12"/>
        </w:numPr>
        <w:pBdr>
          <w:top w:val="nil"/>
          <w:left w:val="nil"/>
          <w:bottom w:val="nil"/>
          <w:right w:val="nil"/>
          <w:between w:val="nil"/>
        </w:pBdr>
        <w:spacing w:line="276" w:lineRule="auto"/>
        <w:ind w:left="1080" w:hanging="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Amount of </w:t>
      </w:r>
      <w:proofErr w:type="spellStart"/>
      <w:r>
        <w:rPr>
          <w:rFonts w:ascii="Bookman Old Style" w:eastAsia="Bookman Old Style" w:hAnsi="Bookman Old Style" w:cs="Bookman Old Style"/>
          <w:color w:val="000000"/>
          <w:sz w:val="22"/>
          <w:szCs w:val="22"/>
        </w:rPr>
        <w:t>Rs</w:t>
      </w:r>
      <w:proofErr w:type="spellEnd"/>
      <w:r>
        <w:rPr>
          <w:rFonts w:ascii="Bookman Old Style" w:eastAsia="Bookman Old Style" w:hAnsi="Bookman Old Style" w:cs="Bookman Old Style"/>
          <w:color w:val="000000"/>
          <w:sz w:val="22"/>
          <w:szCs w:val="22"/>
        </w:rPr>
        <w:t xml:space="preserve">. </w:t>
      </w:r>
      <w:r w:rsidR="005E7F63">
        <w:rPr>
          <w:rFonts w:ascii="Bookman Old Style" w:eastAsia="Bookman Old Style" w:hAnsi="Bookman Old Style" w:cs="Bookman Old Style"/>
          <w:color w:val="000000"/>
          <w:sz w:val="22"/>
          <w:szCs w:val="22"/>
        </w:rPr>
        <w:t>NIL/</w:t>
      </w:r>
      <w:proofErr w:type="gramStart"/>
      <w:r w:rsidR="005E7F63">
        <w:rPr>
          <w:rFonts w:ascii="Bookman Old Style" w:eastAsia="Bookman Old Style" w:hAnsi="Bookman Old Style" w:cs="Bookman Old Style"/>
          <w:color w:val="000000"/>
          <w:sz w:val="22"/>
          <w:szCs w:val="22"/>
        </w:rPr>
        <w:t xml:space="preserve">- </w:t>
      </w:r>
      <w:r w:rsidR="005F7ADB">
        <w:rPr>
          <w:rFonts w:ascii="Bookman Old Style" w:eastAsia="Bookman Old Style" w:hAnsi="Bookman Old Style" w:cs="Bookman Old Style"/>
          <w:color w:val="000000"/>
          <w:sz w:val="22"/>
          <w:szCs w:val="22"/>
        </w:rPr>
        <w:t xml:space="preserve"> (</w:t>
      </w:r>
      <w:proofErr w:type="gramEnd"/>
      <w:r w:rsidR="005F7ADB">
        <w:rPr>
          <w:rFonts w:ascii="Bookman Old Style" w:eastAsia="Bookman Old Style" w:hAnsi="Bookman Old Style" w:cs="Bookman Old Style"/>
          <w:color w:val="000000"/>
          <w:sz w:val="22"/>
          <w:szCs w:val="22"/>
        </w:rPr>
        <w:t>not exceeding 30% of the total consideration) to be paid to the Promoters after the execution of Agreement.</w:t>
      </w:r>
    </w:p>
    <w:p w:rsidR="00E54E1A" w:rsidRDefault="00E54E1A">
      <w:pPr>
        <w:pStyle w:val="Normal1"/>
        <w:pBdr>
          <w:top w:val="nil"/>
          <w:left w:val="nil"/>
          <w:bottom w:val="nil"/>
          <w:right w:val="nil"/>
          <w:between w:val="nil"/>
        </w:pBdr>
        <w:spacing w:line="276" w:lineRule="auto"/>
        <w:ind w:left="1080"/>
        <w:jc w:val="both"/>
        <w:rPr>
          <w:rFonts w:ascii="Bookman Old Style" w:eastAsia="Bookman Old Style" w:hAnsi="Bookman Old Style" w:cs="Bookman Old Style"/>
          <w:color w:val="000000"/>
          <w:sz w:val="22"/>
          <w:szCs w:val="22"/>
        </w:rPr>
      </w:pPr>
    </w:p>
    <w:p w:rsidR="00E54E1A" w:rsidRDefault="002D594F">
      <w:pPr>
        <w:pStyle w:val="Normal1"/>
        <w:numPr>
          <w:ilvl w:val="2"/>
          <w:numId w:val="12"/>
        </w:numPr>
        <w:pBdr>
          <w:top w:val="nil"/>
          <w:left w:val="nil"/>
          <w:bottom w:val="nil"/>
          <w:right w:val="nil"/>
          <w:between w:val="nil"/>
        </w:pBdr>
        <w:spacing w:line="276" w:lineRule="auto"/>
        <w:ind w:left="1080" w:hanging="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Amount of </w:t>
      </w:r>
      <w:proofErr w:type="spellStart"/>
      <w:r w:rsidR="00C609CD">
        <w:rPr>
          <w:rFonts w:ascii="Bookman Old Style" w:eastAsia="Bookman Old Style" w:hAnsi="Bookman Old Style" w:cs="Bookman Old Style"/>
          <w:color w:val="000000"/>
          <w:sz w:val="22"/>
          <w:szCs w:val="22"/>
        </w:rPr>
        <w:t>Rs</w:t>
      </w:r>
      <w:proofErr w:type="spellEnd"/>
      <w:r w:rsidR="00C609CD">
        <w:rPr>
          <w:rFonts w:ascii="Bookman Old Style" w:eastAsia="Bookman Old Style" w:hAnsi="Bookman Old Style" w:cs="Bookman Old Style"/>
          <w:color w:val="000000"/>
          <w:sz w:val="22"/>
          <w:szCs w:val="22"/>
        </w:rPr>
        <w:t xml:space="preserve">. </w:t>
      </w:r>
      <w:r w:rsidR="005E7F63">
        <w:rPr>
          <w:rFonts w:ascii="Bookman Old Style" w:eastAsia="Bookman Old Style" w:hAnsi="Bookman Old Style" w:cs="Bookman Old Style"/>
          <w:color w:val="000000"/>
          <w:sz w:val="22"/>
          <w:szCs w:val="22"/>
        </w:rPr>
        <w:t>2</w:t>
      </w:r>
      <w:proofErr w:type="gramStart"/>
      <w:r w:rsidR="005E7F63">
        <w:rPr>
          <w:rFonts w:ascii="Bookman Old Style" w:eastAsia="Bookman Old Style" w:hAnsi="Bookman Old Style" w:cs="Bookman Old Style"/>
          <w:color w:val="000000"/>
          <w:sz w:val="22"/>
          <w:szCs w:val="22"/>
        </w:rPr>
        <w:t>,45,000</w:t>
      </w:r>
      <w:proofErr w:type="gramEnd"/>
      <w:r w:rsidR="00C609CD">
        <w:rPr>
          <w:rFonts w:ascii="Bookman Old Style" w:eastAsia="Bookman Old Style" w:hAnsi="Bookman Old Style" w:cs="Bookman Old Style"/>
          <w:color w:val="000000"/>
          <w:sz w:val="22"/>
          <w:szCs w:val="22"/>
        </w:rPr>
        <w:t xml:space="preserve">/- (Rupees </w:t>
      </w:r>
      <w:r w:rsidR="005E7F63">
        <w:rPr>
          <w:rFonts w:ascii="Bookman Old Style" w:eastAsia="Bookman Old Style" w:hAnsi="Bookman Old Style" w:cs="Bookman Old Style"/>
          <w:color w:val="000000"/>
          <w:sz w:val="22"/>
          <w:szCs w:val="22"/>
        </w:rPr>
        <w:t>Two</w:t>
      </w:r>
      <w:r w:rsidR="006C272B">
        <w:rPr>
          <w:rFonts w:ascii="Bookman Old Style" w:eastAsia="Bookman Old Style" w:hAnsi="Bookman Old Style" w:cs="Bookman Old Style"/>
          <w:color w:val="000000"/>
          <w:sz w:val="22"/>
          <w:szCs w:val="22"/>
        </w:rPr>
        <w:t xml:space="preserve"> Lakh </w:t>
      </w:r>
      <w:r w:rsidR="005E7F63">
        <w:rPr>
          <w:rFonts w:ascii="Bookman Old Style" w:eastAsia="Bookman Old Style" w:hAnsi="Bookman Old Style" w:cs="Bookman Old Style"/>
          <w:color w:val="000000"/>
          <w:sz w:val="22"/>
          <w:szCs w:val="22"/>
        </w:rPr>
        <w:t>Forty Five</w:t>
      </w:r>
      <w:r w:rsidR="006C272B">
        <w:rPr>
          <w:rFonts w:ascii="Bookman Old Style" w:eastAsia="Bookman Old Style" w:hAnsi="Bookman Old Style" w:cs="Bookman Old Style"/>
          <w:color w:val="000000"/>
          <w:sz w:val="22"/>
          <w:szCs w:val="22"/>
        </w:rPr>
        <w:t xml:space="preserve"> Thousand </w:t>
      </w:r>
      <w:r w:rsidR="00B61EB7">
        <w:rPr>
          <w:rFonts w:ascii="Bookman Old Style" w:eastAsia="Bookman Old Style" w:hAnsi="Bookman Old Style" w:cs="Bookman Old Style"/>
          <w:color w:val="000000"/>
          <w:sz w:val="22"/>
          <w:szCs w:val="22"/>
        </w:rPr>
        <w:t xml:space="preserve">Four Hundred and Eighty </w:t>
      </w:r>
      <w:r w:rsidR="006C272B">
        <w:rPr>
          <w:rFonts w:ascii="Bookman Old Style" w:eastAsia="Bookman Old Style" w:hAnsi="Bookman Old Style" w:cs="Bookman Old Style"/>
          <w:color w:val="000000"/>
          <w:sz w:val="22"/>
          <w:szCs w:val="22"/>
        </w:rPr>
        <w:t>Only</w:t>
      </w:r>
      <w:r w:rsidR="00C609CD">
        <w:rPr>
          <w:rFonts w:ascii="Bookman Old Style" w:eastAsia="Bookman Old Style" w:hAnsi="Bookman Old Style" w:cs="Bookman Old Style"/>
          <w:color w:val="000000"/>
          <w:sz w:val="22"/>
          <w:szCs w:val="22"/>
        </w:rPr>
        <w:t>)</w:t>
      </w:r>
      <w:r w:rsidR="005F7ADB">
        <w:rPr>
          <w:rFonts w:ascii="Bookman Old Style" w:eastAsia="Bookman Old Style" w:hAnsi="Bookman Old Style" w:cs="Bookman Old Style"/>
          <w:color w:val="000000"/>
          <w:sz w:val="22"/>
          <w:szCs w:val="22"/>
        </w:rPr>
        <w:t xml:space="preserve"> (not exceeding 46% of the total consideration) to be paid to the Promoters on completion of the Plinth of the building or wing in which the said Apartment is located.</w:t>
      </w:r>
    </w:p>
    <w:p w:rsidR="00E54E1A" w:rsidRDefault="00E54E1A">
      <w:pPr>
        <w:pStyle w:val="Normal1"/>
        <w:pBdr>
          <w:top w:val="nil"/>
          <w:left w:val="nil"/>
          <w:bottom w:val="nil"/>
          <w:right w:val="nil"/>
          <w:between w:val="nil"/>
        </w:pBdr>
        <w:ind w:left="720"/>
        <w:rPr>
          <w:rFonts w:ascii="Bookman Old Style" w:eastAsia="Bookman Old Style" w:hAnsi="Bookman Old Style" w:cs="Bookman Old Style"/>
          <w:color w:val="000000"/>
          <w:sz w:val="22"/>
          <w:szCs w:val="22"/>
        </w:rPr>
      </w:pPr>
    </w:p>
    <w:p w:rsidR="0047522D" w:rsidRPr="0047522D" w:rsidRDefault="002D594F" w:rsidP="0047522D">
      <w:pPr>
        <w:pStyle w:val="Normal1"/>
        <w:numPr>
          <w:ilvl w:val="2"/>
          <w:numId w:val="12"/>
        </w:numPr>
        <w:pBdr>
          <w:top w:val="nil"/>
          <w:left w:val="nil"/>
          <w:bottom w:val="nil"/>
          <w:right w:val="nil"/>
          <w:between w:val="nil"/>
        </w:pBdr>
        <w:spacing w:line="276" w:lineRule="auto"/>
        <w:ind w:left="1080" w:hanging="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Amount of </w:t>
      </w:r>
      <w:proofErr w:type="spellStart"/>
      <w:r w:rsidR="00C609CD">
        <w:rPr>
          <w:rFonts w:ascii="Bookman Old Style" w:eastAsia="Bookman Old Style" w:hAnsi="Bookman Old Style" w:cs="Bookman Old Style"/>
          <w:color w:val="000000"/>
          <w:sz w:val="22"/>
          <w:szCs w:val="22"/>
        </w:rPr>
        <w:t>Rs</w:t>
      </w:r>
      <w:proofErr w:type="spellEnd"/>
      <w:r w:rsidR="00C609CD">
        <w:rPr>
          <w:rFonts w:ascii="Bookman Old Style" w:eastAsia="Bookman Old Style" w:hAnsi="Bookman Old Style" w:cs="Bookman Old Style"/>
          <w:color w:val="000000"/>
          <w:sz w:val="22"/>
          <w:szCs w:val="22"/>
        </w:rPr>
        <w:t xml:space="preserve">. </w:t>
      </w:r>
      <w:r w:rsidR="005E7F63">
        <w:rPr>
          <w:rFonts w:ascii="Bookman Old Style" w:eastAsia="Bookman Old Style" w:hAnsi="Bookman Old Style" w:cs="Bookman Old Style"/>
          <w:color w:val="000000"/>
          <w:sz w:val="22"/>
          <w:szCs w:val="22"/>
        </w:rPr>
        <w:t>31,500</w:t>
      </w:r>
      <w:r w:rsidR="00C609CD">
        <w:rPr>
          <w:rFonts w:ascii="Bookman Old Style" w:eastAsia="Bookman Old Style" w:hAnsi="Bookman Old Style" w:cs="Bookman Old Style"/>
          <w:color w:val="000000"/>
          <w:sz w:val="22"/>
          <w:szCs w:val="22"/>
        </w:rPr>
        <w:t xml:space="preserve">/- (Rupees </w:t>
      </w:r>
      <w:r w:rsidR="006C272B">
        <w:rPr>
          <w:rFonts w:ascii="Bookman Old Style" w:eastAsia="Bookman Old Style" w:hAnsi="Bookman Old Style" w:cs="Bookman Old Style"/>
          <w:color w:val="000000"/>
          <w:sz w:val="22"/>
          <w:szCs w:val="22"/>
        </w:rPr>
        <w:t xml:space="preserve">Thirty </w:t>
      </w:r>
      <w:r w:rsidR="005E7F63">
        <w:rPr>
          <w:rFonts w:ascii="Bookman Old Style" w:eastAsia="Bookman Old Style" w:hAnsi="Bookman Old Style" w:cs="Bookman Old Style"/>
          <w:color w:val="000000"/>
          <w:sz w:val="22"/>
          <w:szCs w:val="22"/>
        </w:rPr>
        <w:t>One</w:t>
      </w:r>
      <w:r w:rsidR="006C272B">
        <w:rPr>
          <w:rFonts w:ascii="Bookman Old Style" w:eastAsia="Bookman Old Style" w:hAnsi="Bookman Old Style" w:cs="Bookman Old Style"/>
          <w:color w:val="000000"/>
          <w:sz w:val="22"/>
          <w:szCs w:val="22"/>
        </w:rPr>
        <w:t xml:space="preserve"> Thousand </w:t>
      </w:r>
      <w:r w:rsidR="005E7F63">
        <w:rPr>
          <w:rFonts w:ascii="Bookman Old Style" w:eastAsia="Bookman Old Style" w:hAnsi="Bookman Old Style" w:cs="Bookman Old Style"/>
          <w:color w:val="000000"/>
          <w:sz w:val="22"/>
          <w:szCs w:val="22"/>
        </w:rPr>
        <w:t>Five</w:t>
      </w:r>
      <w:r w:rsidR="006C272B">
        <w:rPr>
          <w:rFonts w:ascii="Bookman Old Style" w:eastAsia="Bookman Old Style" w:hAnsi="Bookman Old Style" w:cs="Bookman Old Style"/>
          <w:color w:val="000000"/>
          <w:sz w:val="22"/>
          <w:szCs w:val="22"/>
        </w:rPr>
        <w:t xml:space="preserve"> Hundred O</w:t>
      </w:r>
      <w:r w:rsidR="00C609CD">
        <w:rPr>
          <w:rFonts w:ascii="Bookman Old Style" w:eastAsia="Bookman Old Style" w:hAnsi="Bookman Old Style" w:cs="Bookman Old Style"/>
          <w:color w:val="000000"/>
          <w:sz w:val="22"/>
          <w:szCs w:val="22"/>
        </w:rPr>
        <w:t>nly)</w:t>
      </w:r>
      <w:r w:rsidR="005F7ADB">
        <w:rPr>
          <w:rFonts w:ascii="Bookman Old Style" w:eastAsia="Bookman Old Style" w:hAnsi="Bookman Old Style" w:cs="Bookman Old Style"/>
          <w:color w:val="000000"/>
          <w:sz w:val="22"/>
          <w:szCs w:val="22"/>
        </w:rPr>
        <w:t xml:space="preserve"> (not exceeding 47.50% of the total consideration) to be paid to the Promoters on completion of the first slabs including podiums and stilts of the building or wing in whic</w:t>
      </w:r>
      <w:r w:rsidR="0047522D">
        <w:rPr>
          <w:rFonts w:ascii="Bookman Old Style" w:eastAsia="Bookman Old Style" w:hAnsi="Bookman Old Style" w:cs="Bookman Old Style"/>
          <w:color w:val="000000"/>
          <w:sz w:val="22"/>
          <w:szCs w:val="22"/>
        </w:rPr>
        <w:t>h the said Apartment is located</w:t>
      </w:r>
    </w:p>
    <w:p w:rsidR="00E54E1A" w:rsidRDefault="00A83D69">
      <w:pPr>
        <w:pStyle w:val="Normal1"/>
        <w:numPr>
          <w:ilvl w:val="2"/>
          <w:numId w:val="12"/>
        </w:numPr>
        <w:pBdr>
          <w:top w:val="nil"/>
          <w:left w:val="nil"/>
          <w:bottom w:val="nil"/>
          <w:right w:val="nil"/>
          <w:between w:val="nil"/>
        </w:pBdr>
        <w:spacing w:line="276" w:lineRule="auto"/>
        <w:ind w:left="1080" w:hanging="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lastRenderedPageBreak/>
        <w:t xml:space="preserve">Amount of </w:t>
      </w:r>
      <w:proofErr w:type="spellStart"/>
      <w:r>
        <w:rPr>
          <w:rFonts w:ascii="Bookman Old Style" w:eastAsia="Bookman Old Style" w:hAnsi="Bookman Old Style" w:cs="Bookman Old Style"/>
          <w:color w:val="000000"/>
          <w:sz w:val="22"/>
          <w:szCs w:val="22"/>
        </w:rPr>
        <w:t>Rs</w:t>
      </w:r>
      <w:proofErr w:type="spellEnd"/>
      <w:r>
        <w:rPr>
          <w:rFonts w:ascii="Bookman Old Style" w:eastAsia="Bookman Old Style" w:hAnsi="Bookman Old Style" w:cs="Bookman Old Style"/>
          <w:color w:val="000000"/>
          <w:sz w:val="22"/>
          <w:szCs w:val="22"/>
        </w:rPr>
        <w:t>. 31,500/- (Rupees Thirty One Thousand Five Hundred Only</w:t>
      </w:r>
      <w:proofErr w:type="gramStart"/>
      <w:r>
        <w:rPr>
          <w:rFonts w:ascii="Bookman Old Style" w:eastAsia="Bookman Old Style" w:hAnsi="Bookman Old Style" w:cs="Bookman Old Style"/>
          <w:color w:val="000000"/>
          <w:sz w:val="22"/>
          <w:szCs w:val="22"/>
        </w:rPr>
        <w:t xml:space="preserve">) </w:t>
      </w:r>
      <w:r w:rsidR="009D7CD2">
        <w:rPr>
          <w:rFonts w:ascii="Bookman Old Style" w:eastAsia="Bookman Old Style" w:hAnsi="Bookman Old Style" w:cs="Bookman Old Style"/>
          <w:color w:val="000000"/>
          <w:sz w:val="22"/>
          <w:szCs w:val="22"/>
        </w:rPr>
        <w:t xml:space="preserve"> </w:t>
      </w:r>
      <w:r w:rsidR="005F7ADB">
        <w:rPr>
          <w:rFonts w:ascii="Bookman Old Style" w:eastAsia="Bookman Old Style" w:hAnsi="Bookman Old Style" w:cs="Bookman Old Style"/>
          <w:color w:val="000000"/>
          <w:sz w:val="22"/>
          <w:szCs w:val="22"/>
        </w:rPr>
        <w:t>(</w:t>
      </w:r>
      <w:proofErr w:type="gramEnd"/>
      <w:r w:rsidR="005F7ADB">
        <w:rPr>
          <w:rFonts w:ascii="Bookman Old Style" w:eastAsia="Bookman Old Style" w:hAnsi="Bookman Old Style" w:cs="Bookman Old Style"/>
          <w:color w:val="000000"/>
          <w:sz w:val="22"/>
          <w:szCs w:val="22"/>
        </w:rPr>
        <w:t>not exceeding 49% of the total consideration) to be paid to the Promoters on completion of the second slabs.</w:t>
      </w:r>
    </w:p>
    <w:p w:rsidR="00E54E1A" w:rsidRDefault="00E54E1A">
      <w:pPr>
        <w:pStyle w:val="Normal1"/>
        <w:pBdr>
          <w:top w:val="nil"/>
          <w:left w:val="nil"/>
          <w:bottom w:val="nil"/>
          <w:right w:val="nil"/>
          <w:between w:val="nil"/>
        </w:pBdr>
        <w:ind w:left="720"/>
        <w:rPr>
          <w:rFonts w:ascii="Bookman Old Style" w:eastAsia="Bookman Old Style" w:hAnsi="Bookman Old Style" w:cs="Bookman Old Style"/>
          <w:color w:val="000000"/>
          <w:sz w:val="22"/>
          <w:szCs w:val="22"/>
        </w:rPr>
      </w:pPr>
    </w:p>
    <w:p w:rsidR="00E54E1A" w:rsidRDefault="00A83D69">
      <w:pPr>
        <w:pStyle w:val="Normal1"/>
        <w:numPr>
          <w:ilvl w:val="2"/>
          <w:numId w:val="12"/>
        </w:numPr>
        <w:pBdr>
          <w:top w:val="nil"/>
          <w:left w:val="nil"/>
          <w:bottom w:val="nil"/>
          <w:right w:val="nil"/>
          <w:between w:val="nil"/>
        </w:pBdr>
        <w:spacing w:line="276" w:lineRule="auto"/>
        <w:ind w:left="1080" w:hanging="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Amount of </w:t>
      </w:r>
      <w:proofErr w:type="spellStart"/>
      <w:r>
        <w:rPr>
          <w:rFonts w:ascii="Bookman Old Style" w:eastAsia="Bookman Old Style" w:hAnsi="Bookman Old Style" w:cs="Bookman Old Style"/>
          <w:color w:val="000000"/>
          <w:sz w:val="22"/>
          <w:szCs w:val="22"/>
        </w:rPr>
        <w:t>Rs</w:t>
      </w:r>
      <w:proofErr w:type="spellEnd"/>
      <w:r>
        <w:rPr>
          <w:rFonts w:ascii="Bookman Old Style" w:eastAsia="Bookman Old Style" w:hAnsi="Bookman Old Style" w:cs="Bookman Old Style"/>
          <w:color w:val="000000"/>
          <w:sz w:val="22"/>
          <w:szCs w:val="22"/>
        </w:rPr>
        <w:t>. 31,500/- (Rupees Thirty One Thousand Five Hundred Only</w:t>
      </w:r>
      <w:proofErr w:type="gramStart"/>
      <w:r>
        <w:rPr>
          <w:rFonts w:ascii="Bookman Old Style" w:eastAsia="Bookman Old Style" w:hAnsi="Bookman Old Style" w:cs="Bookman Old Style"/>
          <w:color w:val="000000"/>
          <w:sz w:val="22"/>
          <w:szCs w:val="22"/>
        </w:rPr>
        <w:t xml:space="preserve">) </w:t>
      </w:r>
      <w:r w:rsidR="00C609CD">
        <w:rPr>
          <w:rFonts w:ascii="Bookman Old Style" w:eastAsia="Bookman Old Style" w:hAnsi="Bookman Old Style" w:cs="Bookman Old Style"/>
          <w:color w:val="000000"/>
          <w:sz w:val="22"/>
          <w:szCs w:val="22"/>
        </w:rPr>
        <w:t xml:space="preserve"> </w:t>
      </w:r>
      <w:r w:rsidR="005F7ADB">
        <w:rPr>
          <w:rFonts w:ascii="Bookman Old Style" w:eastAsia="Bookman Old Style" w:hAnsi="Bookman Old Style" w:cs="Bookman Old Style"/>
          <w:color w:val="000000"/>
          <w:sz w:val="22"/>
          <w:szCs w:val="22"/>
        </w:rPr>
        <w:t>(</w:t>
      </w:r>
      <w:proofErr w:type="gramEnd"/>
      <w:r w:rsidR="005F7ADB">
        <w:rPr>
          <w:rFonts w:ascii="Bookman Old Style" w:eastAsia="Bookman Old Style" w:hAnsi="Bookman Old Style" w:cs="Bookman Old Style"/>
          <w:color w:val="000000"/>
          <w:sz w:val="22"/>
          <w:szCs w:val="22"/>
        </w:rPr>
        <w:t>not exceeding 50.50% of the total consideration) to be paid to the Promoters on completion of the third slabs.</w:t>
      </w:r>
    </w:p>
    <w:p w:rsidR="00E54E1A" w:rsidRDefault="00E54E1A">
      <w:pPr>
        <w:pStyle w:val="Normal1"/>
        <w:pBdr>
          <w:top w:val="nil"/>
          <w:left w:val="nil"/>
          <w:bottom w:val="nil"/>
          <w:right w:val="nil"/>
          <w:between w:val="nil"/>
        </w:pBdr>
        <w:ind w:left="720"/>
        <w:rPr>
          <w:rFonts w:ascii="Bookman Old Style" w:eastAsia="Bookman Old Style" w:hAnsi="Bookman Old Style" w:cs="Bookman Old Style"/>
          <w:color w:val="000000"/>
          <w:sz w:val="22"/>
          <w:szCs w:val="22"/>
        </w:rPr>
      </w:pPr>
    </w:p>
    <w:p w:rsidR="00E54E1A" w:rsidRDefault="00A83D69">
      <w:pPr>
        <w:pStyle w:val="Normal1"/>
        <w:numPr>
          <w:ilvl w:val="2"/>
          <w:numId w:val="12"/>
        </w:numPr>
        <w:pBdr>
          <w:top w:val="nil"/>
          <w:left w:val="nil"/>
          <w:bottom w:val="nil"/>
          <w:right w:val="nil"/>
          <w:between w:val="nil"/>
        </w:pBdr>
        <w:spacing w:line="276" w:lineRule="auto"/>
        <w:ind w:left="1080" w:hanging="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Amount of </w:t>
      </w:r>
      <w:proofErr w:type="spellStart"/>
      <w:r>
        <w:rPr>
          <w:rFonts w:ascii="Bookman Old Style" w:eastAsia="Bookman Old Style" w:hAnsi="Bookman Old Style" w:cs="Bookman Old Style"/>
          <w:color w:val="000000"/>
          <w:sz w:val="22"/>
          <w:szCs w:val="22"/>
        </w:rPr>
        <w:t>Rs</w:t>
      </w:r>
      <w:proofErr w:type="spellEnd"/>
      <w:r>
        <w:rPr>
          <w:rFonts w:ascii="Bookman Old Style" w:eastAsia="Bookman Old Style" w:hAnsi="Bookman Old Style" w:cs="Bookman Old Style"/>
          <w:color w:val="000000"/>
          <w:sz w:val="22"/>
          <w:szCs w:val="22"/>
        </w:rPr>
        <w:t xml:space="preserve">. 31,500/- (Rupees Thirty One Thousand Five Hundred Only) </w:t>
      </w:r>
      <w:r w:rsidR="005F7ADB">
        <w:rPr>
          <w:rFonts w:ascii="Bookman Old Style" w:eastAsia="Bookman Old Style" w:hAnsi="Bookman Old Style" w:cs="Bookman Old Style"/>
          <w:color w:val="000000"/>
          <w:sz w:val="22"/>
          <w:szCs w:val="22"/>
        </w:rPr>
        <w:t>(not exceeding 52% of the total consideration) to be paid to the Promoters on completion of the fourth slabs.</w:t>
      </w:r>
    </w:p>
    <w:p w:rsidR="00E54E1A" w:rsidRDefault="00E54E1A">
      <w:pPr>
        <w:pStyle w:val="Normal1"/>
        <w:pBdr>
          <w:top w:val="nil"/>
          <w:left w:val="nil"/>
          <w:bottom w:val="nil"/>
          <w:right w:val="nil"/>
          <w:between w:val="nil"/>
        </w:pBdr>
        <w:ind w:left="720"/>
        <w:rPr>
          <w:rFonts w:ascii="Bookman Old Style" w:eastAsia="Bookman Old Style" w:hAnsi="Bookman Old Style" w:cs="Bookman Old Style"/>
          <w:color w:val="000000"/>
          <w:sz w:val="22"/>
          <w:szCs w:val="22"/>
        </w:rPr>
      </w:pPr>
    </w:p>
    <w:p w:rsidR="00E54E1A" w:rsidRDefault="00A83D69">
      <w:pPr>
        <w:pStyle w:val="Normal1"/>
        <w:numPr>
          <w:ilvl w:val="2"/>
          <w:numId w:val="12"/>
        </w:numPr>
        <w:pBdr>
          <w:top w:val="nil"/>
          <w:left w:val="nil"/>
          <w:bottom w:val="nil"/>
          <w:right w:val="nil"/>
          <w:between w:val="nil"/>
        </w:pBdr>
        <w:spacing w:line="276" w:lineRule="auto"/>
        <w:ind w:left="1080" w:hanging="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Amount of </w:t>
      </w:r>
      <w:proofErr w:type="spellStart"/>
      <w:r>
        <w:rPr>
          <w:rFonts w:ascii="Bookman Old Style" w:eastAsia="Bookman Old Style" w:hAnsi="Bookman Old Style" w:cs="Bookman Old Style"/>
          <w:color w:val="000000"/>
          <w:sz w:val="22"/>
          <w:szCs w:val="22"/>
        </w:rPr>
        <w:t>Rs</w:t>
      </w:r>
      <w:proofErr w:type="spellEnd"/>
      <w:r>
        <w:rPr>
          <w:rFonts w:ascii="Bookman Old Style" w:eastAsia="Bookman Old Style" w:hAnsi="Bookman Old Style" w:cs="Bookman Old Style"/>
          <w:color w:val="000000"/>
          <w:sz w:val="22"/>
          <w:szCs w:val="22"/>
        </w:rPr>
        <w:t xml:space="preserve">. 31,500/- (Rupees Thirty One Thousand Five Hundred Only) </w:t>
      </w:r>
      <w:r w:rsidR="005F7ADB">
        <w:rPr>
          <w:rFonts w:ascii="Bookman Old Style" w:eastAsia="Bookman Old Style" w:hAnsi="Bookman Old Style" w:cs="Bookman Old Style"/>
          <w:color w:val="000000"/>
          <w:sz w:val="22"/>
          <w:szCs w:val="22"/>
        </w:rPr>
        <w:t>(not exceeding 53.50% of the total consideration) to be paid to the Promoters on completion of the fifth slabs.</w:t>
      </w:r>
    </w:p>
    <w:p w:rsidR="00E54E1A" w:rsidRDefault="00E54E1A">
      <w:pPr>
        <w:pStyle w:val="Normal1"/>
        <w:pBdr>
          <w:top w:val="nil"/>
          <w:left w:val="nil"/>
          <w:bottom w:val="nil"/>
          <w:right w:val="nil"/>
          <w:between w:val="nil"/>
        </w:pBdr>
        <w:ind w:left="720"/>
        <w:rPr>
          <w:rFonts w:ascii="Bookman Old Style" w:eastAsia="Bookman Old Style" w:hAnsi="Bookman Old Style" w:cs="Bookman Old Style"/>
          <w:color w:val="000000"/>
          <w:sz w:val="22"/>
          <w:szCs w:val="22"/>
        </w:rPr>
      </w:pPr>
    </w:p>
    <w:p w:rsidR="00E54E1A" w:rsidRDefault="00A83D69">
      <w:pPr>
        <w:pStyle w:val="Normal1"/>
        <w:numPr>
          <w:ilvl w:val="2"/>
          <w:numId w:val="12"/>
        </w:numPr>
        <w:pBdr>
          <w:top w:val="nil"/>
          <w:left w:val="nil"/>
          <w:bottom w:val="nil"/>
          <w:right w:val="nil"/>
          <w:between w:val="nil"/>
        </w:pBdr>
        <w:spacing w:line="276" w:lineRule="auto"/>
        <w:ind w:left="1080" w:hanging="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Amount of </w:t>
      </w:r>
      <w:proofErr w:type="spellStart"/>
      <w:r>
        <w:rPr>
          <w:rFonts w:ascii="Bookman Old Style" w:eastAsia="Bookman Old Style" w:hAnsi="Bookman Old Style" w:cs="Bookman Old Style"/>
          <w:color w:val="000000"/>
          <w:sz w:val="22"/>
          <w:szCs w:val="22"/>
        </w:rPr>
        <w:t>Rs</w:t>
      </w:r>
      <w:proofErr w:type="spellEnd"/>
      <w:r>
        <w:rPr>
          <w:rFonts w:ascii="Bookman Old Style" w:eastAsia="Bookman Old Style" w:hAnsi="Bookman Old Style" w:cs="Bookman Old Style"/>
          <w:color w:val="000000"/>
          <w:sz w:val="22"/>
          <w:szCs w:val="22"/>
        </w:rPr>
        <w:t xml:space="preserve">. 31,500/- (Rupees Thirty One Thousand Five Hundred Only) </w:t>
      </w:r>
      <w:r w:rsidR="005F7ADB">
        <w:rPr>
          <w:rFonts w:ascii="Bookman Old Style" w:eastAsia="Bookman Old Style" w:hAnsi="Bookman Old Style" w:cs="Bookman Old Style"/>
          <w:color w:val="000000"/>
          <w:sz w:val="22"/>
          <w:szCs w:val="22"/>
        </w:rPr>
        <w:t>(not exceeding 55% of the total consideration) to be paid to the Promoters on completion of the sixth slabs.</w:t>
      </w:r>
    </w:p>
    <w:p w:rsidR="00E54E1A" w:rsidRDefault="00E54E1A">
      <w:pPr>
        <w:pStyle w:val="Normal1"/>
        <w:pBdr>
          <w:top w:val="nil"/>
          <w:left w:val="nil"/>
          <w:bottom w:val="nil"/>
          <w:right w:val="nil"/>
          <w:between w:val="nil"/>
        </w:pBdr>
        <w:ind w:left="720"/>
        <w:rPr>
          <w:rFonts w:ascii="Bookman Old Style" w:eastAsia="Bookman Old Style" w:hAnsi="Bookman Old Style" w:cs="Bookman Old Style"/>
          <w:color w:val="000000"/>
          <w:sz w:val="22"/>
          <w:szCs w:val="22"/>
        </w:rPr>
      </w:pPr>
    </w:p>
    <w:p w:rsidR="00E54E1A" w:rsidRDefault="00A83D69">
      <w:pPr>
        <w:pStyle w:val="Normal1"/>
        <w:numPr>
          <w:ilvl w:val="2"/>
          <w:numId w:val="12"/>
        </w:numPr>
        <w:pBdr>
          <w:top w:val="nil"/>
          <w:left w:val="nil"/>
          <w:bottom w:val="nil"/>
          <w:right w:val="nil"/>
          <w:between w:val="nil"/>
        </w:pBdr>
        <w:spacing w:line="276" w:lineRule="auto"/>
        <w:ind w:left="1080" w:hanging="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Amount of </w:t>
      </w:r>
      <w:proofErr w:type="spellStart"/>
      <w:r>
        <w:rPr>
          <w:rFonts w:ascii="Bookman Old Style" w:eastAsia="Bookman Old Style" w:hAnsi="Bookman Old Style" w:cs="Bookman Old Style"/>
          <w:color w:val="000000"/>
          <w:sz w:val="22"/>
          <w:szCs w:val="22"/>
        </w:rPr>
        <w:t>Rs</w:t>
      </w:r>
      <w:proofErr w:type="spellEnd"/>
      <w:r>
        <w:rPr>
          <w:rFonts w:ascii="Bookman Old Style" w:eastAsia="Bookman Old Style" w:hAnsi="Bookman Old Style" w:cs="Bookman Old Style"/>
          <w:color w:val="000000"/>
          <w:sz w:val="22"/>
          <w:szCs w:val="22"/>
        </w:rPr>
        <w:t xml:space="preserve">. 31,500/- (Rupees Thirty One Thousand Five Hundred Only) </w:t>
      </w:r>
      <w:r w:rsidR="005F7ADB">
        <w:rPr>
          <w:rFonts w:ascii="Bookman Old Style" w:eastAsia="Bookman Old Style" w:hAnsi="Bookman Old Style" w:cs="Bookman Old Style"/>
          <w:color w:val="000000"/>
          <w:sz w:val="22"/>
          <w:szCs w:val="22"/>
        </w:rPr>
        <w:t>(not exceeding 56.50% of the total consideration) to be paid to the Promoters on completion of the seventh slabs.</w:t>
      </w:r>
    </w:p>
    <w:p w:rsidR="00E54E1A" w:rsidRDefault="00E54E1A">
      <w:pPr>
        <w:pStyle w:val="Normal1"/>
        <w:pBdr>
          <w:top w:val="nil"/>
          <w:left w:val="nil"/>
          <w:bottom w:val="nil"/>
          <w:right w:val="nil"/>
          <w:between w:val="nil"/>
        </w:pBdr>
        <w:ind w:left="720"/>
        <w:rPr>
          <w:rFonts w:ascii="Bookman Old Style" w:eastAsia="Bookman Old Style" w:hAnsi="Bookman Old Style" w:cs="Bookman Old Style"/>
          <w:color w:val="000000"/>
          <w:sz w:val="22"/>
          <w:szCs w:val="22"/>
        </w:rPr>
      </w:pPr>
    </w:p>
    <w:p w:rsidR="00E54E1A" w:rsidRDefault="00A83D69">
      <w:pPr>
        <w:pStyle w:val="Normal1"/>
        <w:numPr>
          <w:ilvl w:val="2"/>
          <w:numId w:val="12"/>
        </w:numPr>
        <w:pBdr>
          <w:top w:val="nil"/>
          <w:left w:val="nil"/>
          <w:bottom w:val="nil"/>
          <w:right w:val="nil"/>
          <w:between w:val="nil"/>
        </w:pBdr>
        <w:spacing w:line="276" w:lineRule="auto"/>
        <w:ind w:left="1080" w:hanging="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Amount of </w:t>
      </w:r>
      <w:proofErr w:type="spellStart"/>
      <w:r>
        <w:rPr>
          <w:rFonts w:ascii="Bookman Old Style" w:eastAsia="Bookman Old Style" w:hAnsi="Bookman Old Style" w:cs="Bookman Old Style"/>
          <w:color w:val="000000"/>
          <w:sz w:val="22"/>
          <w:szCs w:val="22"/>
        </w:rPr>
        <w:t>Rs</w:t>
      </w:r>
      <w:proofErr w:type="spellEnd"/>
      <w:r>
        <w:rPr>
          <w:rFonts w:ascii="Bookman Old Style" w:eastAsia="Bookman Old Style" w:hAnsi="Bookman Old Style" w:cs="Bookman Old Style"/>
          <w:color w:val="000000"/>
          <w:sz w:val="22"/>
          <w:szCs w:val="22"/>
        </w:rPr>
        <w:t xml:space="preserve">. 31,500/- (Rupees Thirty One Thousand Five Hundred Only) </w:t>
      </w:r>
      <w:r w:rsidR="005F7ADB">
        <w:rPr>
          <w:rFonts w:ascii="Bookman Old Style" w:eastAsia="Bookman Old Style" w:hAnsi="Bookman Old Style" w:cs="Bookman Old Style"/>
          <w:color w:val="000000"/>
          <w:sz w:val="22"/>
          <w:szCs w:val="22"/>
        </w:rPr>
        <w:t>(not exceeding 58% of the total consideration) to be paid to the Promoters on completion of the eight slabs.</w:t>
      </w:r>
    </w:p>
    <w:p w:rsidR="00E54E1A" w:rsidRDefault="00E54E1A">
      <w:pPr>
        <w:pStyle w:val="Normal1"/>
        <w:pBdr>
          <w:top w:val="nil"/>
          <w:left w:val="nil"/>
          <w:bottom w:val="nil"/>
          <w:right w:val="nil"/>
          <w:between w:val="nil"/>
        </w:pBdr>
        <w:spacing w:line="276" w:lineRule="auto"/>
        <w:ind w:left="1080"/>
        <w:jc w:val="both"/>
        <w:rPr>
          <w:rFonts w:ascii="Bookman Old Style" w:eastAsia="Bookman Old Style" w:hAnsi="Bookman Old Style" w:cs="Bookman Old Style"/>
          <w:color w:val="000000"/>
          <w:sz w:val="22"/>
          <w:szCs w:val="22"/>
        </w:rPr>
      </w:pPr>
    </w:p>
    <w:p w:rsidR="00E54E1A" w:rsidRDefault="00A83D69">
      <w:pPr>
        <w:pStyle w:val="Normal1"/>
        <w:numPr>
          <w:ilvl w:val="2"/>
          <w:numId w:val="12"/>
        </w:numPr>
        <w:pBdr>
          <w:top w:val="nil"/>
          <w:left w:val="nil"/>
          <w:bottom w:val="nil"/>
          <w:right w:val="nil"/>
          <w:between w:val="nil"/>
        </w:pBdr>
        <w:spacing w:line="276" w:lineRule="auto"/>
        <w:ind w:left="1080" w:hanging="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Amount of </w:t>
      </w:r>
      <w:proofErr w:type="spellStart"/>
      <w:r>
        <w:rPr>
          <w:rFonts w:ascii="Bookman Old Style" w:eastAsia="Bookman Old Style" w:hAnsi="Bookman Old Style" w:cs="Bookman Old Style"/>
          <w:color w:val="000000"/>
          <w:sz w:val="22"/>
          <w:szCs w:val="22"/>
        </w:rPr>
        <w:t>Rs</w:t>
      </w:r>
      <w:proofErr w:type="spellEnd"/>
      <w:r>
        <w:rPr>
          <w:rFonts w:ascii="Bookman Old Style" w:eastAsia="Bookman Old Style" w:hAnsi="Bookman Old Style" w:cs="Bookman Old Style"/>
          <w:color w:val="000000"/>
          <w:sz w:val="22"/>
          <w:szCs w:val="22"/>
        </w:rPr>
        <w:t xml:space="preserve">. 31,500/- (Rupees Thirty One Thousand Five Hundred Only) </w:t>
      </w:r>
      <w:r w:rsidR="005F7ADB">
        <w:rPr>
          <w:rFonts w:ascii="Bookman Old Style" w:eastAsia="Bookman Old Style" w:hAnsi="Bookman Old Style" w:cs="Bookman Old Style"/>
          <w:color w:val="000000"/>
          <w:sz w:val="22"/>
          <w:szCs w:val="22"/>
        </w:rPr>
        <w:t xml:space="preserve">(not exceeding 59.50% of the total consideration) to be paid to the Promoters on completion of the </w:t>
      </w:r>
      <w:proofErr w:type="spellStart"/>
      <w:r w:rsidR="005F7ADB">
        <w:rPr>
          <w:rFonts w:ascii="Bookman Old Style" w:eastAsia="Bookman Old Style" w:hAnsi="Bookman Old Style" w:cs="Bookman Old Style"/>
          <w:color w:val="000000"/>
          <w:sz w:val="22"/>
          <w:szCs w:val="22"/>
        </w:rPr>
        <w:t>nineth</w:t>
      </w:r>
      <w:proofErr w:type="spellEnd"/>
      <w:r w:rsidR="005F7ADB">
        <w:rPr>
          <w:rFonts w:ascii="Bookman Old Style" w:eastAsia="Bookman Old Style" w:hAnsi="Bookman Old Style" w:cs="Bookman Old Style"/>
          <w:color w:val="000000"/>
          <w:sz w:val="22"/>
          <w:szCs w:val="22"/>
        </w:rPr>
        <w:t xml:space="preserve"> slabs.</w:t>
      </w:r>
    </w:p>
    <w:p w:rsidR="00E54E1A" w:rsidRDefault="00E54E1A">
      <w:pPr>
        <w:pStyle w:val="Normal1"/>
        <w:pBdr>
          <w:top w:val="nil"/>
          <w:left w:val="nil"/>
          <w:bottom w:val="nil"/>
          <w:right w:val="nil"/>
          <w:between w:val="nil"/>
        </w:pBdr>
        <w:spacing w:line="276" w:lineRule="auto"/>
        <w:ind w:left="1080"/>
        <w:jc w:val="both"/>
        <w:rPr>
          <w:rFonts w:ascii="Bookman Old Style" w:eastAsia="Bookman Old Style" w:hAnsi="Bookman Old Style" w:cs="Bookman Old Style"/>
          <w:color w:val="000000"/>
          <w:sz w:val="22"/>
          <w:szCs w:val="22"/>
        </w:rPr>
      </w:pPr>
    </w:p>
    <w:p w:rsidR="00E54E1A" w:rsidRDefault="00A83D69">
      <w:pPr>
        <w:pStyle w:val="Normal1"/>
        <w:numPr>
          <w:ilvl w:val="2"/>
          <w:numId w:val="12"/>
        </w:numPr>
        <w:pBdr>
          <w:top w:val="nil"/>
          <w:left w:val="nil"/>
          <w:bottom w:val="nil"/>
          <w:right w:val="nil"/>
          <w:between w:val="nil"/>
        </w:pBdr>
        <w:spacing w:line="276" w:lineRule="auto"/>
        <w:ind w:left="1080" w:hanging="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Amount of </w:t>
      </w:r>
      <w:proofErr w:type="spellStart"/>
      <w:r>
        <w:rPr>
          <w:rFonts w:ascii="Bookman Old Style" w:eastAsia="Bookman Old Style" w:hAnsi="Bookman Old Style" w:cs="Bookman Old Style"/>
          <w:color w:val="000000"/>
          <w:sz w:val="22"/>
          <w:szCs w:val="22"/>
        </w:rPr>
        <w:t>Rs</w:t>
      </w:r>
      <w:proofErr w:type="spellEnd"/>
      <w:r>
        <w:rPr>
          <w:rFonts w:ascii="Bookman Old Style" w:eastAsia="Bookman Old Style" w:hAnsi="Bookman Old Style" w:cs="Bookman Old Style"/>
          <w:color w:val="000000"/>
          <w:sz w:val="22"/>
          <w:szCs w:val="22"/>
        </w:rPr>
        <w:t xml:space="preserve">. 31,500/- (Rupees Thirty One Thousand Five Hundred Only) </w:t>
      </w:r>
      <w:r w:rsidR="005F7ADB">
        <w:rPr>
          <w:rFonts w:ascii="Bookman Old Style" w:eastAsia="Bookman Old Style" w:hAnsi="Bookman Old Style" w:cs="Bookman Old Style"/>
          <w:color w:val="000000"/>
          <w:sz w:val="22"/>
          <w:szCs w:val="22"/>
        </w:rPr>
        <w:t>(not exceeding 61% of the total consideration) to be paid to the Promoters on completion of the tenth slabs.</w:t>
      </w:r>
    </w:p>
    <w:p w:rsidR="00E54E1A" w:rsidRDefault="00E54E1A">
      <w:pPr>
        <w:pStyle w:val="Normal1"/>
        <w:pBdr>
          <w:top w:val="nil"/>
          <w:left w:val="nil"/>
          <w:bottom w:val="nil"/>
          <w:right w:val="nil"/>
          <w:between w:val="nil"/>
        </w:pBdr>
        <w:ind w:left="720"/>
        <w:rPr>
          <w:rFonts w:ascii="Bookman Old Style" w:eastAsia="Bookman Old Style" w:hAnsi="Bookman Old Style" w:cs="Bookman Old Style"/>
          <w:color w:val="000000"/>
          <w:sz w:val="22"/>
          <w:szCs w:val="22"/>
        </w:rPr>
      </w:pPr>
    </w:p>
    <w:p w:rsidR="00E54E1A" w:rsidRDefault="00A83D69">
      <w:pPr>
        <w:pStyle w:val="Normal1"/>
        <w:numPr>
          <w:ilvl w:val="2"/>
          <w:numId w:val="12"/>
        </w:numPr>
        <w:pBdr>
          <w:top w:val="nil"/>
          <w:left w:val="nil"/>
          <w:bottom w:val="nil"/>
          <w:right w:val="nil"/>
          <w:between w:val="nil"/>
        </w:pBdr>
        <w:spacing w:line="276" w:lineRule="auto"/>
        <w:ind w:left="1080" w:hanging="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Amount of </w:t>
      </w:r>
      <w:proofErr w:type="spellStart"/>
      <w:r>
        <w:rPr>
          <w:rFonts w:ascii="Bookman Old Style" w:eastAsia="Bookman Old Style" w:hAnsi="Bookman Old Style" w:cs="Bookman Old Style"/>
          <w:color w:val="000000"/>
          <w:sz w:val="22"/>
          <w:szCs w:val="22"/>
        </w:rPr>
        <w:t>Rs</w:t>
      </w:r>
      <w:proofErr w:type="spellEnd"/>
      <w:r>
        <w:rPr>
          <w:rFonts w:ascii="Bookman Old Style" w:eastAsia="Bookman Old Style" w:hAnsi="Bookman Old Style" w:cs="Bookman Old Style"/>
          <w:color w:val="000000"/>
          <w:sz w:val="22"/>
          <w:szCs w:val="22"/>
        </w:rPr>
        <w:t xml:space="preserve">. 31,500/- (Rupees Thirty One Thousand Five Hundred Only) </w:t>
      </w:r>
      <w:r w:rsidR="005F7ADB">
        <w:rPr>
          <w:rFonts w:ascii="Bookman Old Style" w:eastAsia="Bookman Old Style" w:hAnsi="Bookman Old Style" w:cs="Bookman Old Style"/>
          <w:color w:val="000000"/>
          <w:sz w:val="22"/>
          <w:szCs w:val="22"/>
        </w:rPr>
        <w:t>(not exceeding 62.50% of the total consideration) to be paid to the Promoters on completion of the eleventh slabs.</w:t>
      </w:r>
    </w:p>
    <w:p w:rsidR="00E54E1A" w:rsidRDefault="00E54E1A">
      <w:pPr>
        <w:pStyle w:val="Normal1"/>
        <w:pBdr>
          <w:top w:val="nil"/>
          <w:left w:val="nil"/>
          <w:bottom w:val="nil"/>
          <w:right w:val="nil"/>
          <w:between w:val="nil"/>
        </w:pBdr>
        <w:spacing w:line="276" w:lineRule="auto"/>
        <w:ind w:left="1080"/>
        <w:jc w:val="both"/>
        <w:rPr>
          <w:rFonts w:ascii="Bookman Old Style" w:eastAsia="Bookman Old Style" w:hAnsi="Bookman Old Style" w:cs="Bookman Old Style"/>
          <w:color w:val="000000"/>
          <w:sz w:val="22"/>
          <w:szCs w:val="22"/>
        </w:rPr>
      </w:pPr>
    </w:p>
    <w:p w:rsidR="00E54E1A" w:rsidRDefault="00A83D69">
      <w:pPr>
        <w:pStyle w:val="Normal1"/>
        <w:numPr>
          <w:ilvl w:val="2"/>
          <w:numId w:val="12"/>
        </w:numPr>
        <w:pBdr>
          <w:top w:val="nil"/>
          <w:left w:val="nil"/>
          <w:bottom w:val="nil"/>
          <w:right w:val="nil"/>
          <w:between w:val="nil"/>
        </w:pBdr>
        <w:spacing w:line="276" w:lineRule="auto"/>
        <w:ind w:left="1080" w:hanging="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Amount of </w:t>
      </w:r>
      <w:proofErr w:type="spellStart"/>
      <w:r>
        <w:rPr>
          <w:rFonts w:ascii="Bookman Old Style" w:eastAsia="Bookman Old Style" w:hAnsi="Bookman Old Style" w:cs="Bookman Old Style"/>
          <w:color w:val="000000"/>
          <w:sz w:val="22"/>
          <w:szCs w:val="22"/>
        </w:rPr>
        <w:t>Rs</w:t>
      </w:r>
      <w:proofErr w:type="spellEnd"/>
      <w:r>
        <w:rPr>
          <w:rFonts w:ascii="Bookman Old Style" w:eastAsia="Bookman Old Style" w:hAnsi="Bookman Old Style" w:cs="Bookman Old Style"/>
          <w:color w:val="000000"/>
          <w:sz w:val="22"/>
          <w:szCs w:val="22"/>
        </w:rPr>
        <w:t xml:space="preserve">. 31,500/- (Rupees Thirty One Thousand Five Hundred Only) </w:t>
      </w:r>
      <w:r w:rsidR="005F7ADB">
        <w:rPr>
          <w:rFonts w:ascii="Bookman Old Style" w:eastAsia="Bookman Old Style" w:hAnsi="Bookman Old Style" w:cs="Bookman Old Style"/>
          <w:color w:val="000000"/>
          <w:sz w:val="22"/>
          <w:szCs w:val="22"/>
        </w:rPr>
        <w:t>(not exceeding 64% of the total consideration) to be paid to the Promoters on completion of the twelfth slabs.</w:t>
      </w:r>
    </w:p>
    <w:p w:rsidR="00E54E1A" w:rsidRDefault="00E54E1A">
      <w:pPr>
        <w:pStyle w:val="Normal1"/>
        <w:pBdr>
          <w:top w:val="nil"/>
          <w:left w:val="nil"/>
          <w:bottom w:val="nil"/>
          <w:right w:val="nil"/>
          <w:between w:val="nil"/>
        </w:pBdr>
        <w:spacing w:line="276" w:lineRule="auto"/>
        <w:ind w:left="1080"/>
        <w:jc w:val="both"/>
        <w:rPr>
          <w:rFonts w:ascii="Bookman Old Style" w:eastAsia="Bookman Old Style" w:hAnsi="Bookman Old Style" w:cs="Bookman Old Style"/>
          <w:color w:val="000000"/>
          <w:sz w:val="22"/>
          <w:szCs w:val="22"/>
        </w:rPr>
      </w:pPr>
    </w:p>
    <w:p w:rsidR="00E54E1A" w:rsidRDefault="00A83D69">
      <w:pPr>
        <w:pStyle w:val="Normal1"/>
        <w:numPr>
          <w:ilvl w:val="2"/>
          <w:numId w:val="12"/>
        </w:numPr>
        <w:pBdr>
          <w:top w:val="nil"/>
          <w:left w:val="nil"/>
          <w:bottom w:val="nil"/>
          <w:right w:val="nil"/>
          <w:between w:val="nil"/>
        </w:pBdr>
        <w:spacing w:line="276" w:lineRule="auto"/>
        <w:ind w:left="1080" w:hanging="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Amount of </w:t>
      </w:r>
      <w:proofErr w:type="spellStart"/>
      <w:r>
        <w:rPr>
          <w:rFonts w:ascii="Bookman Old Style" w:eastAsia="Bookman Old Style" w:hAnsi="Bookman Old Style" w:cs="Bookman Old Style"/>
          <w:color w:val="000000"/>
          <w:sz w:val="22"/>
          <w:szCs w:val="22"/>
        </w:rPr>
        <w:t>Rs</w:t>
      </w:r>
      <w:proofErr w:type="spellEnd"/>
      <w:r>
        <w:rPr>
          <w:rFonts w:ascii="Bookman Old Style" w:eastAsia="Bookman Old Style" w:hAnsi="Bookman Old Style" w:cs="Bookman Old Style"/>
          <w:color w:val="000000"/>
          <w:sz w:val="22"/>
          <w:szCs w:val="22"/>
        </w:rPr>
        <w:t xml:space="preserve">. 31,500/- (Rupees Thirty One Thousand Five Hundred Only) </w:t>
      </w:r>
      <w:r w:rsidR="005F7ADB">
        <w:rPr>
          <w:rFonts w:ascii="Bookman Old Style" w:eastAsia="Bookman Old Style" w:hAnsi="Bookman Old Style" w:cs="Bookman Old Style"/>
          <w:color w:val="000000"/>
          <w:sz w:val="22"/>
          <w:szCs w:val="22"/>
        </w:rPr>
        <w:t>(not exceeding 65.50% of the total consideration) to be paid to the Promoters on completion of the thirteenth slabs.</w:t>
      </w:r>
    </w:p>
    <w:p w:rsidR="00E54E1A" w:rsidRDefault="00E54E1A">
      <w:pPr>
        <w:pStyle w:val="Normal1"/>
        <w:pBdr>
          <w:top w:val="nil"/>
          <w:left w:val="nil"/>
          <w:bottom w:val="nil"/>
          <w:right w:val="nil"/>
          <w:between w:val="nil"/>
        </w:pBdr>
        <w:spacing w:line="276" w:lineRule="auto"/>
        <w:ind w:left="1080"/>
        <w:jc w:val="both"/>
        <w:rPr>
          <w:rFonts w:ascii="Bookman Old Style" w:eastAsia="Bookman Old Style" w:hAnsi="Bookman Old Style" w:cs="Bookman Old Style"/>
          <w:color w:val="000000"/>
          <w:sz w:val="22"/>
          <w:szCs w:val="22"/>
        </w:rPr>
      </w:pPr>
    </w:p>
    <w:p w:rsidR="00E54E1A" w:rsidRDefault="00A83D69">
      <w:pPr>
        <w:pStyle w:val="Normal1"/>
        <w:numPr>
          <w:ilvl w:val="2"/>
          <w:numId w:val="12"/>
        </w:numPr>
        <w:pBdr>
          <w:top w:val="nil"/>
          <w:left w:val="nil"/>
          <w:bottom w:val="nil"/>
          <w:right w:val="nil"/>
          <w:between w:val="nil"/>
        </w:pBdr>
        <w:spacing w:line="276" w:lineRule="auto"/>
        <w:ind w:left="1080" w:hanging="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lastRenderedPageBreak/>
        <w:t xml:space="preserve">Amount of </w:t>
      </w:r>
      <w:proofErr w:type="spellStart"/>
      <w:r>
        <w:rPr>
          <w:rFonts w:ascii="Bookman Old Style" w:eastAsia="Bookman Old Style" w:hAnsi="Bookman Old Style" w:cs="Bookman Old Style"/>
          <w:color w:val="000000"/>
          <w:sz w:val="22"/>
          <w:szCs w:val="22"/>
        </w:rPr>
        <w:t>Rs</w:t>
      </w:r>
      <w:proofErr w:type="spellEnd"/>
      <w:r>
        <w:rPr>
          <w:rFonts w:ascii="Bookman Old Style" w:eastAsia="Bookman Old Style" w:hAnsi="Bookman Old Style" w:cs="Bookman Old Style"/>
          <w:color w:val="000000"/>
          <w:sz w:val="22"/>
          <w:szCs w:val="22"/>
        </w:rPr>
        <w:t xml:space="preserve">. 31,500/- (Rupees Thirty One Thousand Five Hundred Only) </w:t>
      </w:r>
      <w:r w:rsidR="005F7ADB">
        <w:rPr>
          <w:rFonts w:ascii="Bookman Old Style" w:eastAsia="Bookman Old Style" w:hAnsi="Bookman Old Style" w:cs="Bookman Old Style"/>
          <w:color w:val="000000"/>
          <w:sz w:val="22"/>
          <w:szCs w:val="22"/>
        </w:rPr>
        <w:t>(not exceeding 67% of the total consideration) to be paid to the Promoters on completion of the fourteenth slabs.</w:t>
      </w:r>
    </w:p>
    <w:p w:rsidR="00E54E1A" w:rsidRDefault="00E54E1A">
      <w:pPr>
        <w:pStyle w:val="Normal1"/>
        <w:pBdr>
          <w:top w:val="nil"/>
          <w:left w:val="nil"/>
          <w:bottom w:val="nil"/>
          <w:right w:val="nil"/>
          <w:between w:val="nil"/>
        </w:pBdr>
        <w:spacing w:line="276" w:lineRule="auto"/>
        <w:ind w:left="1080"/>
        <w:jc w:val="both"/>
        <w:rPr>
          <w:rFonts w:ascii="Bookman Old Style" w:eastAsia="Bookman Old Style" w:hAnsi="Bookman Old Style" w:cs="Bookman Old Style"/>
          <w:color w:val="000000"/>
          <w:sz w:val="22"/>
          <w:szCs w:val="22"/>
        </w:rPr>
      </w:pPr>
    </w:p>
    <w:p w:rsidR="00E54E1A" w:rsidRDefault="00A83D69">
      <w:pPr>
        <w:pStyle w:val="Normal1"/>
        <w:numPr>
          <w:ilvl w:val="2"/>
          <w:numId w:val="12"/>
        </w:numPr>
        <w:pBdr>
          <w:top w:val="nil"/>
          <w:left w:val="nil"/>
          <w:bottom w:val="nil"/>
          <w:right w:val="nil"/>
          <w:between w:val="nil"/>
        </w:pBdr>
        <w:spacing w:line="276" w:lineRule="auto"/>
        <w:ind w:left="1080" w:hanging="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Amount of </w:t>
      </w:r>
      <w:proofErr w:type="spellStart"/>
      <w:r>
        <w:rPr>
          <w:rFonts w:ascii="Bookman Old Style" w:eastAsia="Bookman Old Style" w:hAnsi="Bookman Old Style" w:cs="Bookman Old Style"/>
          <w:color w:val="000000"/>
          <w:sz w:val="22"/>
          <w:szCs w:val="22"/>
        </w:rPr>
        <w:t>Rs</w:t>
      </w:r>
      <w:proofErr w:type="spellEnd"/>
      <w:r>
        <w:rPr>
          <w:rFonts w:ascii="Bookman Old Style" w:eastAsia="Bookman Old Style" w:hAnsi="Bookman Old Style" w:cs="Bookman Old Style"/>
          <w:color w:val="000000"/>
          <w:sz w:val="22"/>
          <w:szCs w:val="22"/>
        </w:rPr>
        <w:t xml:space="preserve">. 31,500/- (Rupees Thirty One Thousand Five Hundred Only) </w:t>
      </w:r>
      <w:r w:rsidR="005F7ADB">
        <w:rPr>
          <w:rFonts w:ascii="Bookman Old Style" w:eastAsia="Bookman Old Style" w:hAnsi="Bookman Old Style" w:cs="Bookman Old Style"/>
          <w:color w:val="000000"/>
          <w:sz w:val="22"/>
          <w:szCs w:val="22"/>
        </w:rPr>
        <w:t>(not exceeding 68.50% of the total consideration) to be paid to the Promoters on completion of the fifteenth slabs.</w:t>
      </w:r>
    </w:p>
    <w:p w:rsidR="00E54E1A" w:rsidRDefault="00E54E1A">
      <w:pPr>
        <w:pStyle w:val="Normal1"/>
        <w:pBdr>
          <w:top w:val="nil"/>
          <w:left w:val="nil"/>
          <w:bottom w:val="nil"/>
          <w:right w:val="nil"/>
          <w:between w:val="nil"/>
        </w:pBdr>
        <w:spacing w:line="276" w:lineRule="auto"/>
        <w:ind w:left="1080"/>
        <w:jc w:val="both"/>
        <w:rPr>
          <w:rFonts w:ascii="Bookman Old Style" w:eastAsia="Bookman Old Style" w:hAnsi="Bookman Old Style" w:cs="Bookman Old Style"/>
          <w:color w:val="000000"/>
          <w:sz w:val="22"/>
          <w:szCs w:val="22"/>
        </w:rPr>
      </w:pPr>
    </w:p>
    <w:p w:rsidR="00E54E1A" w:rsidRDefault="00A83D69">
      <w:pPr>
        <w:pStyle w:val="Normal1"/>
        <w:numPr>
          <w:ilvl w:val="2"/>
          <w:numId w:val="12"/>
        </w:numPr>
        <w:pBdr>
          <w:top w:val="nil"/>
          <w:left w:val="nil"/>
          <w:bottom w:val="nil"/>
          <w:right w:val="nil"/>
          <w:between w:val="nil"/>
        </w:pBdr>
        <w:spacing w:line="276" w:lineRule="auto"/>
        <w:ind w:left="1080" w:hanging="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Amount of </w:t>
      </w:r>
      <w:proofErr w:type="spellStart"/>
      <w:r>
        <w:rPr>
          <w:rFonts w:ascii="Bookman Old Style" w:eastAsia="Bookman Old Style" w:hAnsi="Bookman Old Style" w:cs="Bookman Old Style"/>
          <w:color w:val="000000"/>
          <w:sz w:val="22"/>
          <w:szCs w:val="22"/>
        </w:rPr>
        <w:t>Rs</w:t>
      </w:r>
      <w:proofErr w:type="spellEnd"/>
      <w:r>
        <w:rPr>
          <w:rFonts w:ascii="Bookman Old Style" w:eastAsia="Bookman Old Style" w:hAnsi="Bookman Old Style" w:cs="Bookman Old Style"/>
          <w:color w:val="000000"/>
          <w:sz w:val="22"/>
          <w:szCs w:val="22"/>
        </w:rPr>
        <w:t xml:space="preserve">. 31,500/- (Rupees Thirty One Thousand Five Hundred Only) </w:t>
      </w:r>
      <w:r w:rsidR="005F7ADB">
        <w:rPr>
          <w:rFonts w:ascii="Bookman Old Style" w:eastAsia="Bookman Old Style" w:hAnsi="Bookman Old Style" w:cs="Bookman Old Style"/>
          <w:color w:val="000000"/>
          <w:sz w:val="22"/>
          <w:szCs w:val="22"/>
        </w:rPr>
        <w:t>(not exceeding 70% of the total consideration) to be paid to the Promoters on completion of the sixteenth slabs.</w:t>
      </w:r>
    </w:p>
    <w:p w:rsidR="00E54E1A" w:rsidRDefault="00E54E1A">
      <w:pPr>
        <w:pStyle w:val="Normal1"/>
        <w:pBdr>
          <w:top w:val="nil"/>
          <w:left w:val="nil"/>
          <w:bottom w:val="nil"/>
          <w:right w:val="nil"/>
          <w:between w:val="nil"/>
        </w:pBdr>
        <w:spacing w:line="276" w:lineRule="auto"/>
        <w:ind w:left="1080"/>
        <w:jc w:val="both"/>
        <w:rPr>
          <w:rFonts w:ascii="Bookman Old Style" w:eastAsia="Bookman Old Style" w:hAnsi="Bookman Old Style" w:cs="Bookman Old Style"/>
          <w:color w:val="000000"/>
          <w:sz w:val="22"/>
          <w:szCs w:val="22"/>
        </w:rPr>
      </w:pPr>
    </w:p>
    <w:p w:rsidR="00E54E1A" w:rsidRDefault="005F7ADB">
      <w:pPr>
        <w:pStyle w:val="Normal1"/>
        <w:numPr>
          <w:ilvl w:val="2"/>
          <w:numId w:val="12"/>
        </w:numPr>
        <w:pBdr>
          <w:top w:val="nil"/>
          <w:left w:val="nil"/>
          <w:bottom w:val="nil"/>
          <w:right w:val="nil"/>
          <w:between w:val="nil"/>
        </w:pBdr>
        <w:spacing w:line="276" w:lineRule="auto"/>
        <w:ind w:left="1080" w:hanging="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Amount of </w:t>
      </w:r>
      <w:proofErr w:type="spellStart"/>
      <w:r w:rsidR="00C609CD">
        <w:rPr>
          <w:rFonts w:ascii="Bookman Old Style" w:eastAsia="Bookman Old Style" w:hAnsi="Bookman Old Style" w:cs="Bookman Old Style"/>
          <w:color w:val="000000"/>
          <w:sz w:val="22"/>
          <w:szCs w:val="22"/>
        </w:rPr>
        <w:t>Rs</w:t>
      </w:r>
      <w:proofErr w:type="spellEnd"/>
      <w:r w:rsidR="00C609CD">
        <w:rPr>
          <w:rFonts w:ascii="Bookman Old Style" w:eastAsia="Bookman Old Style" w:hAnsi="Bookman Old Style" w:cs="Bookman Old Style"/>
          <w:color w:val="000000"/>
          <w:sz w:val="22"/>
          <w:szCs w:val="22"/>
        </w:rPr>
        <w:t xml:space="preserve">. </w:t>
      </w:r>
      <w:r w:rsidR="00A83D69">
        <w:rPr>
          <w:rFonts w:ascii="Bookman Old Style" w:eastAsia="Bookman Old Style" w:hAnsi="Bookman Old Style" w:cs="Bookman Old Style"/>
          <w:color w:val="000000"/>
          <w:sz w:val="22"/>
          <w:szCs w:val="22"/>
        </w:rPr>
        <w:t>2, 10,0</w:t>
      </w:r>
      <w:r w:rsidR="006C272B">
        <w:rPr>
          <w:rFonts w:ascii="Bookman Old Style" w:eastAsia="Bookman Old Style" w:hAnsi="Bookman Old Style" w:cs="Bookman Old Style"/>
          <w:color w:val="000000"/>
          <w:sz w:val="22"/>
          <w:szCs w:val="22"/>
        </w:rPr>
        <w:t>00</w:t>
      </w:r>
      <w:r w:rsidR="00C609CD">
        <w:rPr>
          <w:rFonts w:ascii="Bookman Old Style" w:eastAsia="Bookman Old Style" w:hAnsi="Bookman Old Style" w:cs="Bookman Old Style"/>
          <w:color w:val="000000"/>
          <w:sz w:val="22"/>
          <w:szCs w:val="22"/>
        </w:rPr>
        <w:t xml:space="preserve">/- (Rupees </w:t>
      </w:r>
      <w:r w:rsidR="006C272B">
        <w:rPr>
          <w:rFonts w:ascii="Bookman Old Style" w:eastAsia="Bookman Old Style" w:hAnsi="Bookman Old Style" w:cs="Bookman Old Style"/>
          <w:color w:val="000000"/>
          <w:sz w:val="22"/>
          <w:szCs w:val="22"/>
        </w:rPr>
        <w:t xml:space="preserve">Two lakh </w:t>
      </w:r>
      <w:r w:rsidR="00A83D69">
        <w:rPr>
          <w:rFonts w:ascii="Bookman Old Style" w:eastAsia="Bookman Old Style" w:hAnsi="Bookman Old Style" w:cs="Bookman Old Style"/>
          <w:color w:val="000000"/>
          <w:sz w:val="22"/>
          <w:szCs w:val="22"/>
        </w:rPr>
        <w:t>Ten</w:t>
      </w:r>
      <w:r w:rsidR="006C272B">
        <w:rPr>
          <w:rFonts w:ascii="Bookman Old Style" w:eastAsia="Bookman Old Style" w:hAnsi="Bookman Old Style" w:cs="Bookman Old Style"/>
          <w:color w:val="000000"/>
          <w:sz w:val="22"/>
          <w:szCs w:val="22"/>
        </w:rPr>
        <w:t xml:space="preserve"> Thousand </w:t>
      </w:r>
      <w:r w:rsidR="009D7CD2">
        <w:rPr>
          <w:rFonts w:ascii="Bookman Old Style" w:eastAsia="Bookman Old Style" w:hAnsi="Bookman Old Style" w:cs="Bookman Old Style"/>
          <w:color w:val="000000"/>
          <w:sz w:val="22"/>
          <w:szCs w:val="22"/>
        </w:rPr>
        <w:t>Eight</w:t>
      </w:r>
      <w:r w:rsidR="006C272B">
        <w:rPr>
          <w:rFonts w:ascii="Bookman Old Style" w:eastAsia="Bookman Old Style" w:hAnsi="Bookman Old Style" w:cs="Bookman Old Style"/>
          <w:color w:val="000000"/>
          <w:sz w:val="22"/>
          <w:szCs w:val="22"/>
        </w:rPr>
        <w:t xml:space="preserve"> Hundred </w:t>
      </w:r>
      <w:r w:rsidR="002F31C4">
        <w:rPr>
          <w:rFonts w:ascii="Bookman Old Style" w:eastAsia="Bookman Old Style" w:hAnsi="Bookman Old Style" w:cs="Bookman Old Style"/>
          <w:color w:val="000000"/>
          <w:sz w:val="22"/>
          <w:szCs w:val="22"/>
        </w:rPr>
        <w:t>O</w:t>
      </w:r>
      <w:r w:rsidR="00C609CD">
        <w:rPr>
          <w:rFonts w:ascii="Bookman Old Style" w:eastAsia="Bookman Old Style" w:hAnsi="Bookman Old Style" w:cs="Bookman Old Style"/>
          <w:color w:val="000000"/>
          <w:sz w:val="22"/>
          <w:szCs w:val="22"/>
        </w:rPr>
        <w:t xml:space="preserve">nly) </w:t>
      </w:r>
      <w:r>
        <w:rPr>
          <w:rFonts w:ascii="Bookman Old Style" w:eastAsia="Bookman Old Style" w:hAnsi="Bookman Old Style" w:cs="Bookman Old Style"/>
          <w:color w:val="000000"/>
          <w:sz w:val="22"/>
          <w:szCs w:val="22"/>
        </w:rPr>
        <w:t>(not exceeding 80% of the total consideration) to be paid to the Promoters on completion of the brick walls, internal plaster, floorings doors and windows of the said Apartment.</w:t>
      </w:r>
    </w:p>
    <w:p w:rsidR="00E54E1A" w:rsidRDefault="00E54E1A">
      <w:pPr>
        <w:pStyle w:val="Normal1"/>
        <w:pBdr>
          <w:top w:val="nil"/>
          <w:left w:val="nil"/>
          <w:bottom w:val="nil"/>
          <w:right w:val="nil"/>
          <w:between w:val="nil"/>
        </w:pBdr>
        <w:ind w:left="720"/>
        <w:rPr>
          <w:rFonts w:ascii="Bookman Old Style" w:eastAsia="Bookman Old Style" w:hAnsi="Bookman Old Style" w:cs="Bookman Old Style"/>
          <w:color w:val="000000"/>
          <w:sz w:val="22"/>
          <w:szCs w:val="22"/>
        </w:rPr>
      </w:pPr>
    </w:p>
    <w:p w:rsidR="00E54E1A" w:rsidRDefault="00A83D69">
      <w:pPr>
        <w:pStyle w:val="Normal1"/>
        <w:numPr>
          <w:ilvl w:val="2"/>
          <w:numId w:val="12"/>
        </w:numPr>
        <w:pBdr>
          <w:top w:val="nil"/>
          <w:left w:val="nil"/>
          <w:bottom w:val="nil"/>
          <w:right w:val="nil"/>
          <w:between w:val="nil"/>
        </w:pBdr>
        <w:spacing w:line="276" w:lineRule="auto"/>
        <w:ind w:left="1080" w:hanging="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Amount of </w:t>
      </w:r>
      <w:proofErr w:type="spellStart"/>
      <w:r>
        <w:rPr>
          <w:rFonts w:ascii="Bookman Old Style" w:eastAsia="Bookman Old Style" w:hAnsi="Bookman Old Style" w:cs="Bookman Old Style"/>
          <w:color w:val="000000"/>
          <w:sz w:val="22"/>
          <w:szCs w:val="22"/>
        </w:rPr>
        <w:t>Rs</w:t>
      </w:r>
      <w:proofErr w:type="spellEnd"/>
      <w:r>
        <w:rPr>
          <w:rFonts w:ascii="Bookman Old Style" w:eastAsia="Bookman Old Style" w:hAnsi="Bookman Old Style" w:cs="Bookman Old Style"/>
          <w:color w:val="000000"/>
          <w:sz w:val="22"/>
          <w:szCs w:val="22"/>
        </w:rPr>
        <w:t xml:space="preserve">. 2, 10,000/- (Rupees Two lakh Ten Thousand Eight Hundred Only) </w:t>
      </w:r>
      <w:r w:rsidR="005F7ADB">
        <w:rPr>
          <w:rFonts w:ascii="Bookman Old Style" w:eastAsia="Bookman Old Style" w:hAnsi="Bookman Old Style" w:cs="Bookman Old Style"/>
          <w:color w:val="000000"/>
          <w:sz w:val="22"/>
          <w:szCs w:val="22"/>
        </w:rPr>
        <w:t xml:space="preserve">(not exceeding 90% of the total consideration) to be paid to the Promoters on completion of the staircases, lift, wells, lobbies </w:t>
      </w:r>
      <w:proofErr w:type="spellStart"/>
      <w:r w:rsidR="005F7ADB">
        <w:rPr>
          <w:rFonts w:ascii="Bookman Old Style" w:eastAsia="Bookman Old Style" w:hAnsi="Bookman Old Style" w:cs="Bookman Old Style"/>
          <w:color w:val="000000"/>
          <w:sz w:val="22"/>
          <w:szCs w:val="22"/>
        </w:rPr>
        <w:t>upto</w:t>
      </w:r>
      <w:proofErr w:type="spellEnd"/>
      <w:r w:rsidR="005F7ADB">
        <w:rPr>
          <w:rFonts w:ascii="Bookman Old Style" w:eastAsia="Bookman Old Style" w:hAnsi="Bookman Old Style" w:cs="Bookman Old Style"/>
          <w:color w:val="000000"/>
          <w:sz w:val="22"/>
          <w:szCs w:val="22"/>
        </w:rPr>
        <w:t xml:space="preserve"> the floor level of the said Apartment and external plumbing and external plaster, elevation, terraces with waterproofing, of the building or wing in which the said Apartment is located.</w:t>
      </w:r>
    </w:p>
    <w:p w:rsidR="00E54E1A" w:rsidRDefault="00E54E1A">
      <w:pPr>
        <w:pStyle w:val="Normal1"/>
        <w:pBdr>
          <w:top w:val="nil"/>
          <w:left w:val="nil"/>
          <w:bottom w:val="nil"/>
          <w:right w:val="nil"/>
          <w:between w:val="nil"/>
        </w:pBdr>
        <w:ind w:left="720"/>
        <w:rPr>
          <w:rFonts w:ascii="Bookman Old Style" w:eastAsia="Bookman Old Style" w:hAnsi="Bookman Old Style" w:cs="Bookman Old Style"/>
          <w:color w:val="000000"/>
          <w:sz w:val="22"/>
          <w:szCs w:val="22"/>
        </w:rPr>
      </w:pPr>
    </w:p>
    <w:p w:rsidR="00E54E1A" w:rsidRDefault="00FB3226">
      <w:pPr>
        <w:pStyle w:val="Normal1"/>
        <w:numPr>
          <w:ilvl w:val="2"/>
          <w:numId w:val="12"/>
        </w:numPr>
        <w:pBdr>
          <w:top w:val="nil"/>
          <w:left w:val="nil"/>
          <w:bottom w:val="nil"/>
          <w:right w:val="nil"/>
          <w:between w:val="nil"/>
        </w:pBdr>
        <w:spacing w:line="276" w:lineRule="auto"/>
        <w:ind w:left="1080" w:hanging="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Amount of </w:t>
      </w:r>
      <w:proofErr w:type="spellStart"/>
      <w:r w:rsidR="00C609CD">
        <w:rPr>
          <w:rFonts w:ascii="Bookman Old Style" w:eastAsia="Bookman Old Style" w:hAnsi="Bookman Old Style" w:cs="Bookman Old Style"/>
          <w:color w:val="000000"/>
          <w:sz w:val="22"/>
          <w:szCs w:val="22"/>
        </w:rPr>
        <w:t>Rs</w:t>
      </w:r>
      <w:proofErr w:type="spellEnd"/>
      <w:r w:rsidR="00C609CD">
        <w:rPr>
          <w:rFonts w:ascii="Bookman Old Style" w:eastAsia="Bookman Old Style" w:hAnsi="Bookman Old Style" w:cs="Bookman Old Style"/>
          <w:color w:val="000000"/>
          <w:sz w:val="22"/>
          <w:szCs w:val="22"/>
        </w:rPr>
        <w:t xml:space="preserve">. </w:t>
      </w:r>
      <w:r w:rsidR="006C272B">
        <w:rPr>
          <w:rFonts w:ascii="Bookman Old Style" w:eastAsia="Bookman Old Style" w:hAnsi="Bookman Old Style" w:cs="Bookman Old Style"/>
          <w:color w:val="000000"/>
          <w:sz w:val="22"/>
          <w:szCs w:val="22"/>
        </w:rPr>
        <w:t>1</w:t>
      </w:r>
      <w:r w:rsidR="002F31C4">
        <w:rPr>
          <w:rFonts w:ascii="Bookman Old Style" w:eastAsia="Bookman Old Style" w:hAnsi="Bookman Old Style" w:cs="Bookman Old Style"/>
          <w:color w:val="000000"/>
          <w:sz w:val="22"/>
          <w:szCs w:val="22"/>
        </w:rPr>
        <w:t xml:space="preserve">, </w:t>
      </w:r>
      <w:r w:rsidR="00E75A07">
        <w:rPr>
          <w:rFonts w:ascii="Bookman Old Style" w:eastAsia="Bookman Old Style" w:hAnsi="Bookman Old Style" w:cs="Bookman Old Style"/>
          <w:color w:val="000000"/>
          <w:sz w:val="22"/>
          <w:szCs w:val="22"/>
        </w:rPr>
        <w:t>05,000</w:t>
      </w:r>
      <w:r w:rsidR="00C609CD">
        <w:rPr>
          <w:rFonts w:ascii="Bookman Old Style" w:eastAsia="Bookman Old Style" w:hAnsi="Bookman Old Style" w:cs="Bookman Old Style"/>
          <w:color w:val="000000"/>
          <w:sz w:val="22"/>
          <w:szCs w:val="22"/>
        </w:rPr>
        <w:t xml:space="preserve">/- (Rupees </w:t>
      </w:r>
      <w:r w:rsidR="006C272B">
        <w:rPr>
          <w:rFonts w:ascii="Bookman Old Style" w:eastAsia="Bookman Old Style" w:hAnsi="Bookman Old Style" w:cs="Bookman Old Style"/>
          <w:color w:val="000000"/>
          <w:sz w:val="22"/>
          <w:szCs w:val="22"/>
        </w:rPr>
        <w:t xml:space="preserve">One lakh </w:t>
      </w:r>
      <w:r w:rsidR="00E75A07">
        <w:rPr>
          <w:rFonts w:ascii="Bookman Old Style" w:eastAsia="Bookman Old Style" w:hAnsi="Bookman Old Style" w:cs="Bookman Old Style"/>
          <w:color w:val="000000"/>
          <w:sz w:val="22"/>
          <w:szCs w:val="22"/>
        </w:rPr>
        <w:t>Five</w:t>
      </w:r>
      <w:r w:rsidR="006C272B">
        <w:rPr>
          <w:rFonts w:ascii="Bookman Old Style" w:eastAsia="Bookman Old Style" w:hAnsi="Bookman Old Style" w:cs="Bookman Old Style"/>
          <w:color w:val="000000"/>
          <w:sz w:val="22"/>
          <w:szCs w:val="22"/>
        </w:rPr>
        <w:t xml:space="preserve"> Thousand </w:t>
      </w:r>
      <w:r w:rsidR="002F31C4">
        <w:rPr>
          <w:rFonts w:ascii="Bookman Old Style" w:eastAsia="Bookman Old Style" w:hAnsi="Bookman Old Style" w:cs="Bookman Old Style"/>
          <w:color w:val="000000"/>
          <w:sz w:val="22"/>
          <w:szCs w:val="22"/>
        </w:rPr>
        <w:t>O</w:t>
      </w:r>
      <w:r w:rsidR="00C609CD">
        <w:rPr>
          <w:rFonts w:ascii="Bookman Old Style" w:eastAsia="Bookman Old Style" w:hAnsi="Bookman Old Style" w:cs="Bookman Old Style"/>
          <w:color w:val="000000"/>
          <w:sz w:val="22"/>
          <w:szCs w:val="22"/>
        </w:rPr>
        <w:t xml:space="preserve">nly) </w:t>
      </w:r>
      <w:r w:rsidR="005F7ADB">
        <w:rPr>
          <w:rFonts w:ascii="Bookman Old Style" w:eastAsia="Bookman Old Style" w:hAnsi="Bookman Old Style" w:cs="Bookman Old Style"/>
          <w:color w:val="000000"/>
          <w:sz w:val="22"/>
          <w:szCs w:val="22"/>
        </w:rPr>
        <w:t>(not exceeding 95% of the total consideration) to be paid to the Promoters on completion of the lifts, water pumps, sanitary fittings, electrical fittings, electro, mechanical and environment requirements, entrance lobby/s, plinth protection, paving of areas appertain and all other requirements as may be prescribed in the Agreement of sale of the building or wing in which the said Apartment is located.</w:t>
      </w:r>
    </w:p>
    <w:p w:rsidR="00E54E1A" w:rsidRDefault="00E54E1A">
      <w:pPr>
        <w:pStyle w:val="Normal1"/>
        <w:pBdr>
          <w:top w:val="nil"/>
          <w:left w:val="nil"/>
          <w:bottom w:val="nil"/>
          <w:right w:val="nil"/>
          <w:between w:val="nil"/>
        </w:pBdr>
        <w:ind w:left="720"/>
        <w:rPr>
          <w:rFonts w:ascii="Bookman Old Style" w:eastAsia="Bookman Old Style" w:hAnsi="Bookman Old Style" w:cs="Bookman Old Style"/>
          <w:color w:val="000000"/>
          <w:sz w:val="22"/>
          <w:szCs w:val="22"/>
        </w:rPr>
      </w:pPr>
    </w:p>
    <w:p w:rsidR="00E54E1A" w:rsidRDefault="005F7ADB">
      <w:pPr>
        <w:pStyle w:val="Normal1"/>
        <w:numPr>
          <w:ilvl w:val="2"/>
          <w:numId w:val="12"/>
        </w:numPr>
        <w:pBdr>
          <w:top w:val="nil"/>
          <w:left w:val="nil"/>
          <w:bottom w:val="nil"/>
          <w:right w:val="nil"/>
          <w:between w:val="nil"/>
        </w:pBdr>
        <w:spacing w:line="276" w:lineRule="auto"/>
        <w:ind w:left="1080" w:hanging="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Balance </w:t>
      </w:r>
      <w:r w:rsidR="00E75A07">
        <w:rPr>
          <w:rFonts w:ascii="Bookman Old Style" w:eastAsia="Bookman Old Style" w:hAnsi="Bookman Old Style" w:cs="Bookman Old Style"/>
          <w:color w:val="000000"/>
          <w:sz w:val="22"/>
          <w:szCs w:val="22"/>
        </w:rPr>
        <w:t xml:space="preserve">Amount of </w:t>
      </w:r>
      <w:proofErr w:type="spellStart"/>
      <w:r w:rsidR="00E75A07">
        <w:rPr>
          <w:rFonts w:ascii="Bookman Old Style" w:eastAsia="Bookman Old Style" w:hAnsi="Bookman Old Style" w:cs="Bookman Old Style"/>
          <w:color w:val="000000"/>
          <w:sz w:val="22"/>
          <w:szCs w:val="22"/>
        </w:rPr>
        <w:t>Rs</w:t>
      </w:r>
      <w:proofErr w:type="spellEnd"/>
      <w:r w:rsidR="00E75A07">
        <w:rPr>
          <w:rFonts w:ascii="Bookman Old Style" w:eastAsia="Bookman Old Style" w:hAnsi="Bookman Old Style" w:cs="Bookman Old Style"/>
          <w:color w:val="000000"/>
          <w:sz w:val="22"/>
          <w:szCs w:val="22"/>
        </w:rPr>
        <w:t>. 1, 05,000/- (Rupees One lakh Five Thousand Only</w:t>
      </w:r>
      <w:proofErr w:type="gramStart"/>
      <w:r w:rsidR="00E75A07">
        <w:rPr>
          <w:rFonts w:ascii="Bookman Old Style" w:eastAsia="Bookman Old Style" w:hAnsi="Bookman Old Style" w:cs="Bookman Old Style"/>
          <w:color w:val="000000"/>
          <w:sz w:val="22"/>
          <w:szCs w:val="22"/>
        </w:rPr>
        <w:t>)</w:t>
      </w:r>
      <w:r>
        <w:rPr>
          <w:rFonts w:ascii="Bookman Old Style" w:eastAsia="Bookman Old Style" w:hAnsi="Bookman Old Style" w:cs="Bookman Old Style"/>
          <w:color w:val="000000"/>
          <w:sz w:val="22"/>
          <w:szCs w:val="22"/>
        </w:rPr>
        <w:t>against</w:t>
      </w:r>
      <w:proofErr w:type="gramEnd"/>
      <w:r>
        <w:rPr>
          <w:rFonts w:ascii="Bookman Old Style" w:eastAsia="Bookman Old Style" w:hAnsi="Bookman Old Style" w:cs="Bookman Old Style"/>
          <w:color w:val="000000"/>
          <w:sz w:val="22"/>
          <w:szCs w:val="22"/>
        </w:rPr>
        <w:t xml:space="preserve"> and at the time of handing over of the possession of the Apartment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on or after receipt of occupancy certificate or completion certificate.</w:t>
      </w:r>
    </w:p>
    <w:p w:rsidR="00E54E1A" w:rsidRDefault="00E54E1A">
      <w:pPr>
        <w:pStyle w:val="Normal1"/>
        <w:pBdr>
          <w:top w:val="nil"/>
          <w:left w:val="nil"/>
          <w:bottom w:val="nil"/>
          <w:right w:val="nil"/>
          <w:between w:val="nil"/>
        </w:pBdr>
        <w:ind w:left="720"/>
        <w:rPr>
          <w:rFonts w:ascii="Bookman Old Style" w:eastAsia="Bookman Old Style" w:hAnsi="Bookman Old Style" w:cs="Bookman Old Style"/>
          <w:color w:val="000000"/>
          <w:sz w:val="22"/>
          <w:szCs w:val="22"/>
        </w:rPr>
      </w:pPr>
    </w:p>
    <w:p w:rsidR="00E54E1A" w:rsidRDefault="005F7ADB">
      <w:pPr>
        <w:pStyle w:val="Normal1"/>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The </w:t>
      </w:r>
      <w:proofErr w:type="spellStart"/>
      <w:r>
        <w:rPr>
          <w:rFonts w:ascii="Bookman Old Style" w:eastAsia="Bookman Old Style" w:hAnsi="Bookman Old Style" w:cs="Bookman Old Style"/>
          <w:color w:val="000000"/>
          <w:sz w:val="22"/>
          <w:szCs w:val="22"/>
        </w:rPr>
        <w:t>Cheque</w:t>
      </w:r>
      <w:proofErr w:type="spellEnd"/>
      <w:r>
        <w:rPr>
          <w:rFonts w:ascii="Bookman Old Style" w:eastAsia="Bookman Old Style" w:hAnsi="Bookman Old Style" w:cs="Bookman Old Style"/>
          <w:color w:val="000000"/>
          <w:sz w:val="22"/>
          <w:szCs w:val="22"/>
        </w:rPr>
        <w:t xml:space="preserve"> / DD / Pay order / RTGS / NEFT to be drawn in </w:t>
      </w:r>
      <w:proofErr w:type="spellStart"/>
      <w:r>
        <w:rPr>
          <w:rFonts w:ascii="Bookman Old Style" w:eastAsia="Bookman Old Style" w:hAnsi="Bookman Old Style" w:cs="Bookman Old Style"/>
          <w:color w:val="000000"/>
          <w:sz w:val="22"/>
          <w:szCs w:val="22"/>
        </w:rPr>
        <w:t>favour</w:t>
      </w:r>
      <w:proofErr w:type="spellEnd"/>
      <w:r>
        <w:rPr>
          <w:rFonts w:ascii="Bookman Old Style" w:eastAsia="Bookman Old Style" w:hAnsi="Bookman Old Style" w:cs="Bookman Old Style"/>
          <w:color w:val="000000"/>
          <w:sz w:val="22"/>
          <w:szCs w:val="22"/>
        </w:rPr>
        <w:t xml:space="preserve"> </w:t>
      </w:r>
      <w:r w:rsidR="0047522D">
        <w:rPr>
          <w:rFonts w:ascii="Bookman Old Style" w:eastAsia="Bookman Old Style" w:hAnsi="Bookman Old Style" w:cs="Bookman Old Style"/>
          <w:color w:val="000000"/>
          <w:sz w:val="22"/>
          <w:szCs w:val="22"/>
        </w:rPr>
        <w:t>to:</w:t>
      </w:r>
      <w:r>
        <w:rPr>
          <w:rFonts w:ascii="Bookman Old Style" w:eastAsia="Bookman Old Style" w:hAnsi="Bookman Old Style" w:cs="Bookman Old Style"/>
          <w:color w:val="000000"/>
          <w:sz w:val="22"/>
          <w:szCs w:val="22"/>
        </w:rPr>
        <w:t>-</w:t>
      </w:r>
    </w:p>
    <w:p w:rsidR="00E54E1A" w:rsidRDefault="005F7ADB">
      <w:pPr>
        <w:pStyle w:val="Normal1"/>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sz w:val="22"/>
          <w:szCs w:val="22"/>
          <w:u w:val="single"/>
        </w:rPr>
        <w:t>M/S. SKYBOUND HEIGHTS INDIA PVT LTD</w:t>
      </w:r>
    </w:p>
    <w:p w:rsidR="00E54E1A" w:rsidRDefault="005F7ADB">
      <w:pPr>
        <w:pStyle w:val="Normal1"/>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A/C No: 0669102000026965</w:t>
      </w:r>
    </w:p>
    <w:p w:rsidR="00E54E1A" w:rsidRDefault="005F7ADB">
      <w:pPr>
        <w:pStyle w:val="Normal1"/>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w:t>
      </w:r>
      <w:proofErr w:type="spellStart"/>
      <w:r>
        <w:rPr>
          <w:rFonts w:ascii="Bookman Old Style" w:eastAsia="Bookman Old Style" w:hAnsi="Bookman Old Style" w:cs="Bookman Old Style"/>
          <w:b/>
          <w:color w:val="000000"/>
          <w:sz w:val="22"/>
          <w:szCs w:val="22"/>
        </w:rPr>
        <w:t>Rera</w:t>
      </w:r>
      <w:proofErr w:type="spellEnd"/>
      <w:r>
        <w:rPr>
          <w:rFonts w:ascii="Bookman Old Style" w:eastAsia="Bookman Old Style" w:hAnsi="Bookman Old Style" w:cs="Bookman Old Style"/>
          <w:b/>
          <w:color w:val="000000"/>
          <w:sz w:val="22"/>
          <w:szCs w:val="22"/>
        </w:rPr>
        <w:t xml:space="preserve"> Current Account)</w:t>
      </w:r>
    </w:p>
    <w:p w:rsidR="00E54E1A" w:rsidRDefault="005F7ADB">
      <w:pPr>
        <w:pStyle w:val="Normal1"/>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 xml:space="preserve">IFSC </w:t>
      </w:r>
      <w:proofErr w:type="gramStart"/>
      <w:r>
        <w:rPr>
          <w:rFonts w:ascii="Bookman Old Style" w:eastAsia="Bookman Old Style" w:hAnsi="Bookman Old Style" w:cs="Bookman Old Style"/>
          <w:b/>
          <w:color w:val="000000"/>
          <w:sz w:val="22"/>
          <w:szCs w:val="22"/>
        </w:rPr>
        <w:t>CODE :</w:t>
      </w:r>
      <w:proofErr w:type="gramEnd"/>
      <w:r>
        <w:rPr>
          <w:rFonts w:ascii="Bookman Old Style" w:eastAsia="Bookman Old Style" w:hAnsi="Bookman Old Style" w:cs="Bookman Old Style"/>
          <w:b/>
          <w:color w:val="000000"/>
          <w:sz w:val="22"/>
          <w:szCs w:val="22"/>
        </w:rPr>
        <w:t xml:space="preserve"> IBKL0000669</w:t>
      </w:r>
    </w:p>
    <w:p w:rsidR="00E54E1A" w:rsidRDefault="005F7ADB">
      <w:pPr>
        <w:pStyle w:val="Normal1"/>
        <w:spacing w:line="276" w:lineRule="auto"/>
        <w:jc w:val="both"/>
        <w:rPr>
          <w:rFonts w:ascii="Bookman Old Style" w:eastAsia="Bookman Old Style" w:hAnsi="Bookman Old Style" w:cs="Bookman Old Style"/>
          <w:b/>
          <w:color w:val="000000"/>
          <w:sz w:val="22"/>
          <w:szCs w:val="22"/>
        </w:rPr>
      </w:pPr>
      <w:proofErr w:type="gramStart"/>
      <w:r>
        <w:rPr>
          <w:rFonts w:ascii="Bookman Old Style" w:eastAsia="Bookman Old Style" w:hAnsi="Bookman Old Style" w:cs="Bookman Old Style"/>
          <w:b/>
          <w:color w:val="000000"/>
          <w:sz w:val="22"/>
          <w:szCs w:val="22"/>
        </w:rPr>
        <w:t>Bank :</w:t>
      </w:r>
      <w:proofErr w:type="gramEnd"/>
      <w:r>
        <w:rPr>
          <w:rFonts w:ascii="Bookman Old Style" w:eastAsia="Bookman Old Style" w:hAnsi="Bookman Old Style" w:cs="Bookman Old Style"/>
          <w:b/>
          <w:color w:val="000000"/>
          <w:sz w:val="22"/>
          <w:szCs w:val="22"/>
        </w:rPr>
        <w:t xml:space="preserve"> IDBI Bank Ltd.</w:t>
      </w:r>
    </w:p>
    <w:p w:rsidR="00E54E1A" w:rsidRDefault="005F7ADB">
      <w:pPr>
        <w:pStyle w:val="Normal1"/>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w:t>
      </w:r>
    </w:p>
    <w:p w:rsidR="00E54E1A" w:rsidRDefault="00E54E1A">
      <w:pPr>
        <w:pStyle w:val="Normal1"/>
        <w:spacing w:line="276" w:lineRule="auto"/>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lastRenderedPageBreak/>
        <w:t xml:space="preserve">1(d) The Total Price above excludes Taxes (consisting of tax paid or payable by the Promoter by way of Value Added Tax, Service Tax, and </w:t>
      </w:r>
      <w:proofErr w:type="spellStart"/>
      <w:r>
        <w:rPr>
          <w:rFonts w:ascii="Bookman Old Style" w:eastAsia="Bookman Old Style" w:hAnsi="Bookman Old Style" w:cs="Bookman Old Style"/>
          <w:color w:val="000000"/>
          <w:sz w:val="22"/>
          <w:szCs w:val="22"/>
        </w:rPr>
        <w:t>Cess</w:t>
      </w:r>
      <w:proofErr w:type="spellEnd"/>
      <w:r>
        <w:rPr>
          <w:rFonts w:ascii="Bookman Old Style" w:eastAsia="Bookman Old Style" w:hAnsi="Bookman Old Style" w:cs="Bookman Old Style"/>
          <w:color w:val="000000"/>
          <w:sz w:val="22"/>
          <w:szCs w:val="22"/>
        </w:rPr>
        <w:t xml:space="preserve"> or any other similar taxes which may be levied, in connection with the construction of and carrying out the Project payable by the Promoter) up to the date of handling over the possession of the [Apartment/Plot].</w:t>
      </w:r>
    </w:p>
    <w:p w:rsidR="00E54E1A" w:rsidRDefault="00E54E1A">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1(e) The Total Price is escalation-free, save and except escalations/increases, due to increase on account of development charges payable to the competent authority and/or any other increase in charges which may be levied or imposed by the competent authority Local Bodies/Government from time to time. The Promoter undertakes and agrees that while raising a demand on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for increase in development charges, cost, or levies imposed by the competent authorities etc. The Promoter shall enclose the said notification / order / rule / regulation / published/ issued in that behalf to that effect along with the demand letter being issued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which shall only be applicable on subsequent payments.</w:t>
      </w:r>
    </w:p>
    <w:p w:rsidR="00E54E1A" w:rsidRDefault="00E54E1A">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1(f) The Promoter may allow, in its sole discretion, a rebate for early payments of equal installments payable by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by discounting such early payments @ NIL % per annum for the period by which the respective installment has been proponed. The provision for allowing rebate and such rate of rebate shall not be subject to any revision/withdrawal, once granted to an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by the Promoter.  </w:t>
      </w:r>
    </w:p>
    <w:p w:rsidR="00E54E1A" w:rsidRDefault="00E54E1A">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1(g) The Promoter shall confirm the final carpet area that has been allotted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after the construction of the Building is complete and the occupancy certificate is granted by the competent authority, by furnishing details of the changes, if any, in the carpet area, subject to a variation cap of three percent. The total price payable for the carpet area shall be recalculated upon confirmation by the Promoter. If there is any reduction in the carpet area within the defined limit then Promoter shall refund the excess money paid by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within Forty-Five days with annual interest at the rate specified in the Rules, from the date when such an excess amount was paid by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If there is any increase in the carpet area allotted to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the Promoter shall demand additional amount from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as per the next milestone of the Payment Plan. All these monetary adjustments shall be made at the same rate per square meter as agreed in clause 1(a) of this Agreement.</w:t>
      </w:r>
    </w:p>
    <w:p w:rsidR="00E54E1A" w:rsidRDefault="00E54E1A">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1(h)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authorizes the Promoter to adjust/appropriate all payments made by him/her under any head(s) of dues against lawful outstanding, if any, in his/her name as the Promoter may in its sole discretion deem fit and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undertakes not to object/demand/direct the Promoter to adjust his payments in any manner.</w:t>
      </w:r>
    </w:p>
    <w:p w:rsidR="00E54E1A" w:rsidRDefault="00E54E1A">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lastRenderedPageBreak/>
        <w:t xml:space="preserve">2.1)  The Promoter hereby agrees to observe, perform and comply with all the terms, conditions, stipulations and restrictions if any, which may have been imposed by the concerned local authority at the time of sanctioning the said plans or thereafter and shall, before handling over possession of the Apartment i.e. Flat/Shop/Unit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obtain from the concerned local authority occupancy and/or completion certificates in respect of the Apartment i.e. Flat/Shop/Unit.</w:t>
      </w:r>
    </w:p>
    <w:p w:rsidR="00E54E1A" w:rsidRDefault="00E54E1A">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2.2) Time is essence for the Promoter as well as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The Promoter shall abide by the time schedule for completing the project and handing over the [Apartment/Plot]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and the common area to the association of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after receiving the occupancy certificate or the completion Certificate or both, as the case may be. Similarly,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shall make timely payment of the installments and other dues payable by him/her and meeting the other obligations under the Agreement subject to the simultaneous completion of construction by the Promoter a provided in clause 1 (c) herein above. (“Payment Plan”)</w:t>
      </w:r>
    </w:p>
    <w:p w:rsidR="00E54E1A" w:rsidRDefault="00E54E1A">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3)  The Promoter hereby declares that the Floor Space Index available as on date in respect of the project land is 16809.72 square meters only and Promoter has planned to utilize additional Floor Space Index by availing of TDR or FSI available on payment of premiums or FSI available as incentive FSI by implementing various scheme as mentioned in the Development Control Regulation or based on expectation of increased FSI which may be available in future on modification to Development Control Regulations, which are applicable to the said Project. The Promoter has disclosed the Floor Space Index as proposed to be utilized by him on the project land in the said Project and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has agreed to purchase the said Apartment based on the project land in the said Project and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has agreed to purchase the said Apartment i.e. Flat/Shop/Unit based on the proposed construction and sale of Apartments i.e. Flat/Shop/Unit to be carried out by the Promoter by utilizing the proposed FSI and on the understanding that the declared proposed FSI shall belong to Promoter only.</w:t>
      </w:r>
    </w:p>
    <w:p w:rsidR="00E54E1A" w:rsidRDefault="00E54E1A">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426" w:hanging="42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4.1) If the Promoter fails to abide by the time schedule for completing the project and handing over the [Apartment/Plot]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the Promoter agrees to pay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who does not intend to withdraw from the project, interest as specified in the Rule, on all the amounts paid by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for every month of delay, till the handing over of the possession.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agrees to pay to the Promoter, interest as specified in the Rule, on all the delayed payment which become due and payable by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to the Promoter under the terms of this Agreement from the date the said amount is payable by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to the Promoter. </w:t>
      </w:r>
    </w:p>
    <w:p w:rsidR="00E54E1A" w:rsidRDefault="00E54E1A">
      <w:pPr>
        <w:pStyle w:val="Normal1"/>
        <w:pBdr>
          <w:top w:val="nil"/>
          <w:left w:val="nil"/>
          <w:bottom w:val="nil"/>
          <w:right w:val="nil"/>
          <w:between w:val="nil"/>
        </w:pBdr>
        <w:spacing w:line="276" w:lineRule="auto"/>
        <w:ind w:left="426" w:hanging="426"/>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426" w:hanging="42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lastRenderedPageBreak/>
        <w:t xml:space="preserve">4.2) Without prejudice to the right of Promoter to charge interest in terms of sub clause 4.1 above, on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committing default in payment on due date of any amount due and payable by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to the Promoter under this Agreement (including his/her proportionate share of taxes levied by concerned local authority and other outgoings) and on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committing three defaults of payment of installments, the Promoter shall at his own option, may terminate this Agreement;</w:t>
      </w:r>
    </w:p>
    <w:p w:rsidR="00E54E1A" w:rsidRDefault="00E54E1A">
      <w:pPr>
        <w:pStyle w:val="Normal1"/>
        <w:pBdr>
          <w:top w:val="nil"/>
          <w:left w:val="nil"/>
          <w:bottom w:val="nil"/>
          <w:right w:val="nil"/>
          <w:between w:val="nil"/>
        </w:pBdr>
        <w:spacing w:line="276" w:lineRule="auto"/>
        <w:ind w:left="426" w:hanging="426"/>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ind w:left="426" w:hanging="42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b/>
        <w:t>Provided</w:t>
      </w:r>
      <w:r>
        <w:rPr>
          <w:rFonts w:ascii="Bookman Old Style" w:eastAsia="Bookman Old Style" w:hAnsi="Bookman Old Style" w:cs="Bookman Old Style"/>
          <w:color w:val="000000"/>
          <w:sz w:val="22"/>
          <w:szCs w:val="22"/>
        </w:rPr>
        <w:t xml:space="preserve"> that, Promoter shall give notice of fifteen days in writing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by Registered Post AD at address provided by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and mail at the e-mail address provided by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of his intention to terminate this Agreement and of the Specific breach or breaches of terms and conditions in respect of which it is intended to terminate the Agreement. If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fails to rectify the breach or breaches mentioned by the Promoter within the period of notice then at the end of such notice period, Promoter shall be entitled to terminate this Agreement.</w:t>
      </w:r>
    </w:p>
    <w:p w:rsidR="00E54E1A" w:rsidRDefault="00E54E1A">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b/>
        <w:t xml:space="preserve">Provided further </w:t>
      </w:r>
      <w:r>
        <w:rPr>
          <w:rFonts w:ascii="Bookman Old Style" w:eastAsia="Bookman Old Style" w:hAnsi="Bookman Old Style" w:cs="Bookman Old Style"/>
          <w:color w:val="000000"/>
          <w:sz w:val="22"/>
          <w:szCs w:val="22"/>
        </w:rPr>
        <w:t xml:space="preserve">that upon termination of this Agreement as aforesaid, the Promoter shall refund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(subject to adjustment and recovery of any agreed liquidated damages or any other amount which may be payable to Promoter) within a period of thirty days of the termination, the installments of sale consideration of the Apartment i.e. Flat/Shop/Unit which may till then have been paid by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to the Promoter.</w:t>
      </w:r>
    </w:p>
    <w:p w:rsidR="00E54E1A" w:rsidRDefault="00E54E1A">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5) </w:t>
      </w:r>
      <w:r>
        <w:rPr>
          <w:rFonts w:ascii="Bookman Old Style" w:eastAsia="Bookman Old Style" w:hAnsi="Bookman Old Style" w:cs="Bookman Old Style"/>
          <w:color w:val="000000"/>
          <w:sz w:val="22"/>
          <w:szCs w:val="22"/>
        </w:rPr>
        <w:tab/>
        <w:t>The fixtures and fittings with regard to the flooring and sanitary fittings and amenities like one or more lifts with particular brand, or price range (if unbranded) to be provided by the Promoter in the said building and the Apartment i.e. Flat/Shop/Unit as are set out in Annexure ‘E’ annexed hereto.</w:t>
      </w:r>
    </w:p>
    <w:p w:rsidR="00E54E1A" w:rsidRDefault="00E54E1A">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6) </w:t>
      </w:r>
      <w:r>
        <w:rPr>
          <w:rFonts w:ascii="Bookman Old Style" w:eastAsia="Bookman Old Style" w:hAnsi="Bookman Old Style" w:cs="Bookman Old Style"/>
          <w:color w:val="000000"/>
          <w:sz w:val="22"/>
          <w:szCs w:val="22"/>
        </w:rPr>
        <w:tab/>
        <w:t xml:space="preserve">The Promoter shall give possession of the Apartment i.e. Flat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on or before </w:t>
      </w:r>
      <w:r>
        <w:rPr>
          <w:rFonts w:ascii="Bookman Old Style" w:eastAsia="Bookman Old Style" w:hAnsi="Bookman Old Style" w:cs="Bookman Old Style"/>
          <w:b/>
          <w:color w:val="000000"/>
          <w:sz w:val="22"/>
          <w:szCs w:val="22"/>
        </w:rPr>
        <w:t>1</w:t>
      </w:r>
      <w:r w:rsidR="00F27803">
        <w:rPr>
          <w:rFonts w:ascii="Bookman Old Style" w:eastAsia="Bookman Old Style" w:hAnsi="Bookman Old Style" w:cs="Bookman Old Style"/>
          <w:b/>
          <w:color w:val="000000"/>
          <w:sz w:val="22"/>
          <w:szCs w:val="22"/>
        </w:rPr>
        <w:t>3</w:t>
      </w:r>
      <w:r>
        <w:rPr>
          <w:rFonts w:ascii="Bookman Old Style" w:eastAsia="Bookman Old Style" w:hAnsi="Bookman Old Style" w:cs="Bookman Old Style"/>
          <w:b/>
          <w:color w:val="000000"/>
          <w:sz w:val="22"/>
          <w:szCs w:val="22"/>
        </w:rPr>
        <w:t>/11/202</w:t>
      </w:r>
      <w:r w:rsidR="00F27803">
        <w:rPr>
          <w:rFonts w:ascii="Bookman Old Style" w:eastAsia="Bookman Old Style" w:hAnsi="Bookman Old Style" w:cs="Bookman Old Style"/>
          <w:b/>
          <w:color w:val="000000"/>
          <w:sz w:val="22"/>
          <w:szCs w:val="22"/>
        </w:rPr>
        <w:t>9</w:t>
      </w:r>
      <w:r>
        <w:rPr>
          <w:rFonts w:ascii="Bookman Old Style" w:eastAsia="Bookman Old Style" w:hAnsi="Bookman Old Style" w:cs="Bookman Old Style"/>
          <w:color w:val="000000"/>
          <w:sz w:val="22"/>
          <w:szCs w:val="22"/>
        </w:rPr>
        <w:t xml:space="preserve"> If the Promoter fails or neglects to give possession of the Apartment i.e. Flat/Shop/Unit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on account of reasons beyond his control and of his agents by the aforesaid date then the Promoter shall be liable on demand to refund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the amounts already received by him in respect of the Apartment i.e. Flat/Shop/Unit with interest at the same rate as may mentioned in the clause 4.1 herein above from the date the Promoter received the sum till the date the amounts and interest thereon is repaid.</w:t>
      </w:r>
    </w:p>
    <w:p w:rsidR="00E54E1A" w:rsidRDefault="00E54E1A">
      <w:pPr>
        <w:pStyle w:val="Normal1"/>
        <w:pBdr>
          <w:top w:val="nil"/>
          <w:left w:val="nil"/>
          <w:bottom w:val="nil"/>
          <w:right w:val="nil"/>
          <w:between w:val="nil"/>
        </w:pBdr>
        <w:spacing w:line="276" w:lineRule="auto"/>
        <w:ind w:left="426" w:hanging="426"/>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ind w:left="426" w:hanging="42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ab/>
        <w:t xml:space="preserve">Provided </w:t>
      </w:r>
      <w:r>
        <w:rPr>
          <w:rFonts w:ascii="Bookman Old Style" w:eastAsia="Bookman Old Style" w:hAnsi="Bookman Old Style" w:cs="Bookman Old Style"/>
          <w:color w:val="000000"/>
          <w:sz w:val="22"/>
          <w:szCs w:val="22"/>
        </w:rPr>
        <w:t xml:space="preserve">that the Promoter shall be entitled to reasonable extension of time for giving delivery of Apartment on the aforesaid date, if the completion of building in which the Apartment i.e. Flat/Shop/Unit is to be situated is delayed on account of- </w:t>
      </w:r>
    </w:p>
    <w:p w:rsidR="00E54E1A" w:rsidRDefault="00E54E1A">
      <w:pPr>
        <w:pStyle w:val="Normal1"/>
        <w:pBdr>
          <w:top w:val="nil"/>
          <w:left w:val="nil"/>
          <w:bottom w:val="nil"/>
          <w:right w:val="nil"/>
          <w:between w:val="nil"/>
        </w:pBdr>
        <w:spacing w:line="276" w:lineRule="auto"/>
        <w:ind w:left="426" w:hanging="426"/>
        <w:jc w:val="both"/>
        <w:rPr>
          <w:rFonts w:ascii="Bookman Old Style" w:eastAsia="Bookman Old Style" w:hAnsi="Bookman Old Style" w:cs="Bookman Old Style"/>
          <w:color w:val="000000"/>
          <w:sz w:val="22"/>
          <w:szCs w:val="22"/>
        </w:rPr>
      </w:pPr>
    </w:p>
    <w:p w:rsidR="00E54E1A" w:rsidRDefault="005F7ADB">
      <w:pPr>
        <w:pStyle w:val="Normal1"/>
        <w:numPr>
          <w:ilvl w:val="0"/>
          <w:numId w:val="7"/>
        </w:numPr>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Non-availability of steel, cement other building materials, water or electric supply and </w:t>
      </w:r>
      <w:proofErr w:type="spellStart"/>
      <w:r>
        <w:rPr>
          <w:rFonts w:ascii="Bookman Old Style" w:eastAsia="Bookman Old Style" w:hAnsi="Bookman Old Style" w:cs="Bookman Old Style"/>
          <w:color w:val="000000"/>
          <w:sz w:val="22"/>
          <w:szCs w:val="22"/>
        </w:rPr>
        <w:t>labour</w:t>
      </w:r>
      <w:proofErr w:type="spellEnd"/>
      <w:r>
        <w:rPr>
          <w:rFonts w:ascii="Bookman Old Style" w:eastAsia="Bookman Old Style" w:hAnsi="Bookman Old Style" w:cs="Bookman Old Style"/>
          <w:color w:val="000000"/>
          <w:sz w:val="22"/>
          <w:szCs w:val="22"/>
        </w:rPr>
        <w:t>;</w:t>
      </w:r>
    </w:p>
    <w:p w:rsidR="00E54E1A" w:rsidRDefault="005F7ADB">
      <w:pPr>
        <w:pStyle w:val="Normal1"/>
        <w:numPr>
          <w:ilvl w:val="0"/>
          <w:numId w:val="7"/>
        </w:numPr>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War, civil commotion or act of God</w:t>
      </w:r>
    </w:p>
    <w:p w:rsidR="00E54E1A" w:rsidRDefault="005F7ADB">
      <w:pPr>
        <w:pStyle w:val="Normal1"/>
        <w:numPr>
          <w:ilvl w:val="0"/>
          <w:numId w:val="7"/>
        </w:numPr>
        <w:pBdr>
          <w:top w:val="nil"/>
          <w:left w:val="nil"/>
          <w:bottom w:val="nil"/>
          <w:right w:val="nil"/>
          <w:between w:val="nil"/>
        </w:pBdr>
        <w:spacing w:line="276" w:lineRule="auto"/>
        <w:ind w:left="107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Any notice, order, rule, notification of the Government and/or other public or competent authority/court.</w:t>
      </w:r>
    </w:p>
    <w:p w:rsidR="00E54E1A" w:rsidRDefault="005F7ADB">
      <w:pPr>
        <w:pStyle w:val="Normal1"/>
        <w:pBdr>
          <w:top w:val="nil"/>
          <w:left w:val="nil"/>
          <w:bottom w:val="nil"/>
          <w:right w:val="nil"/>
          <w:between w:val="nil"/>
        </w:pBdr>
        <w:spacing w:line="276" w:lineRule="auto"/>
        <w:ind w:left="108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If, however, the completion of the project is delayed due to the Force Majeure conditions then the Purchaser/s agrees that the Promoters shall be entitled to the extension of the time for delivery of the Possession of the said Premises, provided that such force majeure conditions are not of a nature which make it impossible for the contract to be implemented. The Purchaser/s agrees and confirms that, in the event it becomes impossible for the Promoters to implement the project due to force majeure conditions, then this allotment shall stand terminated and the Promoters shall refund to the Purchaser/s the entire amount received by the Promoters from the Allotment within 30 days from that date. After any refund of the money paid by the Purchaser/s, Purchaser/s agrees that he/she shall not have any rights, claims, etc., against the Promoters and that the Promoters shall be released and discharged from all its obligations and liabilities under this Agreement.</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7.1) </w:t>
      </w:r>
      <w:r>
        <w:rPr>
          <w:rFonts w:ascii="Bookman Old Style" w:eastAsia="Bookman Old Style" w:hAnsi="Bookman Old Style" w:cs="Bookman Old Style"/>
          <w:b/>
          <w:color w:val="000000"/>
          <w:sz w:val="22"/>
          <w:szCs w:val="22"/>
        </w:rPr>
        <w:t xml:space="preserve">Procedure for taking Possession- </w:t>
      </w:r>
      <w:r>
        <w:rPr>
          <w:rFonts w:ascii="Bookman Old Style" w:eastAsia="Bookman Old Style" w:hAnsi="Bookman Old Style" w:cs="Bookman Old Style"/>
          <w:color w:val="000000"/>
          <w:sz w:val="22"/>
          <w:szCs w:val="22"/>
        </w:rPr>
        <w:t xml:space="preserve">The Promoter, upon obtaining the occupancy certificate from the competent authority and the payment made by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as per the agreement shall offer in writing the possession of the [Apartment/Plot],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in terms of this Agreement to be taken within 3 (three months from the date of issue of such notice and the Promoter shall give possession of the [Apartment/Plot],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The Promoter agrees and undertakes to indemnify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in case of failure of fulfillment of any of the provisions, formalities, documentation on part of the Promoter.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agree(s) to pay the maintenance charges as determined by the Promoter or association of </w:t>
      </w:r>
      <w:proofErr w:type="spellStart"/>
      <w:r>
        <w:rPr>
          <w:rFonts w:ascii="Bookman Old Style" w:eastAsia="Bookman Old Style" w:hAnsi="Bookman Old Style" w:cs="Bookman Old Style"/>
          <w:color w:val="000000"/>
          <w:sz w:val="22"/>
          <w:szCs w:val="22"/>
        </w:rPr>
        <w:t>allottees</w:t>
      </w:r>
      <w:proofErr w:type="spellEnd"/>
      <w:r>
        <w:rPr>
          <w:rFonts w:ascii="Bookman Old Style" w:eastAsia="Bookman Old Style" w:hAnsi="Bookman Old Style" w:cs="Bookman Old Style"/>
          <w:color w:val="000000"/>
          <w:sz w:val="22"/>
          <w:szCs w:val="22"/>
        </w:rPr>
        <w:t xml:space="preserve">, as the case may be. The Promoter on its behalf shall offer the possession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in writing within 7 days of receiving the occupancy certificate of the Project.</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7.2) </w:t>
      </w:r>
      <w:r>
        <w:rPr>
          <w:rFonts w:ascii="Bookman Old Style" w:eastAsia="Bookman Old Style" w:hAnsi="Bookman Old Style" w:cs="Bookman Old Style"/>
          <w:color w:val="000000"/>
          <w:sz w:val="22"/>
          <w:szCs w:val="22"/>
        </w:rPr>
        <w:tab/>
        <w:t xml:space="preserve">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shall take possession of the Apartment i.e. Flat/Shop/Unit within 15 days of the written notice from the Promoter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intimating that the said Apartment are ready for use and occupancy:</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7.3) </w:t>
      </w:r>
      <w:r>
        <w:rPr>
          <w:rFonts w:ascii="Bookman Old Style" w:eastAsia="Bookman Old Style" w:hAnsi="Bookman Old Style" w:cs="Bookman Old Style"/>
          <w:color w:val="000000"/>
          <w:sz w:val="22"/>
          <w:szCs w:val="22"/>
        </w:rPr>
        <w:tab/>
        <w:t xml:space="preserve">Failure of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to take Possession of [Apartment/Plot]: Upon receiving a written intimation from the Promoter as per clause 8.1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shall take possession of the [Apartment/Plot] from the Promoter by executing necessary indemnities, undertakings and such other documentation as prescribed in this Agreement, and the </w:t>
      </w:r>
      <w:r>
        <w:rPr>
          <w:rFonts w:ascii="Bookman Old Style" w:eastAsia="Bookman Old Style" w:hAnsi="Bookman Old Style" w:cs="Bookman Old Style"/>
          <w:color w:val="000000"/>
          <w:sz w:val="22"/>
          <w:szCs w:val="22"/>
        </w:rPr>
        <w:lastRenderedPageBreak/>
        <w:t xml:space="preserve">Promoter shall give possession of the [Apartment/Plot]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In case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fails to take possession within the time provided in clause 8.1 such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shall continue to be liable to pay maintenance charges as applicable.</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7.4) If within a period of five year from the date of handing over the Apartment i.e. Flat/Shop/Unit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brings to the notice of the Promoter any structural defect in the Apartment i.e. Flat/Shop/Unit or the building in which the Apartment i.e. Flat/Shop/Unit are situated or any defects on accounts of workmanship, quality or provision of service, then, wherever possible such defects shall be rectified by the Promoter at his own cost and in case it is not possible to rectify such defects, then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shall be entitled to receive from the Promoter, compensation for such defect in the manner as provided under the Act.</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5F7ADB">
      <w:pPr>
        <w:pStyle w:val="Normal1"/>
        <w:spacing w:line="276" w:lineRule="auto"/>
        <w:ind w:firstLine="720"/>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Provided after receiving of the said premises from the Promoters, any damage due to wear and tear of whatsoever nature caused thereto, the Promoters shall not be responsible for the cost of re-instating and repairing such damages caused by the Purchaser/s and the Purchaser/s alone shall alone liable to rectify and re-instate the same at his/her/their own costs. Provided further however, that the Purchaser/s shall not carry out any alterations of the whatsoever nature in the said premises and specific the structure of the said premises of the said building which shall include but not limit to column, beams, etc., or in the fittings, therein, in particular it is hereby agreed that the Purchaser/s shall not make any alteration in any of the fittings, pipes, water supply connections or any creation or alteration in the bathroom, toilet and kitchen which may result in seepage of the water. If any of such works are carried out without the written consent of the Promoters the defect liability automatically shall become void. The word defect here means only the manufacturing.</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8)  </w:t>
      </w:r>
      <w:r>
        <w:rPr>
          <w:rFonts w:ascii="Bookman Old Style" w:eastAsia="Bookman Old Style" w:hAnsi="Bookman Old Style" w:cs="Bookman Old Style"/>
          <w:color w:val="000000"/>
          <w:sz w:val="22"/>
          <w:szCs w:val="22"/>
        </w:rPr>
        <w:tab/>
        <w:t xml:space="preserve">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shall use the Apartment i.e. Flat/Shop/Unit or any part thereof of permit the same to be used only for purpose of residence /office /show-room/shop/</w:t>
      </w:r>
      <w:proofErr w:type="spellStart"/>
      <w:r>
        <w:rPr>
          <w:rFonts w:ascii="Bookman Old Style" w:eastAsia="Bookman Old Style" w:hAnsi="Bookman Old Style" w:cs="Bookman Old Style"/>
          <w:color w:val="000000"/>
          <w:sz w:val="22"/>
          <w:szCs w:val="22"/>
        </w:rPr>
        <w:t>godown</w:t>
      </w:r>
      <w:proofErr w:type="spellEnd"/>
      <w:r>
        <w:rPr>
          <w:rFonts w:ascii="Bookman Old Style" w:eastAsia="Bookman Old Style" w:hAnsi="Bookman Old Style" w:cs="Bookman Old Style"/>
          <w:color w:val="000000"/>
          <w:sz w:val="22"/>
          <w:szCs w:val="22"/>
        </w:rPr>
        <w:t xml:space="preserve"> for carrying on any industry of business (strike of which is not applicable) He shall use the garage or parking space only for purpose or parking vehicle.     </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9)   </w:t>
      </w:r>
      <w:r>
        <w:rPr>
          <w:rFonts w:ascii="Bookman Old Style" w:eastAsia="Bookman Old Style" w:hAnsi="Bookman Old Style" w:cs="Bookman Old Style"/>
          <w:color w:val="000000"/>
          <w:sz w:val="22"/>
          <w:szCs w:val="22"/>
        </w:rPr>
        <w:tab/>
        <w:t xml:space="preserve">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along with other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of Apartment i.e. Flat/Shop/Unit in the building shall join in forming and registering the Society or Association or a Limited Company to be known by such name as the Promoter may decide and for this purpose also from time to time sign and execute the application for registration and/or membership and the other papers and documents necessary for the formation and registration of the Society or Association or Limited Company and for becoming a member, including the bye-laws, of the proposed Society and duly fill in, sign and return to the Promoter within seven days of the being forwarded by the Promoter  to the </w:t>
      </w:r>
      <w:proofErr w:type="spellStart"/>
      <w:r>
        <w:rPr>
          <w:rFonts w:ascii="Bookman Old Style" w:eastAsia="Bookman Old Style" w:hAnsi="Bookman Old Style" w:cs="Bookman Old Style"/>
          <w:color w:val="000000"/>
          <w:sz w:val="22"/>
          <w:szCs w:val="22"/>
        </w:rPr>
        <w:lastRenderedPageBreak/>
        <w:t>Allottee</w:t>
      </w:r>
      <w:proofErr w:type="spellEnd"/>
      <w:r>
        <w:rPr>
          <w:rFonts w:ascii="Bookman Old Style" w:eastAsia="Bookman Old Style" w:hAnsi="Bookman Old Style" w:cs="Bookman Old Style"/>
          <w:color w:val="000000"/>
          <w:sz w:val="22"/>
          <w:szCs w:val="22"/>
        </w:rPr>
        <w:t xml:space="preserve">/s, so as to enable the Promoter to register the common organization of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No objection shall be taken by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if any changes or modifications are made in the draft bye-laws, or the Memorandum and /or Articles of Association, as may be required by the Registrar of Co-operative Societies or the Registrar of Companies, as the case may be, or any other Competent Authority.   </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9.1) The Promoter shall, within three months of registration of the Society or Association or Limited Company, as aforesaid, cause to be transferred to the society or Limited Company all the right, title and the interest of the Vendor/Lesser/Original Owner/Promoter and/or the owners in the said structure of the Building or wing in which the said Apartment i.e. Flat/Shop/Unit is situated.</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9.2) </w:t>
      </w:r>
      <w:r>
        <w:rPr>
          <w:rFonts w:ascii="Bookman Old Style" w:eastAsia="Bookman Old Style" w:hAnsi="Bookman Old Style" w:cs="Bookman Old Style"/>
          <w:color w:val="000000"/>
          <w:sz w:val="22"/>
          <w:szCs w:val="22"/>
        </w:rPr>
        <w:tab/>
        <w:t>The Promoter shall, within three months of registration of the Federation / apex body of the Societies or Limited Company, as aforesaid, cause to be transferred to the Federation/Apex body all the right, title and the interest of the Vendor/Lesser/Original Owner/Promoter and/or the owners in the Project land on which the building with multiple wings or buildings are constructed.</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9.3)  Within 15 days after notice in writing is given by the Promoter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that the Apartment i.e. Flat/Shop/Unit is ready for use and occupancy,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shall be liable to bear and pay the proportionate share (i.e. in proportion to the carpet area of the Apartment i.e. Flat/Shop/Unit) of outgoings in respect of the project land and Building/s namely local taxes, betterment charges or such other levies by the concerned local authority and/or Government water charges, insurance, common lights, repairs and salaries of clerks bill collectors, </w:t>
      </w:r>
      <w:proofErr w:type="spellStart"/>
      <w:r>
        <w:rPr>
          <w:rFonts w:ascii="Bookman Old Style" w:eastAsia="Bookman Old Style" w:hAnsi="Bookman Old Style" w:cs="Bookman Old Style"/>
          <w:color w:val="000000"/>
          <w:sz w:val="22"/>
          <w:szCs w:val="22"/>
        </w:rPr>
        <w:t>chowkidars</w:t>
      </w:r>
      <w:proofErr w:type="spellEnd"/>
      <w:r>
        <w:rPr>
          <w:rFonts w:ascii="Bookman Old Style" w:eastAsia="Bookman Old Style" w:hAnsi="Bookman Old Style" w:cs="Bookman Old Style"/>
          <w:color w:val="000000"/>
          <w:sz w:val="22"/>
          <w:szCs w:val="22"/>
        </w:rPr>
        <w:t xml:space="preserve">, sweepers and all other expenses necessary and incidental to the management and maintenance of the project land and building/s. Until the Society or Limited Company is formed and the said structure of the building/s or wings is transferred to it,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shall pay to the Promoter such proportionate share of outgoing as may be determined.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further agrees that till the </w:t>
      </w:r>
      <w:proofErr w:type="spellStart"/>
      <w:r>
        <w:rPr>
          <w:rFonts w:ascii="Bookman Old Style" w:eastAsia="Bookman Old Style" w:hAnsi="Bookman Old Style" w:cs="Bookman Old Style"/>
          <w:color w:val="000000"/>
          <w:sz w:val="22"/>
          <w:szCs w:val="22"/>
        </w:rPr>
        <w:t>Allottee’s</w:t>
      </w:r>
      <w:proofErr w:type="spellEnd"/>
      <w:r>
        <w:rPr>
          <w:rFonts w:ascii="Bookman Old Style" w:eastAsia="Bookman Old Style" w:hAnsi="Bookman Old Style" w:cs="Bookman Old Style"/>
          <w:color w:val="000000"/>
          <w:sz w:val="22"/>
          <w:szCs w:val="22"/>
        </w:rPr>
        <w:t xml:space="preserve"> share is so determined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shall pay to the Promoter provisional monthly contribution (as per determined by the Promoter) per month towards the outgoings. The amounts so paid by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to the Promoter shall not carry any interest and remain with the Promoter until a Conveyance/assignment of lease of the structure of the building or wing is executed in </w:t>
      </w:r>
      <w:proofErr w:type="spellStart"/>
      <w:r>
        <w:rPr>
          <w:rFonts w:ascii="Bookman Old Style" w:eastAsia="Bookman Old Style" w:hAnsi="Bookman Old Style" w:cs="Bookman Old Style"/>
          <w:color w:val="000000"/>
          <w:sz w:val="22"/>
          <w:szCs w:val="22"/>
        </w:rPr>
        <w:t>favour</w:t>
      </w:r>
      <w:proofErr w:type="spellEnd"/>
      <w:r>
        <w:rPr>
          <w:rFonts w:ascii="Bookman Old Style" w:eastAsia="Bookman Old Style" w:hAnsi="Bookman Old Style" w:cs="Bookman Old Style"/>
          <w:color w:val="000000"/>
          <w:sz w:val="22"/>
          <w:szCs w:val="22"/>
        </w:rPr>
        <w:t xml:space="preserve"> of the society or a limited company as aforesaid. On such conveyance / assignment of lease being executed for the structure of the building or wing the aforesaid deposit (less deduction provided for in this Agreement) shall be paid over by the Promoter to the Society or the Limited Company, as the case may be.</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left="1080"/>
        <w:jc w:val="both"/>
        <w:rPr>
          <w:rFonts w:ascii="Bookman Old Style" w:eastAsia="Bookman Old Style" w:hAnsi="Bookman Old Style" w:cs="Bookman Old Style"/>
          <w:color w:val="000000"/>
          <w:sz w:val="22"/>
          <w:szCs w:val="22"/>
        </w:rPr>
      </w:pPr>
    </w:p>
    <w:p w:rsidR="00E54E1A" w:rsidRDefault="00262FC6">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lastRenderedPageBreak/>
        <w:t>10</w:t>
      </w:r>
      <w:r w:rsidR="005F7ADB">
        <w:rPr>
          <w:rFonts w:ascii="Bookman Old Style" w:eastAsia="Bookman Old Style" w:hAnsi="Bookman Old Style" w:cs="Bookman Old Style"/>
          <w:color w:val="000000"/>
          <w:sz w:val="22"/>
          <w:szCs w:val="22"/>
        </w:rPr>
        <w:t xml:space="preserve">)   </w:t>
      </w:r>
      <w:r w:rsidR="005F7ADB">
        <w:rPr>
          <w:rFonts w:ascii="Bookman Old Style" w:eastAsia="Bookman Old Style" w:hAnsi="Bookman Old Style" w:cs="Bookman Old Style"/>
          <w:color w:val="000000"/>
          <w:sz w:val="22"/>
          <w:szCs w:val="22"/>
        </w:rPr>
        <w:tab/>
        <w:t xml:space="preserve">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/s shall pay to the Promoter for meeting all legal cost, charges and expenses, including professional costs of the Attorney-at-Law/Advocates of the Promoter in connection with formation of the said Society, or Limited company, or Apex Body or federation and for preparing its rules, regulations and bye-laws and the cost of preparing and engrossing the conveyance or assignment of lease.</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262FC6">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11</w:t>
      </w:r>
      <w:r w:rsidR="005F7ADB">
        <w:rPr>
          <w:rFonts w:ascii="Bookman Old Style" w:eastAsia="Bookman Old Style" w:hAnsi="Bookman Old Style" w:cs="Bookman Old Style"/>
          <w:color w:val="000000"/>
          <w:sz w:val="22"/>
          <w:szCs w:val="22"/>
        </w:rPr>
        <w:t xml:space="preserve">)  At the time of registration of conveyance or Lease of the structure of the building or wing of the building,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 xml:space="preserve">/s shall pay to the Promoter,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 xml:space="preserve">/s share of stamp duty and registration charges payable, by the said Society or Limited Company on such conveyance or lease or any document or instrument of transfer in respect of the structure of the said Building/wing of the building. At the time of registration of conveyance or Lease of the project land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 xml:space="preserve"> shall pay to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 xml:space="preserve">/s share of stamp duty and registration charges payable, by the said Apex Body or Federation on such conveyance or lease or any document or instrument of transfer in respect of the structure of the said land to be executed in </w:t>
      </w:r>
      <w:proofErr w:type="spellStart"/>
      <w:r w:rsidR="005F7ADB">
        <w:rPr>
          <w:rFonts w:ascii="Bookman Old Style" w:eastAsia="Bookman Old Style" w:hAnsi="Bookman Old Style" w:cs="Bookman Old Style"/>
          <w:color w:val="000000"/>
          <w:sz w:val="22"/>
          <w:szCs w:val="22"/>
        </w:rPr>
        <w:t>favour</w:t>
      </w:r>
      <w:proofErr w:type="spellEnd"/>
      <w:r w:rsidR="005F7ADB">
        <w:rPr>
          <w:rFonts w:ascii="Bookman Old Style" w:eastAsia="Bookman Old Style" w:hAnsi="Bookman Old Style" w:cs="Bookman Old Style"/>
          <w:color w:val="000000"/>
          <w:sz w:val="22"/>
          <w:szCs w:val="22"/>
        </w:rPr>
        <w:t xml:space="preserve"> of the Apex Body or Federation.</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262FC6">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12</w:t>
      </w:r>
      <w:r w:rsidR="005F7ADB">
        <w:rPr>
          <w:rFonts w:ascii="Bookman Old Style" w:eastAsia="Bookman Old Style" w:hAnsi="Bookman Old Style" w:cs="Bookman Old Style"/>
          <w:color w:val="000000"/>
          <w:sz w:val="22"/>
          <w:szCs w:val="22"/>
        </w:rPr>
        <w:t>)</w:t>
      </w:r>
      <w:r w:rsidR="005F7ADB">
        <w:rPr>
          <w:rFonts w:ascii="Bookman Old Style" w:eastAsia="Bookman Old Style" w:hAnsi="Bookman Old Style" w:cs="Bookman Old Style"/>
          <w:color w:val="000000"/>
          <w:sz w:val="22"/>
          <w:szCs w:val="22"/>
        </w:rPr>
        <w:tab/>
        <w:t xml:space="preserve">REPRESENTATIONS AND WARRANTIES OF THE </w:t>
      </w:r>
      <w:proofErr w:type="gramStart"/>
      <w:r w:rsidR="005F7ADB">
        <w:rPr>
          <w:rFonts w:ascii="Bookman Old Style" w:eastAsia="Bookman Old Style" w:hAnsi="Bookman Old Style" w:cs="Bookman Old Style"/>
          <w:color w:val="000000"/>
          <w:sz w:val="22"/>
          <w:szCs w:val="22"/>
        </w:rPr>
        <w:t>PROMOTER :</w:t>
      </w:r>
      <w:proofErr w:type="gramEnd"/>
      <w:r w:rsidR="005F7ADB">
        <w:rPr>
          <w:rFonts w:ascii="Bookman Old Style" w:eastAsia="Bookman Old Style" w:hAnsi="Bookman Old Style" w:cs="Bookman Old Style"/>
          <w:color w:val="000000"/>
          <w:sz w:val="22"/>
          <w:szCs w:val="22"/>
        </w:rPr>
        <w:t>-</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The Promoter hereby represents and warrants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as follows:-</w:t>
      </w:r>
    </w:p>
    <w:p w:rsidR="00E54E1A" w:rsidRDefault="00E54E1A">
      <w:pPr>
        <w:pStyle w:val="Normal1"/>
        <w:pBdr>
          <w:top w:val="nil"/>
          <w:left w:val="nil"/>
          <w:bottom w:val="nil"/>
          <w:right w:val="nil"/>
          <w:between w:val="nil"/>
        </w:pBdr>
        <w:spacing w:line="276" w:lineRule="auto"/>
        <w:ind w:left="567"/>
        <w:jc w:val="both"/>
        <w:rPr>
          <w:rFonts w:ascii="Bookman Old Style" w:eastAsia="Bookman Old Style" w:hAnsi="Bookman Old Style" w:cs="Bookman Old Style"/>
          <w:color w:val="000000"/>
          <w:sz w:val="22"/>
          <w:szCs w:val="22"/>
        </w:rPr>
      </w:pPr>
    </w:p>
    <w:p w:rsidR="00E54E1A" w:rsidRDefault="005F7ADB">
      <w:pPr>
        <w:pStyle w:val="Normal1"/>
        <w:numPr>
          <w:ilvl w:val="0"/>
          <w:numId w:val="11"/>
        </w:numPr>
        <w:pBdr>
          <w:top w:val="nil"/>
          <w:left w:val="nil"/>
          <w:bottom w:val="nil"/>
          <w:right w:val="nil"/>
          <w:between w:val="nil"/>
        </w:pBdr>
        <w:spacing w:line="276" w:lineRule="auto"/>
        <w:ind w:left="567" w:hanging="47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The Promoter has clear and marketable title with respect to the project land; as declared in the title report annexed to this agreement and has the requisite rights to carry out development upon the project land and also has actual, physical and legal possession of the project land for the implementation of the Project;</w:t>
      </w:r>
    </w:p>
    <w:p w:rsidR="00E54E1A" w:rsidRDefault="00E54E1A">
      <w:pPr>
        <w:pStyle w:val="Normal1"/>
        <w:pBdr>
          <w:top w:val="nil"/>
          <w:left w:val="nil"/>
          <w:bottom w:val="nil"/>
          <w:right w:val="nil"/>
          <w:between w:val="nil"/>
        </w:pBdr>
        <w:spacing w:line="276" w:lineRule="auto"/>
        <w:ind w:left="567"/>
        <w:jc w:val="both"/>
        <w:rPr>
          <w:rFonts w:ascii="Bookman Old Style" w:eastAsia="Bookman Old Style" w:hAnsi="Bookman Old Style" w:cs="Bookman Old Style"/>
          <w:color w:val="000000"/>
          <w:sz w:val="22"/>
          <w:szCs w:val="22"/>
        </w:rPr>
      </w:pPr>
    </w:p>
    <w:p w:rsidR="00E54E1A" w:rsidRDefault="005F7ADB">
      <w:pPr>
        <w:pStyle w:val="Normal1"/>
        <w:numPr>
          <w:ilvl w:val="0"/>
          <w:numId w:val="11"/>
        </w:numPr>
        <w:pBdr>
          <w:top w:val="nil"/>
          <w:left w:val="nil"/>
          <w:bottom w:val="nil"/>
          <w:right w:val="nil"/>
          <w:between w:val="nil"/>
        </w:pBdr>
        <w:spacing w:line="276" w:lineRule="auto"/>
        <w:ind w:left="567" w:hanging="47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The Promoter has lawful rights and requisite approvals from the competent Authorities to carry out development of the Project and shall obtain requite approvals from time to time to complete the development of the Project;</w:t>
      </w:r>
    </w:p>
    <w:p w:rsidR="00E54E1A" w:rsidRDefault="00E54E1A">
      <w:pPr>
        <w:pStyle w:val="Normal1"/>
        <w:pBdr>
          <w:top w:val="nil"/>
          <w:left w:val="nil"/>
          <w:bottom w:val="nil"/>
          <w:right w:val="nil"/>
          <w:between w:val="nil"/>
        </w:pBdr>
        <w:spacing w:line="276" w:lineRule="auto"/>
        <w:ind w:left="720"/>
        <w:rPr>
          <w:rFonts w:ascii="Bookman Old Style" w:eastAsia="Bookman Old Style" w:hAnsi="Bookman Old Style" w:cs="Bookman Old Style"/>
          <w:color w:val="000000"/>
          <w:sz w:val="22"/>
          <w:szCs w:val="22"/>
        </w:rPr>
      </w:pPr>
    </w:p>
    <w:p w:rsidR="00E54E1A" w:rsidRDefault="005F7ADB">
      <w:pPr>
        <w:pStyle w:val="Normal1"/>
        <w:numPr>
          <w:ilvl w:val="0"/>
          <w:numId w:val="11"/>
        </w:numPr>
        <w:pBdr>
          <w:top w:val="nil"/>
          <w:left w:val="nil"/>
          <w:bottom w:val="nil"/>
          <w:right w:val="nil"/>
          <w:between w:val="nil"/>
        </w:pBdr>
        <w:spacing w:line="276" w:lineRule="auto"/>
        <w:ind w:left="567" w:hanging="47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There are no encumbrances upon the project land or the Project except those disclosed in the title report;</w:t>
      </w:r>
    </w:p>
    <w:p w:rsidR="00E54E1A" w:rsidRDefault="00E54E1A">
      <w:pPr>
        <w:pStyle w:val="Normal1"/>
        <w:pBdr>
          <w:top w:val="nil"/>
          <w:left w:val="nil"/>
          <w:bottom w:val="nil"/>
          <w:right w:val="nil"/>
          <w:between w:val="nil"/>
        </w:pBdr>
        <w:spacing w:line="276" w:lineRule="auto"/>
        <w:ind w:left="720"/>
        <w:rPr>
          <w:rFonts w:ascii="Bookman Old Style" w:eastAsia="Bookman Old Style" w:hAnsi="Bookman Old Style" w:cs="Bookman Old Style"/>
          <w:color w:val="000000"/>
          <w:sz w:val="22"/>
          <w:szCs w:val="22"/>
        </w:rPr>
      </w:pPr>
    </w:p>
    <w:p w:rsidR="00E54E1A" w:rsidRDefault="005F7ADB">
      <w:pPr>
        <w:pStyle w:val="Normal1"/>
        <w:numPr>
          <w:ilvl w:val="0"/>
          <w:numId w:val="11"/>
        </w:numPr>
        <w:pBdr>
          <w:top w:val="nil"/>
          <w:left w:val="nil"/>
          <w:bottom w:val="nil"/>
          <w:right w:val="nil"/>
          <w:between w:val="nil"/>
        </w:pBdr>
        <w:spacing w:line="276" w:lineRule="auto"/>
        <w:ind w:left="567" w:hanging="47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There are no litigations pending before any Court of Law with respect to the project land or Project except those disclosed in the title report;</w:t>
      </w:r>
    </w:p>
    <w:p w:rsidR="00E54E1A" w:rsidRDefault="00E54E1A">
      <w:pPr>
        <w:pStyle w:val="Normal1"/>
        <w:pBdr>
          <w:top w:val="nil"/>
          <w:left w:val="nil"/>
          <w:bottom w:val="nil"/>
          <w:right w:val="nil"/>
          <w:between w:val="nil"/>
        </w:pBdr>
        <w:spacing w:line="276" w:lineRule="auto"/>
        <w:ind w:left="720"/>
        <w:rPr>
          <w:rFonts w:ascii="Bookman Old Style" w:eastAsia="Bookman Old Style" w:hAnsi="Bookman Old Style" w:cs="Bookman Old Style"/>
          <w:color w:val="000000"/>
          <w:sz w:val="22"/>
          <w:szCs w:val="22"/>
        </w:rPr>
      </w:pPr>
    </w:p>
    <w:p w:rsidR="00E54E1A" w:rsidRDefault="005F7ADB">
      <w:pPr>
        <w:pStyle w:val="Normal1"/>
        <w:numPr>
          <w:ilvl w:val="0"/>
          <w:numId w:val="11"/>
        </w:numPr>
        <w:pBdr>
          <w:top w:val="nil"/>
          <w:left w:val="nil"/>
          <w:bottom w:val="nil"/>
          <w:right w:val="nil"/>
          <w:between w:val="nil"/>
        </w:pBdr>
        <w:spacing w:line="276" w:lineRule="auto"/>
        <w:ind w:left="567" w:hanging="47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All approvals, licenses and permits issued by the competent authorities with respect to the Project land and said building /wing are valid and subsisting, and have been obtained by following due process of law. Further, all approvals, licenses and permits to be </w:t>
      </w:r>
      <w:r>
        <w:rPr>
          <w:rFonts w:ascii="Bookman Old Style" w:eastAsia="Bookman Old Style" w:hAnsi="Bookman Old Style" w:cs="Bookman Old Style"/>
          <w:color w:val="000000"/>
          <w:sz w:val="22"/>
          <w:szCs w:val="22"/>
        </w:rPr>
        <w:lastRenderedPageBreak/>
        <w:t>issued by the competent authorities with respect to the Project, Project land and said building/wing shall be obtained by following due process of law and the Promoter has been and shall, at times, remain to be in compliance with all applicable laws in relation to the Project, Project land, Building/wing and common area;</w:t>
      </w:r>
    </w:p>
    <w:p w:rsidR="00E54E1A" w:rsidRDefault="00E54E1A">
      <w:pPr>
        <w:pStyle w:val="Normal1"/>
        <w:pBdr>
          <w:top w:val="nil"/>
          <w:left w:val="nil"/>
          <w:bottom w:val="nil"/>
          <w:right w:val="nil"/>
          <w:between w:val="nil"/>
        </w:pBdr>
        <w:spacing w:line="276" w:lineRule="auto"/>
        <w:ind w:left="720"/>
        <w:rPr>
          <w:rFonts w:ascii="Bookman Old Style" w:eastAsia="Bookman Old Style" w:hAnsi="Bookman Old Style" w:cs="Bookman Old Style"/>
          <w:color w:val="000000"/>
          <w:sz w:val="22"/>
          <w:szCs w:val="22"/>
        </w:rPr>
      </w:pPr>
    </w:p>
    <w:p w:rsidR="00E54E1A" w:rsidRDefault="005F7ADB">
      <w:pPr>
        <w:pStyle w:val="Normal1"/>
        <w:numPr>
          <w:ilvl w:val="0"/>
          <w:numId w:val="11"/>
        </w:numPr>
        <w:pBdr>
          <w:top w:val="nil"/>
          <w:left w:val="nil"/>
          <w:bottom w:val="nil"/>
          <w:right w:val="nil"/>
          <w:between w:val="nil"/>
        </w:pBdr>
        <w:spacing w:line="276" w:lineRule="auto"/>
        <w:ind w:left="567" w:hanging="47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The Promoter has the right to enter into this Agreement and has not committed or omitted to perform any act or thing, whereby the right, title and interest of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created herein, may prejudicially be affected;</w:t>
      </w:r>
    </w:p>
    <w:p w:rsidR="00E54E1A" w:rsidRDefault="00E54E1A">
      <w:pPr>
        <w:pStyle w:val="Normal1"/>
        <w:pBdr>
          <w:top w:val="nil"/>
          <w:left w:val="nil"/>
          <w:bottom w:val="nil"/>
          <w:right w:val="nil"/>
          <w:between w:val="nil"/>
        </w:pBdr>
        <w:spacing w:line="276" w:lineRule="auto"/>
        <w:ind w:left="720"/>
        <w:rPr>
          <w:rFonts w:ascii="Bookman Old Style" w:eastAsia="Bookman Old Style" w:hAnsi="Bookman Old Style" w:cs="Bookman Old Style"/>
          <w:color w:val="000000"/>
          <w:sz w:val="22"/>
          <w:szCs w:val="22"/>
        </w:rPr>
      </w:pPr>
    </w:p>
    <w:p w:rsidR="00E54E1A" w:rsidRDefault="005F7ADB">
      <w:pPr>
        <w:pStyle w:val="Normal1"/>
        <w:numPr>
          <w:ilvl w:val="0"/>
          <w:numId w:val="11"/>
        </w:numPr>
        <w:pBdr>
          <w:top w:val="nil"/>
          <w:left w:val="nil"/>
          <w:bottom w:val="nil"/>
          <w:right w:val="nil"/>
          <w:between w:val="nil"/>
        </w:pBdr>
        <w:spacing w:line="276" w:lineRule="auto"/>
        <w:ind w:left="567" w:hanging="47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The Promoter has not entered into any agreement for sale and/or Development Agreement or any other Agreement/Arrangement with any person or party with respect to the project land, including the Project and the said [Apartment/Plot] which will, in any manner, affect the rights of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under this Agreement;</w:t>
      </w:r>
    </w:p>
    <w:p w:rsidR="00E54E1A" w:rsidRDefault="00E54E1A">
      <w:pPr>
        <w:pStyle w:val="Normal1"/>
        <w:pBdr>
          <w:top w:val="nil"/>
          <w:left w:val="nil"/>
          <w:bottom w:val="nil"/>
          <w:right w:val="nil"/>
          <w:between w:val="nil"/>
        </w:pBdr>
        <w:spacing w:line="276" w:lineRule="auto"/>
        <w:ind w:left="720"/>
        <w:rPr>
          <w:rFonts w:ascii="Bookman Old Style" w:eastAsia="Bookman Old Style" w:hAnsi="Bookman Old Style" w:cs="Bookman Old Style"/>
          <w:color w:val="000000"/>
          <w:sz w:val="22"/>
          <w:szCs w:val="22"/>
        </w:rPr>
      </w:pPr>
    </w:p>
    <w:p w:rsidR="00E54E1A" w:rsidRDefault="005F7ADB">
      <w:pPr>
        <w:pStyle w:val="Normal1"/>
        <w:numPr>
          <w:ilvl w:val="0"/>
          <w:numId w:val="11"/>
        </w:numPr>
        <w:pBdr>
          <w:top w:val="nil"/>
          <w:left w:val="nil"/>
          <w:bottom w:val="nil"/>
          <w:right w:val="nil"/>
          <w:between w:val="nil"/>
        </w:pBdr>
        <w:spacing w:line="276" w:lineRule="auto"/>
        <w:ind w:left="567" w:hanging="47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The Promoter confirms that the Promoter is not restricted in any manner whatsoever from selling the said [Apartment/Plot]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in the manner contemplated in this Agreement;</w:t>
      </w:r>
    </w:p>
    <w:p w:rsidR="00E54E1A" w:rsidRDefault="00E54E1A">
      <w:pPr>
        <w:pStyle w:val="Normal1"/>
        <w:pBdr>
          <w:top w:val="nil"/>
          <w:left w:val="nil"/>
          <w:bottom w:val="nil"/>
          <w:right w:val="nil"/>
          <w:between w:val="nil"/>
        </w:pBdr>
        <w:spacing w:line="276" w:lineRule="auto"/>
        <w:ind w:left="720"/>
        <w:rPr>
          <w:rFonts w:ascii="Bookman Old Style" w:eastAsia="Bookman Old Style" w:hAnsi="Bookman Old Style" w:cs="Bookman Old Style"/>
          <w:color w:val="000000"/>
          <w:sz w:val="22"/>
          <w:szCs w:val="22"/>
        </w:rPr>
      </w:pPr>
    </w:p>
    <w:p w:rsidR="00E54E1A" w:rsidRDefault="005F7ADB">
      <w:pPr>
        <w:pStyle w:val="Normal1"/>
        <w:numPr>
          <w:ilvl w:val="0"/>
          <w:numId w:val="11"/>
        </w:numPr>
        <w:pBdr>
          <w:top w:val="nil"/>
          <w:left w:val="nil"/>
          <w:bottom w:val="nil"/>
          <w:right w:val="nil"/>
          <w:between w:val="nil"/>
        </w:pBdr>
        <w:spacing w:line="276" w:lineRule="auto"/>
        <w:ind w:left="567" w:hanging="47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At the time of execution of the conveyance deed of the structure to the association of </w:t>
      </w:r>
      <w:proofErr w:type="spellStart"/>
      <w:r>
        <w:rPr>
          <w:rFonts w:ascii="Bookman Old Style" w:eastAsia="Bookman Old Style" w:hAnsi="Bookman Old Style" w:cs="Bookman Old Style"/>
          <w:color w:val="000000"/>
          <w:sz w:val="22"/>
          <w:szCs w:val="22"/>
        </w:rPr>
        <w:t>allottees</w:t>
      </w:r>
      <w:proofErr w:type="spellEnd"/>
      <w:r>
        <w:rPr>
          <w:rFonts w:ascii="Bookman Old Style" w:eastAsia="Bookman Old Style" w:hAnsi="Bookman Old Style" w:cs="Bookman Old Style"/>
          <w:color w:val="000000"/>
          <w:sz w:val="22"/>
          <w:szCs w:val="22"/>
        </w:rPr>
        <w:t xml:space="preserve"> the Promoter shall handover lawful, vacant, peaceful, physical possession of the common areas of the Association of the </w:t>
      </w:r>
      <w:proofErr w:type="spellStart"/>
      <w:r>
        <w:rPr>
          <w:rFonts w:ascii="Bookman Old Style" w:eastAsia="Bookman Old Style" w:hAnsi="Bookman Old Style" w:cs="Bookman Old Style"/>
          <w:color w:val="000000"/>
          <w:sz w:val="22"/>
          <w:szCs w:val="22"/>
        </w:rPr>
        <w:t>Allottees</w:t>
      </w:r>
      <w:proofErr w:type="spellEnd"/>
      <w:r>
        <w:rPr>
          <w:rFonts w:ascii="Bookman Old Style" w:eastAsia="Bookman Old Style" w:hAnsi="Bookman Old Style" w:cs="Bookman Old Style"/>
          <w:color w:val="000000"/>
          <w:sz w:val="22"/>
          <w:szCs w:val="22"/>
        </w:rPr>
        <w:t>;</w:t>
      </w:r>
    </w:p>
    <w:p w:rsidR="00E54E1A" w:rsidRDefault="00E54E1A">
      <w:pPr>
        <w:pStyle w:val="Normal1"/>
        <w:pBdr>
          <w:top w:val="nil"/>
          <w:left w:val="nil"/>
          <w:bottom w:val="nil"/>
          <w:right w:val="nil"/>
          <w:between w:val="nil"/>
        </w:pBdr>
        <w:spacing w:line="276" w:lineRule="auto"/>
        <w:ind w:left="720"/>
        <w:rPr>
          <w:rFonts w:ascii="Bookman Old Style" w:eastAsia="Bookman Old Style" w:hAnsi="Bookman Old Style" w:cs="Bookman Old Style"/>
          <w:color w:val="000000"/>
          <w:sz w:val="22"/>
          <w:szCs w:val="22"/>
        </w:rPr>
      </w:pPr>
    </w:p>
    <w:p w:rsidR="00E54E1A" w:rsidRDefault="005F7ADB">
      <w:pPr>
        <w:pStyle w:val="Normal1"/>
        <w:numPr>
          <w:ilvl w:val="0"/>
          <w:numId w:val="11"/>
        </w:numPr>
        <w:pBdr>
          <w:top w:val="nil"/>
          <w:left w:val="nil"/>
          <w:bottom w:val="nil"/>
          <w:right w:val="nil"/>
          <w:between w:val="nil"/>
        </w:pBdr>
        <w:spacing w:line="276" w:lineRule="auto"/>
        <w:ind w:left="567" w:hanging="47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The Promoter has duly paid and shall continue to pay and discharge undisputed governmental dues, rates, charges and taxes and other monies, levies, impositions, premiums, damages and/or penalties and other outgoings, whatsoever, payable with respect to the said project to the competent Authorities;</w:t>
      </w:r>
    </w:p>
    <w:p w:rsidR="00E54E1A" w:rsidRDefault="00E54E1A">
      <w:pPr>
        <w:pStyle w:val="Normal1"/>
        <w:pBdr>
          <w:top w:val="nil"/>
          <w:left w:val="nil"/>
          <w:bottom w:val="nil"/>
          <w:right w:val="nil"/>
          <w:between w:val="nil"/>
        </w:pBdr>
        <w:spacing w:line="276" w:lineRule="auto"/>
        <w:ind w:left="720"/>
        <w:rPr>
          <w:rFonts w:ascii="Bookman Old Style" w:eastAsia="Bookman Old Style" w:hAnsi="Bookman Old Style" w:cs="Bookman Old Style"/>
          <w:color w:val="000000"/>
          <w:sz w:val="22"/>
          <w:szCs w:val="22"/>
        </w:rPr>
      </w:pPr>
    </w:p>
    <w:p w:rsidR="00E54E1A" w:rsidRDefault="005F7ADB">
      <w:pPr>
        <w:pStyle w:val="Normal1"/>
        <w:numPr>
          <w:ilvl w:val="0"/>
          <w:numId w:val="11"/>
        </w:numPr>
        <w:pBdr>
          <w:top w:val="nil"/>
          <w:left w:val="nil"/>
          <w:bottom w:val="nil"/>
          <w:right w:val="nil"/>
          <w:between w:val="nil"/>
        </w:pBdr>
        <w:spacing w:line="276" w:lineRule="auto"/>
        <w:ind w:left="567" w:hanging="47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No Notice from the Government or any other local body or authority or any legislative enactment, government ordinance, order, notification (including any notice for acquisition or requisition of the said property) has been received or served upon the Promoter in respect of the project land/or the Project except those disclosed in the title report.</w:t>
      </w:r>
    </w:p>
    <w:p w:rsidR="00E54E1A" w:rsidRDefault="00E54E1A">
      <w:pPr>
        <w:pStyle w:val="Normal1"/>
        <w:pBdr>
          <w:top w:val="nil"/>
          <w:left w:val="nil"/>
          <w:bottom w:val="nil"/>
          <w:right w:val="nil"/>
          <w:between w:val="nil"/>
        </w:pBdr>
        <w:spacing w:line="276" w:lineRule="auto"/>
        <w:ind w:left="720"/>
        <w:rPr>
          <w:rFonts w:ascii="Bookman Old Style" w:eastAsia="Bookman Old Style" w:hAnsi="Bookman Old Style" w:cs="Bookman Old Style"/>
          <w:color w:val="000000"/>
          <w:sz w:val="22"/>
          <w:szCs w:val="22"/>
        </w:rPr>
      </w:pPr>
    </w:p>
    <w:p w:rsidR="00E54E1A" w:rsidRDefault="00262FC6">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13</w:t>
      </w:r>
      <w:r w:rsidR="005F7ADB">
        <w:rPr>
          <w:rFonts w:ascii="Bookman Old Style" w:eastAsia="Bookman Old Style" w:hAnsi="Bookman Old Style" w:cs="Bookman Old Style"/>
          <w:color w:val="000000"/>
          <w:sz w:val="22"/>
          <w:szCs w:val="22"/>
        </w:rPr>
        <w:t xml:space="preserve">) </w:t>
      </w:r>
      <w:r w:rsidR="005F7ADB">
        <w:rPr>
          <w:rFonts w:ascii="Bookman Old Style" w:eastAsia="Bookman Old Style" w:hAnsi="Bookman Old Style" w:cs="Bookman Old Style"/>
          <w:color w:val="000000"/>
          <w:sz w:val="22"/>
          <w:szCs w:val="22"/>
        </w:rPr>
        <w:tab/>
        <w:t xml:space="preserve">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/s or himself/themselves with intention to bring all persons into whosoever hands the Apartment may come, hereby covenants with the Promoter as follows:-</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roofErr w:type="spellStart"/>
      <w:r>
        <w:rPr>
          <w:rFonts w:ascii="Bookman Old Style" w:eastAsia="Bookman Old Style" w:hAnsi="Bookman Old Style" w:cs="Bookman Old Style"/>
          <w:color w:val="000000"/>
          <w:sz w:val="22"/>
          <w:szCs w:val="22"/>
        </w:rPr>
        <w:t>i</w:t>
      </w:r>
      <w:proofErr w:type="spellEnd"/>
      <w:r>
        <w:rPr>
          <w:rFonts w:ascii="Bookman Old Style" w:eastAsia="Bookman Old Style" w:hAnsi="Bookman Old Style" w:cs="Bookman Old Style"/>
          <w:color w:val="000000"/>
          <w:sz w:val="22"/>
          <w:szCs w:val="22"/>
        </w:rPr>
        <w:t xml:space="preserve">) </w:t>
      </w:r>
      <w:r>
        <w:rPr>
          <w:rFonts w:ascii="Bookman Old Style" w:eastAsia="Bookman Old Style" w:hAnsi="Bookman Old Style" w:cs="Bookman Old Style"/>
          <w:color w:val="000000"/>
          <w:sz w:val="22"/>
          <w:szCs w:val="22"/>
        </w:rPr>
        <w:tab/>
        <w:t xml:space="preserve">To maintain the Apartment i.e. Flat/Shop/Unit at the </w:t>
      </w:r>
      <w:proofErr w:type="spellStart"/>
      <w:r>
        <w:rPr>
          <w:rFonts w:ascii="Bookman Old Style" w:eastAsia="Bookman Old Style" w:hAnsi="Bookman Old Style" w:cs="Bookman Old Style"/>
          <w:color w:val="000000"/>
          <w:sz w:val="22"/>
          <w:szCs w:val="22"/>
        </w:rPr>
        <w:t>Allottee’s</w:t>
      </w:r>
      <w:proofErr w:type="spellEnd"/>
      <w:r>
        <w:rPr>
          <w:rFonts w:ascii="Bookman Old Style" w:eastAsia="Bookman Old Style" w:hAnsi="Bookman Old Style" w:cs="Bookman Old Style"/>
          <w:color w:val="000000"/>
          <w:sz w:val="22"/>
          <w:szCs w:val="22"/>
        </w:rPr>
        <w:t xml:space="preserve"> own cost in good and tenantable repair and condition from the date that of possession of the Apartment i.e. Flat/Shop/Unit is taken and shall not do or suffer to be done anything in or to the building in which the Apartment is situated which may be against the rules, regulations or </w:t>
      </w:r>
      <w:r>
        <w:rPr>
          <w:rFonts w:ascii="Bookman Old Style" w:eastAsia="Bookman Old Style" w:hAnsi="Bookman Old Style" w:cs="Bookman Old Style"/>
          <w:color w:val="000000"/>
          <w:sz w:val="22"/>
          <w:szCs w:val="22"/>
        </w:rPr>
        <w:lastRenderedPageBreak/>
        <w:t>bye-laws or changes/alter or make addition in or to the building in which the Apartment i.e. Flat/Shop/Unit is situated and the Apartment i.e. Flat/Shop/Unit itself or any part thereof without the consent of the local authorities, if required.</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ii) </w:t>
      </w:r>
      <w:r>
        <w:rPr>
          <w:rFonts w:ascii="Bookman Old Style" w:eastAsia="Bookman Old Style" w:hAnsi="Bookman Old Style" w:cs="Bookman Old Style"/>
          <w:color w:val="000000"/>
          <w:sz w:val="22"/>
          <w:szCs w:val="22"/>
        </w:rPr>
        <w:tab/>
        <w:t xml:space="preserve">Not to store in the Apartment i.e. Flat/Shop/Unit any which are of hazardous,  combustible or dangerous nature or are so heavy as to damage the construction or structure of the building in which the Apartment i.e. Flat/Shop/Unit is Situated or storing of which goods is objected to by the concerned local or other authority and shall take care while carrying heavy packages which may damage or likely to damage the staircase, common passages or any other structure of the building in which the Apartment i.e. Flat/Shop/Unit is situated, including entrance of the building in which the Apartment i.e. Flat/Shop/Unit is situated or the Apartment i.e. Flat/Shop/Unit on account of negligence or default of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in this behalf,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shall be liable for the consequences of the breach.</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iii) </w:t>
      </w:r>
      <w:r>
        <w:rPr>
          <w:rFonts w:ascii="Bookman Old Style" w:eastAsia="Bookman Old Style" w:hAnsi="Bookman Old Style" w:cs="Bookman Old Style"/>
          <w:color w:val="000000"/>
          <w:sz w:val="22"/>
          <w:szCs w:val="22"/>
        </w:rPr>
        <w:tab/>
        <w:t xml:space="preserve">To carry out at his own cost all internal repairs to the said Apartment i.e. Flat/Shop/Unit and maintain the Apartment i.e. Flat/Shop/Unit in the same condition, state and order in which it was delivered by the Promoter to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and shall not do or suffer to be done anything in or to the building in which the Apartment i.e. Flat/Shop/Unit which may be contrary to the rules and regulations and bye-laws of the concerned local authority or other public authority. In the event of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committing any act in contravention of the above provision,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shall be responsible and liable for the consequences thereof to the concerned local authority and/or other public authority.</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iv) </w:t>
      </w:r>
      <w:r>
        <w:rPr>
          <w:rFonts w:ascii="Bookman Old Style" w:eastAsia="Bookman Old Style" w:hAnsi="Bookman Old Style" w:cs="Bookman Old Style"/>
          <w:color w:val="000000"/>
          <w:sz w:val="22"/>
          <w:szCs w:val="22"/>
        </w:rPr>
        <w:tab/>
        <w:t xml:space="preserve">Not to demolish or cause to be demolished the Apartment i.e. Flat/Shop/Unit or any part thereof, nor at any time make or cause to be made any addition or alteration of whatever nature in or to the Apartment i.e. Flat/Shop/Unit or any part thereof, nor any alteration in the elevation and outside </w:t>
      </w:r>
      <w:proofErr w:type="spellStart"/>
      <w:r>
        <w:rPr>
          <w:rFonts w:ascii="Bookman Old Style" w:eastAsia="Bookman Old Style" w:hAnsi="Bookman Old Style" w:cs="Bookman Old Style"/>
          <w:color w:val="000000"/>
          <w:sz w:val="22"/>
          <w:szCs w:val="22"/>
        </w:rPr>
        <w:t>colour</w:t>
      </w:r>
      <w:proofErr w:type="spellEnd"/>
      <w:r>
        <w:rPr>
          <w:rFonts w:ascii="Bookman Old Style" w:eastAsia="Bookman Old Style" w:hAnsi="Bookman Old Style" w:cs="Bookman Old Style"/>
          <w:color w:val="000000"/>
          <w:sz w:val="22"/>
          <w:szCs w:val="22"/>
        </w:rPr>
        <w:t xml:space="preserve"> scheme of the building in which the Apartment i.e. Flat/Shop/Unit is situated and shall keep the portion, sewers, drains and pipes in the Apartment i.e. Flat/Shop/Unit is situated and shall keep the portion, sewers, drains and pipes in the Apartment i.e. Flat/Shop/Unit and the appurtenances thereto in good tenantable repair and condition, and in particular, so as to support shelter and protect the other parts of the building in which the Apartment i.e. Flat/Shop/Unit is situated and shall not chisel or in any other manner cause damage to columns, beams, wall, slabs or RCC, </w:t>
      </w:r>
      <w:proofErr w:type="spellStart"/>
      <w:r>
        <w:rPr>
          <w:rFonts w:ascii="Bookman Old Style" w:eastAsia="Bookman Old Style" w:hAnsi="Bookman Old Style" w:cs="Bookman Old Style"/>
          <w:color w:val="000000"/>
          <w:sz w:val="22"/>
          <w:szCs w:val="22"/>
        </w:rPr>
        <w:t>pardis</w:t>
      </w:r>
      <w:proofErr w:type="spellEnd"/>
      <w:r>
        <w:rPr>
          <w:rFonts w:ascii="Bookman Old Style" w:eastAsia="Bookman Old Style" w:hAnsi="Bookman Old Style" w:cs="Bookman Old Style"/>
          <w:color w:val="000000"/>
          <w:sz w:val="22"/>
          <w:szCs w:val="22"/>
        </w:rPr>
        <w:t xml:space="preserve"> or other structural members in the Apartment i.e. Flat/Shop/Unit without the prior written permission of the Promoter and/or the Society or the Limited Company.</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lastRenderedPageBreak/>
        <w:t xml:space="preserve">v) </w:t>
      </w:r>
      <w:r>
        <w:rPr>
          <w:rFonts w:ascii="Bookman Old Style" w:eastAsia="Bookman Old Style" w:hAnsi="Bookman Old Style" w:cs="Bookman Old Style"/>
          <w:color w:val="000000"/>
          <w:sz w:val="22"/>
          <w:szCs w:val="22"/>
        </w:rPr>
        <w:tab/>
        <w:t>Not to do or permit to be done any act or thing which may render void or voidable any insurance of the project land and the building in which the Apartment i.e. Flat/Shop/Unit is situated or any part thereof or whereby any increased premium shall become payable in respect of the insurance.</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vi) </w:t>
      </w:r>
      <w:r>
        <w:rPr>
          <w:rFonts w:ascii="Bookman Old Style" w:eastAsia="Bookman Old Style" w:hAnsi="Bookman Old Style" w:cs="Bookman Old Style"/>
          <w:color w:val="000000"/>
          <w:sz w:val="22"/>
          <w:szCs w:val="22"/>
        </w:rPr>
        <w:tab/>
        <w:t>Not to throw dirt, rubbish, rages, garbage or other refuse or permit the same to be thrown from the said Apartment in the compound or other refuse or permit the same to be thrown from the said Apartment i.e. Flat/Shop/Unit in the compound or any portion of the project land and the building in which the Apartment i.e. Flat/Shop/Unit is situated.</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vii)  </w:t>
      </w:r>
      <w:r>
        <w:rPr>
          <w:rFonts w:ascii="Bookman Old Style" w:eastAsia="Bookman Old Style" w:hAnsi="Bookman Old Style" w:cs="Bookman Old Style"/>
          <w:color w:val="000000"/>
          <w:sz w:val="22"/>
          <w:szCs w:val="22"/>
        </w:rPr>
        <w:tab/>
        <w:t>Pay to the Promoter within fifteen days of demand by the Promoter, his share of security deposit demanded by the concerned local authority or Government or giving water, electricity or any other service connection to the building in which the Apartment i.e. Flat/Shop/Unit is situated.</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viii) </w:t>
      </w:r>
      <w:r>
        <w:rPr>
          <w:rFonts w:ascii="Bookman Old Style" w:eastAsia="Bookman Old Style" w:hAnsi="Bookman Old Style" w:cs="Bookman Old Style"/>
          <w:color w:val="000000"/>
          <w:sz w:val="22"/>
          <w:szCs w:val="22"/>
        </w:rPr>
        <w:tab/>
        <w:t xml:space="preserve">To bear and pay increase in local taxes, water charges, insurance and such other levies, if any, which are imposed by the concerned local authority and/or Government and/or other public authority, on account of changes of user of the Apartment i.e. Flat/Shop/Unit by the </w:t>
      </w:r>
      <w:proofErr w:type="spellStart"/>
      <w:r>
        <w:rPr>
          <w:rFonts w:ascii="Bookman Old Style" w:eastAsia="Bookman Old Style" w:hAnsi="Bookman Old Style" w:cs="Bookman Old Style"/>
          <w:color w:val="000000"/>
          <w:sz w:val="22"/>
          <w:szCs w:val="22"/>
        </w:rPr>
        <w:t>Allotee</w:t>
      </w:r>
      <w:proofErr w:type="spellEnd"/>
      <w:r>
        <w:rPr>
          <w:rFonts w:ascii="Bookman Old Style" w:eastAsia="Bookman Old Style" w:hAnsi="Bookman Old Style" w:cs="Bookman Old Style"/>
          <w:color w:val="000000"/>
          <w:sz w:val="22"/>
          <w:szCs w:val="22"/>
        </w:rPr>
        <w:t>/s for any purposes other than for purpose for which it is sold.</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ix)</w:t>
      </w:r>
      <w:r>
        <w:rPr>
          <w:rFonts w:ascii="Bookman Old Style" w:eastAsia="Bookman Old Style" w:hAnsi="Bookman Old Style" w:cs="Bookman Old Style"/>
          <w:color w:val="000000"/>
          <w:sz w:val="22"/>
          <w:szCs w:val="22"/>
        </w:rPr>
        <w:tab/>
        <w:t xml:space="preserve">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shall not let, sub-let, transfer, assign or part with interest or benefit factor of this Agreement or part with the possession of the Apartment i.e. Flat/Shop/Unit until all the dues payable by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 to the Promoter under this Agreement are fully paid up.</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x) </w:t>
      </w:r>
      <w:r>
        <w:rPr>
          <w:rFonts w:ascii="Bookman Old Style" w:eastAsia="Bookman Old Style" w:hAnsi="Bookman Old Style" w:cs="Bookman Old Style"/>
          <w:color w:val="000000"/>
          <w:sz w:val="22"/>
          <w:szCs w:val="22"/>
        </w:rPr>
        <w:tab/>
        <w:t xml:space="preserve">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shall observe and perform all the rules and regulations which the Society or the Limited Company or Apex Body or Federation may adopt at its inception and the additions, alterations or amendments thereof that may be made from time to time for protection and maintenance of the said building and the Apartments i.e. Flat/Shop/Unit therein and for the observance and performance of the Building Rules, Regulations and Bye-Laws for the time being of the concerned local authority and of Government and other public bodies.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shall also observe and perform all the stipulations and conditions laid down by the Society/Limited Company/Apex Body/Federation regarding the occupancy and use of the Apartment i.e. Flat/Shop/Unit in the Building and shall pay and contribute regularly and punctually towards the taxes, expenses or other out-goings in accordance with the terms of this Agreement.</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xi)  </w:t>
      </w:r>
      <w:r>
        <w:rPr>
          <w:rFonts w:ascii="Bookman Old Style" w:eastAsia="Bookman Old Style" w:hAnsi="Bookman Old Style" w:cs="Bookman Old Style"/>
          <w:color w:val="000000"/>
          <w:sz w:val="22"/>
          <w:szCs w:val="22"/>
        </w:rPr>
        <w:tab/>
        <w:t xml:space="preserve">Till a conveyance of the structure of the building in which Apartment i.e. Flat/Shop/Unit is situated is executed in </w:t>
      </w:r>
      <w:proofErr w:type="spellStart"/>
      <w:r>
        <w:rPr>
          <w:rFonts w:ascii="Bookman Old Style" w:eastAsia="Bookman Old Style" w:hAnsi="Bookman Old Style" w:cs="Bookman Old Style"/>
          <w:color w:val="000000"/>
          <w:sz w:val="22"/>
          <w:szCs w:val="22"/>
        </w:rPr>
        <w:t>favour</w:t>
      </w:r>
      <w:proofErr w:type="spellEnd"/>
      <w:r>
        <w:rPr>
          <w:rFonts w:ascii="Bookman Old Style" w:eastAsia="Bookman Old Style" w:hAnsi="Bookman Old Style" w:cs="Bookman Old Style"/>
          <w:color w:val="000000"/>
          <w:sz w:val="22"/>
          <w:szCs w:val="22"/>
        </w:rPr>
        <w:t xml:space="preserve"> of </w:t>
      </w:r>
      <w:r>
        <w:rPr>
          <w:rFonts w:ascii="Bookman Old Style" w:eastAsia="Bookman Old Style" w:hAnsi="Bookman Old Style" w:cs="Bookman Old Style"/>
          <w:color w:val="000000"/>
          <w:sz w:val="22"/>
          <w:szCs w:val="22"/>
        </w:rPr>
        <w:lastRenderedPageBreak/>
        <w:t xml:space="preserve">Society/Limited Society,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shall permit the Promoter and their surveyors and agents, with or without workmen and others, at all reasonable times, to enter into and upon the said buildings or any part thereof to view and examine the state and condition thereof.</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xii) </w:t>
      </w:r>
      <w:r>
        <w:rPr>
          <w:rFonts w:ascii="Bookman Old Style" w:eastAsia="Bookman Old Style" w:hAnsi="Bookman Old Style" w:cs="Bookman Old Style"/>
          <w:color w:val="000000"/>
          <w:sz w:val="22"/>
          <w:szCs w:val="22"/>
        </w:rPr>
        <w:tab/>
        <w:t xml:space="preserve">Till a conveyance of the project land on which the building in which Apartment i.e. Flat/Shop/Unit is situated is executed in </w:t>
      </w:r>
      <w:proofErr w:type="spellStart"/>
      <w:r>
        <w:rPr>
          <w:rFonts w:ascii="Bookman Old Style" w:eastAsia="Bookman Old Style" w:hAnsi="Bookman Old Style" w:cs="Bookman Old Style"/>
          <w:color w:val="000000"/>
          <w:sz w:val="22"/>
          <w:szCs w:val="22"/>
        </w:rPr>
        <w:t>favour</w:t>
      </w:r>
      <w:proofErr w:type="spellEnd"/>
      <w:r>
        <w:rPr>
          <w:rFonts w:ascii="Bookman Old Style" w:eastAsia="Bookman Old Style" w:hAnsi="Bookman Old Style" w:cs="Bookman Old Style"/>
          <w:color w:val="000000"/>
          <w:sz w:val="22"/>
          <w:szCs w:val="22"/>
        </w:rPr>
        <w:t xml:space="preserve"> of Apex Body or Federation,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shall permit the Promoter and their surveyors and agents, with or without workmen and others, at all reasonable times, to enter into and upon the project land or any part thereof to view and examine the state and condition thereof.</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262FC6">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14</w:t>
      </w:r>
      <w:r w:rsidR="005F7ADB">
        <w:rPr>
          <w:rFonts w:ascii="Bookman Old Style" w:eastAsia="Bookman Old Style" w:hAnsi="Bookman Old Style" w:cs="Bookman Old Style"/>
          <w:color w:val="000000"/>
          <w:sz w:val="22"/>
          <w:szCs w:val="22"/>
        </w:rPr>
        <w:t xml:space="preserve">) </w:t>
      </w:r>
      <w:r w:rsidR="005F7ADB">
        <w:rPr>
          <w:rFonts w:ascii="Bookman Old Style" w:eastAsia="Bookman Old Style" w:hAnsi="Bookman Old Style" w:cs="Bookman Old Style"/>
          <w:color w:val="000000"/>
          <w:sz w:val="22"/>
          <w:szCs w:val="22"/>
        </w:rPr>
        <w:tab/>
        <w:t xml:space="preserve">The Promoter shall maintain a separate account in respect of sums received by the Promoter from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/s as advance or deposit, sums received on account of the share capital for the promotion of the co-operative Society or association or company or towards the out goings, legal charges and shall utilize the amounts only for the purposes for which they have received.</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262FC6">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15</w:t>
      </w:r>
      <w:r w:rsidR="005F7ADB">
        <w:rPr>
          <w:rFonts w:ascii="Bookman Old Style" w:eastAsia="Bookman Old Style" w:hAnsi="Bookman Old Style" w:cs="Bookman Old Style"/>
          <w:color w:val="000000"/>
          <w:sz w:val="22"/>
          <w:szCs w:val="22"/>
        </w:rPr>
        <w:t xml:space="preserve">) </w:t>
      </w:r>
      <w:r w:rsidR="005F7ADB">
        <w:rPr>
          <w:rFonts w:ascii="Bookman Old Style" w:eastAsia="Bookman Old Style" w:hAnsi="Bookman Old Style" w:cs="Bookman Old Style"/>
          <w:color w:val="000000"/>
          <w:sz w:val="22"/>
          <w:szCs w:val="22"/>
        </w:rPr>
        <w:tab/>
        <w:t xml:space="preserve">Nothing contained in this Agreement is intended to be nor shall be construed as a grant, demise or assignment in law, of the said Apartment i.e. Flat / Shop / Unit or of the said Plot and building or any part thereof.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/s shall have no claim save and except in respect of the agreement hereby agreed to be sold to him and open spaces, parking spaces, lobbies, staircases, terraces recreation spaces, will remain the property of the Promoter until the said structure of the building is transferred to the Society/ Limited Company or other body and until the project land is transferred to the Society/Limited Company or other body and until the project land is transferred to the Apex Body/Federation as hereinbefore mentioned.</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262FC6">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16</w:t>
      </w:r>
      <w:r w:rsidR="005F7ADB">
        <w:rPr>
          <w:rFonts w:ascii="Bookman Old Style" w:eastAsia="Bookman Old Style" w:hAnsi="Bookman Old Style" w:cs="Bookman Old Style"/>
          <w:color w:val="000000"/>
          <w:sz w:val="22"/>
          <w:szCs w:val="22"/>
        </w:rPr>
        <w:t xml:space="preserve">)  </w:t>
      </w:r>
      <w:r w:rsidR="005F7ADB">
        <w:rPr>
          <w:rFonts w:ascii="Bookman Old Style" w:eastAsia="Bookman Old Style" w:hAnsi="Bookman Old Style" w:cs="Bookman Old Style"/>
          <w:color w:val="000000"/>
          <w:sz w:val="22"/>
          <w:szCs w:val="22"/>
        </w:rPr>
        <w:tab/>
        <w:t xml:space="preserve">PROMOTER SHALL NOT MORTGAGE OR CREATE A CHARGES: After the Promoter executes this Agreement he shall not mortgage or create a charge on the said [Apartment/Plot] and if any such mortgage or charges is made or created then notwithstanding anything contained in any other law for the time being in force, such mortgage or charge shall not affect the right and interest of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 xml:space="preserve"> who has taken or agreed to take such [Apartment/Plot] </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262FC6">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17</w:t>
      </w:r>
      <w:r w:rsidR="005F7ADB">
        <w:rPr>
          <w:rFonts w:ascii="Bookman Old Style" w:eastAsia="Bookman Old Style" w:hAnsi="Bookman Old Style" w:cs="Bookman Old Style"/>
          <w:color w:val="000000"/>
          <w:sz w:val="22"/>
          <w:szCs w:val="22"/>
        </w:rPr>
        <w:t xml:space="preserve">)  </w:t>
      </w:r>
      <w:r w:rsidR="005F7ADB">
        <w:rPr>
          <w:rFonts w:ascii="Bookman Old Style" w:eastAsia="Bookman Old Style" w:hAnsi="Bookman Old Style" w:cs="Bookman Old Style"/>
          <w:color w:val="000000"/>
          <w:sz w:val="22"/>
          <w:szCs w:val="22"/>
        </w:rPr>
        <w:tab/>
        <w:t xml:space="preserve">BINDING EFFECT : Forwarding this Agreement to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 xml:space="preserve"> by the Promoter does not create a binding obligation on the part of the Promoter or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 xml:space="preserve"> until, firstly,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 xml:space="preserve">/s signs and delivers this Agreement with all the schedules along with the payments due as stipulated in the Payment Plan within 30 (thirty) days from the date of receipt by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 xml:space="preserve">/s and secondly, appears for registration of the same before the concerned sub-Registrar as and when intimated by the Promoter. If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 xml:space="preserve">(s) fails to execute and </w:t>
      </w:r>
      <w:r w:rsidR="005F7ADB">
        <w:rPr>
          <w:rFonts w:ascii="Bookman Old Style" w:eastAsia="Bookman Old Style" w:hAnsi="Bookman Old Style" w:cs="Bookman Old Style"/>
          <w:color w:val="000000"/>
          <w:sz w:val="22"/>
          <w:szCs w:val="22"/>
        </w:rPr>
        <w:lastRenderedPageBreak/>
        <w:t xml:space="preserve">deliver to the Promoter this Agreement within 30 (thirty) days from the date of its receipt by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 xml:space="preserve">/s and/or appear before the Sub-Registrar for its registration as and when intimated by the Promoter, then the Promoter shall serve a notice to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 xml:space="preserve">/s for rectifying the default, which if not rectified within 15 (fifteen) days from the date of its receipt by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 xml:space="preserve">/s, application of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 xml:space="preserve">/s shall be treated as cancelled and all sums deposited by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 xml:space="preserve"> in connection therewith including the booking amount shall be returned to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/s without any interest or compensation whatsoever.</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262FC6">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18</w:t>
      </w:r>
      <w:r w:rsidR="005F7ADB">
        <w:rPr>
          <w:rFonts w:ascii="Bookman Old Style" w:eastAsia="Bookman Old Style" w:hAnsi="Bookman Old Style" w:cs="Bookman Old Style"/>
          <w:color w:val="000000"/>
          <w:sz w:val="22"/>
          <w:szCs w:val="22"/>
        </w:rPr>
        <w:t xml:space="preserve">) </w:t>
      </w:r>
      <w:r w:rsidR="005F7ADB">
        <w:rPr>
          <w:rFonts w:ascii="Bookman Old Style" w:eastAsia="Bookman Old Style" w:hAnsi="Bookman Old Style" w:cs="Bookman Old Style"/>
          <w:color w:val="000000"/>
          <w:sz w:val="22"/>
          <w:szCs w:val="22"/>
        </w:rPr>
        <w:tab/>
        <w:t xml:space="preserve">ENTIRE AGREEMENTT : This Agreement, along with its schedules and annexure, constitutes the entire Agreement between the Parties with respect to the subject matter hereof and supersedes any and all understandings, any other agreements, allotment letter, correspondences, arrangements whether written or oral, if any, between the Parties in regard to the said apartment/plot/building, as the case may be. </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262FC6">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19</w:t>
      </w:r>
      <w:r w:rsidR="005F7ADB">
        <w:rPr>
          <w:rFonts w:ascii="Bookman Old Style" w:eastAsia="Bookman Old Style" w:hAnsi="Bookman Old Style" w:cs="Bookman Old Style"/>
          <w:color w:val="000000"/>
          <w:sz w:val="22"/>
          <w:szCs w:val="22"/>
        </w:rPr>
        <w:t xml:space="preserve">) </w:t>
      </w:r>
      <w:r w:rsidR="005F7ADB">
        <w:rPr>
          <w:rFonts w:ascii="Bookman Old Style" w:eastAsia="Bookman Old Style" w:hAnsi="Bookman Old Style" w:cs="Bookman Old Style"/>
          <w:color w:val="000000"/>
          <w:sz w:val="22"/>
          <w:szCs w:val="22"/>
        </w:rPr>
        <w:tab/>
        <w:t>RIGHT TO AMEND: This Agreement may only be amended through written consent of the Parties.</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262FC6">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20</w:t>
      </w:r>
      <w:r w:rsidR="005F7ADB">
        <w:rPr>
          <w:rFonts w:ascii="Bookman Old Style" w:eastAsia="Bookman Old Style" w:hAnsi="Bookman Old Style" w:cs="Bookman Old Style"/>
          <w:color w:val="000000"/>
          <w:sz w:val="22"/>
          <w:szCs w:val="22"/>
        </w:rPr>
        <w:t xml:space="preserve">) </w:t>
      </w:r>
      <w:r w:rsidR="005F7ADB">
        <w:rPr>
          <w:rFonts w:ascii="Bookman Old Style" w:eastAsia="Bookman Old Style" w:hAnsi="Bookman Old Style" w:cs="Bookman Old Style"/>
          <w:color w:val="000000"/>
          <w:sz w:val="22"/>
          <w:szCs w:val="22"/>
        </w:rPr>
        <w:tab/>
        <w:t xml:space="preserve">PROVISION OF THIS AGREEMENT APPLICABLE TO ALLOTTEE /SUBSEQUENT ALLOTTEES: It is clearly understood and so agreed by and between the Parties hereto that all the provisions contained herein and the obligations arising hereunder in respect of the Project shall equally be applicable to and enforceable against an subsequent </w:t>
      </w:r>
      <w:proofErr w:type="spellStart"/>
      <w:r w:rsidR="005F7ADB">
        <w:rPr>
          <w:rFonts w:ascii="Bookman Old Style" w:eastAsia="Bookman Old Style" w:hAnsi="Bookman Old Style" w:cs="Bookman Old Style"/>
          <w:color w:val="000000"/>
          <w:sz w:val="22"/>
          <w:szCs w:val="22"/>
        </w:rPr>
        <w:t>Allottees</w:t>
      </w:r>
      <w:proofErr w:type="spellEnd"/>
      <w:r w:rsidR="005F7ADB">
        <w:rPr>
          <w:rFonts w:ascii="Bookman Old Style" w:eastAsia="Bookman Old Style" w:hAnsi="Bookman Old Style" w:cs="Bookman Old Style"/>
          <w:color w:val="000000"/>
          <w:sz w:val="22"/>
          <w:szCs w:val="22"/>
        </w:rPr>
        <w:t xml:space="preserve"> of the [Apartment/Plot], in case of a transfer, as the said </w:t>
      </w:r>
      <w:proofErr w:type="gramStart"/>
      <w:r w:rsidR="005F7ADB">
        <w:rPr>
          <w:rFonts w:ascii="Bookman Old Style" w:eastAsia="Bookman Old Style" w:hAnsi="Bookman Old Style" w:cs="Bookman Old Style"/>
          <w:color w:val="000000"/>
          <w:sz w:val="22"/>
          <w:szCs w:val="22"/>
        </w:rPr>
        <w:t>obligations</w:t>
      </w:r>
      <w:proofErr w:type="gramEnd"/>
      <w:r w:rsidR="005F7ADB">
        <w:rPr>
          <w:rFonts w:ascii="Bookman Old Style" w:eastAsia="Bookman Old Style" w:hAnsi="Bookman Old Style" w:cs="Bookman Old Style"/>
          <w:color w:val="000000"/>
          <w:sz w:val="22"/>
          <w:szCs w:val="22"/>
        </w:rPr>
        <w:t xml:space="preserve"> go along with the [Apartment/Plot] for all intents and purposes.</w:t>
      </w:r>
    </w:p>
    <w:p w:rsidR="00E54E1A" w:rsidRDefault="00E54E1A">
      <w:pPr>
        <w:pStyle w:val="Normal1"/>
        <w:pBdr>
          <w:top w:val="nil"/>
          <w:left w:val="nil"/>
          <w:bottom w:val="nil"/>
          <w:right w:val="nil"/>
          <w:between w:val="nil"/>
        </w:pBdr>
        <w:spacing w:line="276" w:lineRule="auto"/>
        <w:ind w:left="567" w:hanging="567"/>
        <w:jc w:val="both"/>
        <w:rPr>
          <w:rFonts w:ascii="Bookman Old Style" w:eastAsia="Bookman Old Style" w:hAnsi="Bookman Old Style" w:cs="Bookman Old Style"/>
          <w:color w:val="000000"/>
          <w:sz w:val="22"/>
          <w:szCs w:val="22"/>
        </w:rPr>
      </w:pPr>
    </w:p>
    <w:p w:rsidR="00E54E1A" w:rsidRDefault="00262FC6">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21</w:t>
      </w:r>
      <w:r w:rsidR="005F7ADB">
        <w:rPr>
          <w:rFonts w:ascii="Bookman Old Style" w:eastAsia="Bookman Old Style" w:hAnsi="Bookman Old Style" w:cs="Bookman Old Style"/>
          <w:color w:val="000000"/>
          <w:sz w:val="22"/>
          <w:szCs w:val="22"/>
        </w:rPr>
        <w:t xml:space="preserve">) </w:t>
      </w:r>
      <w:r w:rsidR="005F7ADB">
        <w:rPr>
          <w:rFonts w:ascii="Bookman Old Style" w:eastAsia="Bookman Old Style" w:hAnsi="Bookman Old Style" w:cs="Bookman Old Style"/>
          <w:color w:val="000000"/>
          <w:sz w:val="22"/>
          <w:szCs w:val="22"/>
        </w:rPr>
        <w:tab/>
        <w:t>SEVERABILITY : If any provision of this Agreement shall be determined to be void or unenforceable under the Act or the Rules and Regulations made there under or under other applicable laws such provisions of the Agreement shall be deemed amended or deleted in so far as reasonably inconsistent with the purpose of this Agreement and to the extent necessary to conform to Act or the Rules and Regulations made there under or the applicable law, as the case may be, and the remaining provisions of this Agreement shall remain valid and enforceable as applicable at the time of execution of this Agreement.</w:t>
      </w:r>
    </w:p>
    <w:p w:rsidR="00E54E1A" w:rsidRDefault="00E54E1A">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p>
    <w:p w:rsidR="00E54E1A" w:rsidRDefault="00262FC6">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22</w:t>
      </w:r>
      <w:r w:rsidR="005F7ADB">
        <w:rPr>
          <w:rFonts w:ascii="Bookman Old Style" w:eastAsia="Bookman Old Style" w:hAnsi="Bookman Old Style" w:cs="Bookman Old Style"/>
          <w:color w:val="000000"/>
          <w:sz w:val="22"/>
          <w:szCs w:val="22"/>
        </w:rPr>
        <w:t xml:space="preserve">) METHOD OF CALCULATION OF PROPORTIONATE SHARE WHEREVER REFER TO IN THE AGREEMENT:  Wherever in this Agreement it is stipulated that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 xml:space="preserve"> has to make any payment, in common with other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(s) in Project, the same shall be in Proportion to the carpet area of the [Apartment/Plot] to the total carpet area of all the [Apartment/Plot] in the Project.</w:t>
      </w:r>
    </w:p>
    <w:p w:rsidR="00E54E1A" w:rsidRDefault="00E54E1A">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p>
    <w:p w:rsidR="00E54E1A" w:rsidRDefault="00262FC6">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23</w:t>
      </w:r>
      <w:r w:rsidR="005F7ADB">
        <w:rPr>
          <w:rFonts w:ascii="Bookman Old Style" w:eastAsia="Bookman Old Style" w:hAnsi="Bookman Old Style" w:cs="Bookman Old Style"/>
          <w:color w:val="000000"/>
          <w:sz w:val="22"/>
          <w:szCs w:val="22"/>
        </w:rPr>
        <w:t xml:space="preserve">) </w:t>
      </w:r>
      <w:r w:rsidR="005F7ADB">
        <w:rPr>
          <w:rFonts w:ascii="Bookman Old Style" w:eastAsia="Bookman Old Style" w:hAnsi="Bookman Old Style" w:cs="Bookman Old Style"/>
          <w:color w:val="000000"/>
          <w:sz w:val="22"/>
          <w:szCs w:val="22"/>
        </w:rPr>
        <w:tab/>
        <w:t>FUTHER ASSURANCE: Both the parties agree that they shall execute, acknowledge and deliver to the others such instruments and take such other action, in additions to the instruments and Actions specifically provided for herein, as may be reasonably require in order to effectuate the provisions of this Agreement or of any transaction contemplated herein or to confirm or perfect any right to be created or transfer hereunder or pursuant to any such transaction.</w:t>
      </w:r>
    </w:p>
    <w:p w:rsidR="00E54E1A" w:rsidRDefault="00E54E1A">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p>
    <w:p w:rsidR="00E54E1A" w:rsidRDefault="00262FC6">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24</w:t>
      </w:r>
      <w:r w:rsidR="005F7ADB">
        <w:rPr>
          <w:rFonts w:ascii="Bookman Old Style" w:eastAsia="Bookman Old Style" w:hAnsi="Bookman Old Style" w:cs="Bookman Old Style"/>
          <w:color w:val="000000"/>
          <w:sz w:val="22"/>
          <w:szCs w:val="22"/>
        </w:rPr>
        <w:t xml:space="preserve">) </w:t>
      </w:r>
      <w:r w:rsidR="005F7ADB">
        <w:rPr>
          <w:rFonts w:ascii="Bookman Old Style" w:eastAsia="Bookman Old Style" w:hAnsi="Bookman Old Style" w:cs="Bookman Old Style"/>
          <w:color w:val="000000"/>
          <w:sz w:val="22"/>
          <w:szCs w:val="22"/>
        </w:rPr>
        <w:tab/>
        <w:t xml:space="preserve">PLACE OF EXECUTION: The execution of this agreement shall be complete only upon it’s execution by the Promoter through its authorized signatory at the Promoter office, or at some other place, which may be mutually agreed between the Promoter and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 xml:space="preserve">, in After the agreement is duly executed by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 xml:space="preserve"> and the Promoter or simultaneously with the execution, the said agreement shall be registrar at the office of the Sub-Registrar. Hence, this Agreement shall be deemed to have been executed at </w:t>
      </w:r>
      <w:proofErr w:type="spellStart"/>
      <w:r w:rsidR="005F7ADB">
        <w:rPr>
          <w:rFonts w:ascii="Bookman Old Style" w:eastAsia="Bookman Old Style" w:hAnsi="Bookman Old Style" w:cs="Bookman Old Style"/>
          <w:color w:val="000000"/>
          <w:sz w:val="22"/>
          <w:szCs w:val="22"/>
        </w:rPr>
        <w:t>Bhiwandi</w:t>
      </w:r>
      <w:proofErr w:type="spellEnd"/>
      <w:r w:rsidR="005F7ADB">
        <w:rPr>
          <w:rFonts w:ascii="Bookman Old Style" w:eastAsia="Bookman Old Style" w:hAnsi="Bookman Old Style" w:cs="Bookman Old Style"/>
          <w:color w:val="000000"/>
          <w:sz w:val="22"/>
          <w:szCs w:val="22"/>
        </w:rPr>
        <w:t>.</w:t>
      </w:r>
    </w:p>
    <w:p w:rsidR="00E54E1A" w:rsidRDefault="00E54E1A">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p>
    <w:p w:rsidR="00E54E1A" w:rsidRDefault="00262FC6">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25</w:t>
      </w:r>
      <w:r w:rsidR="005F7ADB">
        <w:rPr>
          <w:rFonts w:ascii="Bookman Old Style" w:eastAsia="Bookman Old Style" w:hAnsi="Bookman Old Style" w:cs="Bookman Old Style"/>
          <w:color w:val="000000"/>
          <w:sz w:val="22"/>
          <w:szCs w:val="22"/>
        </w:rPr>
        <w:t xml:space="preserve">) </w:t>
      </w:r>
      <w:r w:rsidR="005F7ADB">
        <w:rPr>
          <w:rFonts w:ascii="Bookman Old Style" w:eastAsia="Bookman Old Style" w:hAnsi="Bookman Old Style" w:cs="Bookman Old Style"/>
          <w:color w:val="000000"/>
          <w:sz w:val="22"/>
          <w:szCs w:val="22"/>
        </w:rPr>
        <w:tab/>
        <w:t xml:space="preserve">The </w:t>
      </w:r>
      <w:proofErr w:type="spellStart"/>
      <w:r w:rsidR="005F7ADB">
        <w:rPr>
          <w:rFonts w:ascii="Bookman Old Style" w:eastAsia="Bookman Old Style" w:hAnsi="Bookman Old Style" w:cs="Bookman Old Style"/>
          <w:color w:val="000000"/>
          <w:sz w:val="22"/>
          <w:szCs w:val="22"/>
        </w:rPr>
        <w:t>allottees</w:t>
      </w:r>
      <w:proofErr w:type="spellEnd"/>
      <w:r w:rsidR="005F7ADB">
        <w:rPr>
          <w:rFonts w:ascii="Bookman Old Style" w:eastAsia="Bookman Old Style" w:hAnsi="Bookman Old Style" w:cs="Bookman Old Style"/>
          <w:color w:val="000000"/>
          <w:sz w:val="22"/>
          <w:szCs w:val="22"/>
        </w:rPr>
        <w:t xml:space="preserve"> and /or Promoter shall present this Agreement as well as the conveyance/assignment of lease at the proper registration office of registration within the time limit prescribed by the Registration Act and the Promoter will attend such office and admit execution thereof.</w:t>
      </w:r>
    </w:p>
    <w:p w:rsidR="00E54E1A" w:rsidRDefault="00E54E1A">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p>
    <w:p w:rsidR="00E54E1A" w:rsidRDefault="00262FC6">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26</w:t>
      </w:r>
      <w:r w:rsidR="005F7ADB">
        <w:rPr>
          <w:rFonts w:ascii="Bookman Old Style" w:eastAsia="Bookman Old Style" w:hAnsi="Bookman Old Style" w:cs="Bookman Old Style"/>
          <w:color w:val="000000"/>
          <w:sz w:val="22"/>
          <w:szCs w:val="22"/>
        </w:rPr>
        <w:t xml:space="preserve">)  That all notices to be served on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 xml:space="preserve">/s and Promoter as contemplated by this Agreement shall be deemed to have been duly served if sent to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 xml:space="preserve">/s or the Promoter by Registered Post A.D. and notified Email ID/Under Certificate of Posting/Private Service at their respective addresses specified on page no. 2 in this agreement. </w:t>
      </w:r>
    </w:p>
    <w:p w:rsidR="00E54E1A" w:rsidRDefault="00E54E1A">
      <w:pPr>
        <w:pStyle w:val="Normal1"/>
        <w:pBdr>
          <w:top w:val="nil"/>
          <w:left w:val="nil"/>
          <w:bottom w:val="nil"/>
          <w:right w:val="nil"/>
          <w:between w:val="nil"/>
        </w:pBdr>
        <w:spacing w:line="276" w:lineRule="auto"/>
        <w:ind w:left="567" w:hanging="563"/>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           It shall be the duty of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and the Promoter to inform each other of any change in address subsequent to the execution of this Agreement in the above address by Registered Post failing which all communications and letters posted at the above address shall be deemed to have been received by the Promoter or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/s, as the case may be.</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262FC6">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27</w:t>
      </w:r>
      <w:r w:rsidR="005F7ADB">
        <w:rPr>
          <w:rFonts w:ascii="Bookman Old Style" w:eastAsia="Bookman Old Style" w:hAnsi="Bookman Old Style" w:cs="Bookman Old Style"/>
          <w:color w:val="000000"/>
          <w:sz w:val="22"/>
          <w:szCs w:val="22"/>
        </w:rPr>
        <w:t xml:space="preserve">)  JOINT ALLOTTEES : That in case there are Joint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 xml:space="preserve">/s all communications shall be sent  by the Promoter to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 xml:space="preserve">/s whose name appears first and at the address given by him/her which shall for all intents and purposes to consider as property served on all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/s.</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262FC6">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28</w:t>
      </w:r>
      <w:r w:rsidR="005F7ADB">
        <w:rPr>
          <w:rFonts w:ascii="Bookman Old Style" w:eastAsia="Bookman Old Style" w:hAnsi="Bookman Old Style" w:cs="Bookman Old Style"/>
          <w:color w:val="000000"/>
          <w:sz w:val="22"/>
          <w:szCs w:val="22"/>
        </w:rPr>
        <w:t xml:space="preserve">) STAMP DUTY AND REGISTRATION: The charges towards stamp duty and registration of this Agreement /documents shall be borne by the </w:t>
      </w:r>
      <w:proofErr w:type="spellStart"/>
      <w:r w:rsidR="005F7ADB">
        <w:rPr>
          <w:rFonts w:ascii="Bookman Old Style" w:eastAsia="Bookman Old Style" w:hAnsi="Bookman Old Style" w:cs="Bookman Old Style"/>
          <w:color w:val="000000"/>
          <w:sz w:val="22"/>
          <w:szCs w:val="22"/>
        </w:rPr>
        <w:t>Allottee</w:t>
      </w:r>
      <w:proofErr w:type="spellEnd"/>
      <w:r w:rsidR="005F7ADB">
        <w:rPr>
          <w:rFonts w:ascii="Bookman Old Style" w:eastAsia="Bookman Old Style" w:hAnsi="Bookman Old Style" w:cs="Bookman Old Style"/>
          <w:color w:val="000000"/>
          <w:sz w:val="22"/>
          <w:szCs w:val="22"/>
        </w:rPr>
        <w:t>/s.</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262FC6">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lastRenderedPageBreak/>
        <w:t>39</w:t>
      </w:r>
      <w:r w:rsidR="005F7ADB">
        <w:rPr>
          <w:rFonts w:ascii="Bookman Old Style" w:eastAsia="Bookman Old Style" w:hAnsi="Bookman Old Style" w:cs="Bookman Old Style"/>
          <w:color w:val="000000"/>
          <w:sz w:val="22"/>
          <w:szCs w:val="22"/>
        </w:rPr>
        <w:t>) DISPUTE RESOLUTION:  Any dispute between parties shall be settled amicably. In case of failure to settle the dispute amicably, this shall be referred to the Maharashtra Real Estate Regulatory Authority as per the Provisions of the Real Estate (Regulation and Development) Act 2016, Rule and Regulations There under.</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262FC6">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30</w:t>
      </w:r>
      <w:r w:rsidR="005F7ADB">
        <w:rPr>
          <w:rFonts w:ascii="Bookman Old Style" w:eastAsia="Bookman Old Style" w:hAnsi="Bookman Old Style" w:cs="Bookman Old Style"/>
          <w:color w:val="000000"/>
          <w:sz w:val="22"/>
          <w:szCs w:val="22"/>
        </w:rPr>
        <w:t>)  GOVERNING LAW: That the rights and obligations of the parties under or arising out of this Agreement shall be construed and enforced in accordance with the laws of India for the time being enforced and the courts will have the jurisdiction for this Agreement.</w:t>
      </w: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FIRST SCHEDULE OF THE PROPERTY</w:t>
      </w: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ALL THAT piece and Parcel of land or ground being Survey No. 5 and </w:t>
      </w:r>
      <w:proofErr w:type="spellStart"/>
      <w:r>
        <w:rPr>
          <w:rFonts w:ascii="Bookman Old Style" w:eastAsia="Bookman Old Style" w:hAnsi="Bookman Old Style" w:cs="Bookman Old Style"/>
          <w:color w:val="000000"/>
          <w:sz w:val="22"/>
          <w:szCs w:val="22"/>
        </w:rPr>
        <w:t>Hissa</w:t>
      </w:r>
      <w:proofErr w:type="spellEnd"/>
      <w:r>
        <w:rPr>
          <w:rFonts w:ascii="Bookman Old Style" w:eastAsia="Bookman Old Style" w:hAnsi="Bookman Old Style" w:cs="Bookman Old Style"/>
          <w:color w:val="000000"/>
          <w:sz w:val="22"/>
          <w:szCs w:val="22"/>
        </w:rPr>
        <w:t xml:space="preserve"> No. 1, admeasuring area 7000 Sq. Meter out of 10800 Sq. Meter at Village </w:t>
      </w:r>
      <w:proofErr w:type="spellStart"/>
      <w:r>
        <w:rPr>
          <w:rFonts w:ascii="Bookman Old Style" w:eastAsia="Bookman Old Style" w:hAnsi="Bookman Old Style" w:cs="Bookman Old Style"/>
          <w:color w:val="000000"/>
          <w:sz w:val="22"/>
          <w:szCs w:val="22"/>
        </w:rPr>
        <w:t>Bhadwad</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Taluka</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Bhiwandi</w:t>
      </w:r>
      <w:proofErr w:type="spellEnd"/>
      <w:r>
        <w:rPr>
          <w:rFonts w:ascii="Bookman Old Style" w:eastAsia="Bookman Old Style" w:hAnsi="Bookman Old Style" w:cs="Bookman Old Style"/>
          <w:color w:val="000000"/>
          <w:sz w:val="22"/>
          <w:szCs w:val="22"/>
        </w:rPr>
        <w:t xml:space="preserve">, Dist. Thane within the limits of </w:t>
      </w:r>
      <w:proofErr w:type="spellStart"/>
      <w:r>
        <w:rPr>
          <w:rFonts w:ascii="Bookman Old Style" w:eastAsia="Bookman Old Style" w:hAnsi="Bookman Old Style" w:cs="Bookman Old Style"/>
          <w:color w:val="000000"/>
          <w:sz w:val="22"/>
          <w:szCs w:val="22"/>
        </w:rPr>
        <w:t>Bhiwandi</w:t>
      </w:r>
      <w:proofErr w:type="spellEnd"/>
      <w:r>
        <w:rPr>
          <w:rFonts w:ascii="Bookman Old Style" w:eastAsia="Bookman Old Style" w:hAnsi="Bookman Old Style" w:cs="Bookman Old Style"/>
          <w:color w:val="000000"/>
          <w:sz w:val="22"/>
          <w:szCs w:val="22"/>
        </w:rPr>
        <w:t xml:space="preserve"> </w:t>
      </w:r>
      <w:proofErr w:type="spellStart"/>
      <w:r>
        <w:rPr>
          <w:rFonts w:ascii="Bookman Old Style" w:eastAsia="Bookman Old Style" w:hAnsi="Bookman Old Style" w:cs="Bookman Old Style"/>
          <w:color w:val="000000"/>
          <w:sz w:val="22"/>
          <w:szCs w:val="22"/>
        </w:rPr>
        <w:t>Nizampur</w:t>
      </w:r>
      <w:proofErr w:type="spellEnd"/>
      <w:r>
        <w:rPr>
          <w:rFonts w:ascii="Bookman Old Style" w:eastAsia="Bookman Old Style" w:hAnsi="Bookman Old Style" w:cs="Bookman Old Style"/>
          <w:color w:val="000000"/>
          <w:sz w:val="22"/>
          <w:szCs w:val="22"/>
        </w:rPr>
        <w:t xml:space="preserve"> City Municipal Corporation.</w:t>
      </w: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SECOND SCHEDULE ABOVE REFERRED TO</w:t>
      </w: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(Said Premises as per RERA)</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All the premises being a residential </w:t>
      </w:r>
      <w:r>
        <w:rPr>
          <w:rFonts w:ascii="Bookman Old Style" w:eastAsia="Bookman Old Style" w:hAnsi="Bookman Old Style" w:cs="Bookman Old Style"/>
          <w:b/>
          <w:color w:val="000000"/>
          <w:sz w:val="22"/>
          <w:szCs w:val="22"/>
        </w:rPr>
        <w:t xml:space="preserve">Flat No. </w:t>
      </w:r>
      <w:r w:rsidR="006E595E">
        <w:rPr>
          <w:rFonts w:ascii="Bookman Old Style" w:eastAsia="Bookman Old Style" w:hAnsi="Bookman Old Style" w:cs="Bookman Old Style"/>
          <w:b/>
          <w:color w:val="000000"/>
          <w:sz w:val="22"/>
          <w:szCs w:val="22"/>
        </w:rPr>
        <w:t>12</w:t>
      </w:r>
      <w:r>
        <w:rPr>
          <w:rFonts w:ascii="Bookman Old Style" w:eastAsia="Bookman Old Style" w:hAnsi="Bookman Old Style" w:cs="Bookman Old Style"/>
          <w:b/>
          <w:color w:val="000000"/>
          <w:sz w:val="22"/>
          <w:szCs w:val="22"/>
        </w:rPr>
        <w:t>03</w:t>
      </w:r>
      <w:r>
        <w:rPr>
          <w:rFonts w:ascii="Bookman Old Style" w:eastAsia="Bookman Old Style" w:hAnsi="Bookman Old Style" w:cs="Bookman Old Style"/>
          <w:color w:val="000000"/>
          <w:sz w:val="22"/>
          <w:szCs w:val="22"/>
        </w:rPr>
        <w:t xml:space="preserve">, on </w:t>
      </w:r>
      <w:proofErr w:type="spellStart"/>
      <w:r w:rsidR="006E595E">
        <w:rPr>
          <w:rFonts w:ascii="Bookman Old Style" w:eastAsia="Bookman Old Style" w:hAnsi="Bookman Old Style" w:cs="Bookman Old Style"/>
          <w:b/>
          <w:color w:val="000000"/>
          <w:sz w:val="22"/>
          <w:szCs w:val="22"/>
        </w:rPr>
        <w:t>Twelveth</w:t>
      </w:r>
      <w:proofErr w:type="spellEnd"/>
      <w:r>
        <w:rPr>
          <w:rFonts w:ascii="Bookman Old Style" w:eastAsia="Bookman Old Style" w:hAnsi="Bookman Old Style" w:cs="Bookman Old Style"/>
          <w:b/>
          <w:color w:val="000000"/>
          <w:sz w:val="22"/>
          <w:szCs w:val="22"/>
        </w:rPr>
        <w:t xml:space="preserve"> Floor</w:t>
      </w:r>
      <w:r>
        <w:rPr>
          <w:rFonts w:ascii="Bookman Old Style" w:eastAsia="Bookman Old Style" w:hAnsi="Bookman Old Style" w:cs="Bookman Old Style"/>
          <w:color w:val="000000"/>
          <w:sz w:val="22"/>
          <w:szCs w:val="22"/>
        </w:rPr>
        <w:t xml:space="preserve">, having Carpet Area admeasuring </w:t>
      </w:r>
      <w:r>
        <w:rPr>
          <w:rFonts w:ascii="Bookman Old Style" w:eastAsia="Bookman Old Style" w:hAnsi="Bookman Old Style" w:cs="Bookman Old Style"/>
          <w:b/>
          <w:color w:val="000000"/>
          <w:sz w:val="22"/>
          <w:szCs w:val="22"/>
        </w:rPr>
        <w:t xml:space="preserve">301.00 Sq. </w:t>
      </w:r>
      <w:proofErr w:type="spellStart"/>
      <w:r>
        <w:rPr>
          <w:rFonts w:ascii="Bookman Old Style" w:eastAsia="Bookman Old Style" w:hAnsi="Bookman Old Style" w:cs="Bookman Old Style"/>
          <w:b/>
          <w:color w:val="000000"/>
          <w:sz w:val="22"/>
          <w:szCs w:val="22"/>
        </w:rPr>
        <w:t>Fts</w:t>
      </w:r>
      <w:proofErr w:type="spellEnd"/>
      <w:r>
        <w:rPr>
          <w:rFonts w:ascii="Bookman Old Style" w:eastAsia="Bookman Old Style" w:hAnsi="Bookman Old Style" w:cs="Bookman Old Style"/>
          <w:b/>
          <w:color w:val="000000"/>
          <w:sz w:val="22"/>
          <w:szCs w:val="22"/>
        </w:rPr>
        <w:t>.</w:t>
      </w:r>
      <w:r>
        <w:rPr>
          <w:rFonts w:ascii="Bookman Old Style" w:eastAsia="Bookman Old Style" w:hAnsi="Bookman Old Style" w:cs="Bookman Old Style"/>
          <w:color w:val="000000"/>
          <w:sz w:val="22"/>
          <w:szCs w:val="22"/>
        </w:rPr>
        <w:t xml:space="preserve">, equivalent to </w:t>
      </w:r>
      <w:r>
        <w:rPr>
          <w:rFonts w:ascii="Bookman Old Style" w:eastAsia="Bookman Old Style" w:hAnsi="Bookman Old Style" w:cs="Bookman Old Style"/>
          <w:b/>
          <w:color w:val="000000"/>
          <w:sz w:val="22"/>
          <w:szCs w:val="22"/>
        </w:rPr>
        <w:t xml:space="preserve">27.97 Sq. </w:t>
      </w:r>
      <w:proofErr w:type="spellStart"/>
      <w:r>
        <w:rPr>
          <w:rFonts w:ascii="Bookman Old Style" w:eastAsia="Bookman Old Style" w:hAnsi="Bookman Old Style" w:cs="Bookman Old Style"/>
          <w:b/>
          <w:color w:val="000000"/>
          <w:sz w:val="22"/>
          <w:szCs w:val="22"/>
        </w:rPr>
        <w:t>Mtrs</w:t>
      </w:r>
      <w:proofErr w:type="spellEnd"/>
      <w:r>
        <w:rPr>
          <w:rFonts w:ascii="Bookman Old Style" w:eastAsia="Bookman Old Style" w:hAnsi="Bookman Old Style" w:cs="Bookman Old Style"/>
          <w:b/>
          <w:color w:val="000000"/>
          <w:sz w:val="22"/>
          <w:szCs w:val="22"/>
        </w:rPr>
        <w:t>.</w:t>
      </w:r>
      <w:r>
        <w:rPr>
          <w:rFonts w:ascii="Bookman Old Style" w:eastAsia="Bookman Old Style" w:hAnsi="Bookman Old Style" w:cs="Bookman Old Style"/>
          <w:color w:val="000000"/>
          <w:sz w:val="22"/>
          <w:szCs w:val="22"/>
        </w:rPr>
        <w:t xml:space="preserve">; and Exclusive Area admeasuring </w:t>
      </w:r>
      <w:r>
        <w:rPr>
          <w:rFonts w:ascii="Bookman Old Style" w:eastAsia="Bookman Old Style" w:hAnsi="Bookman Old Style" w:cs="Bookman Old Style"/>
          <w:b/>
          <w:color w:val="000000"/>
          <w:sz w:val="22"/>
          <w:szCs w:val="22"/>
        </w:rPr>
        <w:t xml:space="preserve">33.75 Sq. </w:t>
      </w:r>
      <w:proofErr w:type="spellStart"/>
      <w:r>
        <w:rPr>
          <w:rFonts w:ascii="Bookman Old Style" w:eastAsia="Bookman Old Style" w:hAnsi="Bookman Old Style" w:cs="Bookman Old Style"/>
          <w:b/>
          <w:color w:val="000000"/>
          <w:sz w:val="22"/>
          <w:szCs w:val="22"/>
        </w:rPr>
        <w:t>Fts</w:t>
      </w:r>
      <w:proofErr w:type="spellEnd"/>
      <w:r>
        <w:rPr>
          <w:rFonts w:ascii="Bookman Old Style" w:eastAsia="Bookman Old Style" w:hAnsi="Bookman Old Style" w:cs="Bookman Old Style"/>
          <w:b/>
          <w:color w:val="000000"/>
          <w:sz w:val="22"/>
          <w:szCs w:val="22"/>
        </w:rPr>
        <w:t>.</w:t>
      </w:r>
      <w:r>
        <w:rPr>
          <w:rFonts w:ascii="Bookman Old Style" w:eastAsia="Bookman Old Style" w:hAnsi="Bookman Old Style" w:cs="Bookman Old Style"/>
          <w:color w:val="000000"/>
          <w:sz w:val="22"/>
          <w:szCs w:val="22"/>
        </w:rPr>
        <w:t xml:space="preserve">, equivalent to </w:t>
      </w:r>
      <w:r>
        <w:rPr>
          <w:rFonts w:ascii="Bookman Old Style" w:eastAsia="Bookman Old Style" w:hAnsi="Bookman Old Style" w:cs="Bookman Old Style"/>
          <w:b/>
          <w:color w:val="000000"/>
          <w:sz w:val="22"/>
          <w:szCs w:val="22"/>
        </w:rPr>
        <w:t xml:space="preserve">3.14 Sq. </w:t>
      </w:r>
      <w:proofErr w:type="spellStart"/>
      <w:r>
        <w:rPr>
          <w:rFonts w:ascii="Bookman Old Style" w:eastAsia="Bookman Old Style" w:hAnsi="Bookman Old Style" w:cs="Bookman Old Style"/>
          <w:b/>
          <w:color w:val="000000"/>
          <w:sz w:val="22"/>
          <w:szCs w:val="22"/>
        </w:rPr>
        <w:t>Mtrs</w:t>
      </w:r>
      <w:proofErr w:type="spellEnd"/>
      <w:r>
        <w:rPr>
          <w:rFonts w:ascii="Bookman Old Style" w:eastAsia="Bookman Old Style" w:hAnsi="Bookman Old Style" w:cs="Bookman Old Style"/>
          <w:b/>
          <w:color w:val="000000"/>
          <w:sz w:val="22"/>
          <w:szCs w:val="22"/>
        </w:rPr>
        <w:t>.</w:t>
      </w:r>
      <w:r>
        <w:rPr>
          <w:rFonts w:ascii="Bookman Old Style" w:eastAsia="Bookman Old Style" w:hAnsi="Bookman Old Style" w:cs="Bookman Old Style"/>
          <w:color w:val="000000"/>
          <w:sz w:val="22"/>
          <w:szCs w:val="22"/>
        </w:rPr>
        <w:t xml:space="preserve">; aggregating to Total Area admeasuring </w:t>
      </w:r>
      <w:r>
        <w:rPr>
          <w:rFonts w:ascii="Bookman Old Style" w:eastAsia="Bookman Old Style" w:hAnsi="Bookman Old Style" w:cs="Bookman Old Style"/>
          <w:b/>
          <w:color w:val="000000"/>
          <w:sz w:val="22"/>
          <w:szCs w:val="22"/>
        </w:rPr>
        <w:t xml:space="preserve">334.75 Sq. </w:t>
      </w:r>
      <w:proofErr w:type="spellStart"/>
      <w:r>
        <w:rPr>
          <w:rFonts w:ascii="Bookman Old Style" w:eastAsia="Bookman Old Style" w:hAnsi="Bookman Old Style" w:cs="Bookman Old Style"/>
          <w:b/>
          <w:color w:val="000000"/>
          <w:sz w:val="22"/>
          <w:szCs w:val="22"/>
        </w:rPr>
        <w:t>Fts</w:t>
      </w:r>
      <w:proofErr w:type="spellEnd"/>
      <w:r>
        <w:rPr>
          <w:rFonts w:ascii="Bookman Old Style" w:eastAsia="Bookman Old Style" w:hAnsi="Bookman Old Style" w:cs="Bookman Old Style"/>
          <w:b/>
          <w:color w:val="000000"/>
          <w:sz w:val="22"/>
          <w:szCs w:val="22"/>
        </w:rPr>
        <w:t>.</w:t>
      </w:r>
      <w:r>
        <w:rPr>
          <w:rFonts w:ascii="Bookman Old Style" w:eastAsia="Bookman Old Style" w:hAnsi="Bookman Old Style" w:cs="Bookman Old Style"/>
          <w:color w:val="000000"/>
          <w:sz w:val="22"/>
          <w:szCs w:val="22"/>
        </w:rPr>
        <w:t xml:space="preserve">, equivalent to </w:t>
      </w:r>
      <w:r>
        <w:rPr>
          <w:rFonts w:ascii="Bookman Old Style" w:eastAsia="Bookman Old Style" w:hAnsi="Bookman Old Style" w:cs="Bookman Old Style"/>
          <w:b/>
          <w:color w:val="000000"/>
          <w:sz w:val="22"/>
          <w:szCs w:val="22"/>
        </w:rPr>
        <w:t xml:space="preserve">31.11 Sq. </w:t>
      </w:r>
      <w:proofErr w:type="spellStart"/>
      <w:r>
        <w:rPr>
          <w:rFonts w:ascii="Bookman Old Style" w:eastAsia="Bookman Old Style" w:hAnsi="Bookman Old Style" w:cs="Bookman Old Style"/>
          <w:b/>
          <w:color w:val="000000"/>
          <w:sz w:val="22"/>
          <w:szCs w:val="22"/>
        </w:rPr>
        <w:t>Mtrs</w:t>
      </w:r>
      <w:proofErr w:type="spellEnd"/>
      <w:r>
        <w:rPr>
          <w:rFonts w:ascii="Bookman Old Style" w:eastAsia="Bookman Old Style" w:hAnsi="Bookman Old Style" w:cs="Bookman Old Style"/>
          <w:b/>
          <w:color w:val="000000"/>
          <w:sz w:val="22"/>
          <w:szCs w:val="22"/>
        </w:rPr>
        <w:t>.</w:t>
      </w:r>
      <w:r>
        <w:rPr>
          <w:rFonts w:ascii="Bookman Old Style" w:eastAsia="Bookman Old Style" w:hAnsi="Bookman Old Style" w:cs="Bookman Old Style"/>
          <w:color w:val="000000"/>
          <w:sz w:val="22"/>
          <w:szCs w:val="22"/>
        </w:rPr>
        <w:t xml:space="preserve">; in Wing No. </w:t>
      </w:r>
      <w:r>
        <w:rPr>
          <w:rFonts w:ascii="Bookman Old Style" w:eastAsia="Bookman Old Style" w:hAnsi="Bookman Old Style" w:cs="Bookman Old Style"/>
          <w:b/>
          <w:color w:val="000000"/>
          <w:sz w:val="22"/>
          <w:szCs w:val="22"/>
        </w:rPr>
        <w:t>“A”</w:t>
      </w:r>
      <w:r>
        <w:rPr>
          <w:rFonts w:ascii="Bookman Old Style" w:eastAsia="Bookman Old Style" w:hAnsi="Bookman Old Style" w:cs="Bookman Old Style"/>
          <w:color w:val="000000"/>
          <w:sz w:val="22"/>
          <w:szCs w:val="22"/>
        </w:rPr>
        <w:t>, in the R.C.C. Building “</w:t>
      </w:r>
      <w:r>
        <w:rPr>
          <w:rFonts w:ascii="Bookman Old Style" w:eastAsia="Bookman Old Style" w:hAnsi="Bookman Old Style" w:cs="Bookman Old Style"/>
          <w:b/>
          <w:color w:val="000000"/>
          <w:sz w:val="22"/>
          <w:szCs w:val="22"/>
        </w:rPr>
        <w:t>Type 2</w:t>
      </w:r>
      <w:r>
        <w:rPr>
          <w:rFonts w:ascii="Bookman Old Style" w:eastAsia="Bookman Old Style" w:hAnsi="Bookman Old Style" w:cs="Bookman Old Style"/>
          <w:color w:val="000000"/>
          <w:sz w:val="22"/>
          <w:szCs w:val="22"/>
        </w:rPr>
        <w:t>” of Complex named as “</w:t>
      </w:r>
      <w:r>
        <w:rPr>
          <w:rFonts w:ascii="Bookman Old Style" w:eastAsia="Bookman Old Style" w:hAnsi="Bookman Old Style" w:cs="Bookman Old Style"/>
          <w:b/>
          <w:color w:val="000000"/>
          <w:sz w:val="22"/>
          <w:szCs w:val="22"/>
        </w:rPr>
        <w:t>ARZOO GREENS</w:t>
      </w:r>
      <w:r>
        <w:rPr>
          <w:rFonts w:ascii="Bookman Old Style" w:eastAsia="Bookman Old Style" w:hAnsi="Bookman Old Style" w:cs="Bookman Old Style"/>
          <w:color w:val="000000"/>
          <w:sz w:val="22"/>
          <w:szCs w:val="22"/>
        </w:rPr>
        <w:t>”; under construction on the said property more particularly described in the schedule written here in above.</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u w:val="single"/>
        </w:rPr>
      </w:pPr>
    </w:p>
    <w:p w:rsidR="00AB46BC" w:rsidRDefault="00AB46BC" w:rsidP="00D043F0">
      <w:pPr>
        <w:pStyle w:val="Normal1"/>
        <w:pBdr>
          <w:top w:val="nil"/>
          <w:left w:val="nil"/>
          <w:bottom w:val="nil"/>
          <w:right w:val="nil"/>
          <w:between w:val="nil"/>
        </w:pBdr>
        <w:spacing w:line="276" w:lineRule="auto"/>
        <w:rPr>
          <w:rFonts w:ascii="Bookman Old Style" w:eastAsia="Bookman Old Style" w:hAnsi="Bookman Old Style" w:cs="Bookman Old Style"/>
          <w:b/>
          <w:color w:val="000000"/>
          <w:sz w:val="22"/>
          <w:szCs w:val="22"/>
          <w:u w:val="single"/>
        </w:rPr>
      </w:pPr>
    </w:p>
    <w:p w:rsidR="00AB46BC" w:rsidRDefault="00AB46BC">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u w:val="single"/>
        </w:rPr>
      </w:pPr>
    </w:p>
    <w:p w:rsidR="00E54E1A" w:rsidRDefault="005F7ADB">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u w:val="single"/>
        </w:rPr>
        <w:t>THIRD SCHEDULE ABOVE REFERRED TO</w:t>
      </w:r>
    </w:p>
    <w:p w:rsidR="00E54E1A" w:rsidRDefault="00E54E1A">
      <w:pPr>
        <w:pStyle w:val="Normal1"/>
        <w:widowControl w:val="0"/>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E54E1A">
      <w:pPr>
        <w:pStyle w:val="Normal1"/>
        <w:spacing w:line="276" w:lineRule="auto"/>
        <w:jc w:val="both"/>
        <w:rPr>
          <w:rFonts w:ascii="Bookman Old Style" w:eastAsia="Bookman Old Style" w:hAnsi="Bookman Old Style" w:cs="Bookman Old Style"/>
          <w:b/>
          <w:sz w:val="22"/>
          <w:szCs w:val="22"/>
        </w:rPr>
      </w:pPr>
    </w:p>
    <w:p w:rsidR="00E54E1A" w:rsidRDefault="005F7ADB">
      <w:pPr>
        <w:pStyle w:val="Normal1"/>
        <w:spacing w:line="276" w:lineRule="auto"/>
        <w:jc w:val="both"/>
        <w:rPr>
          <w:rFonts w:ascii="Bookman Old Style" w:eastAsia="Bookman Old Style" w:hAnsi="Bookman Old Style" w:cs="Bookman Old Style"/>
          <w:b/>
          <w:sz w:val="22"/>
          <w:szCs w:val="22"/>
        </w:rPr>
      </w:pPr>
      <w:r>
        <w:rPr>
          <w:rFonts w:ascii="Bookman Old Style" w:eastAsia="Bookman Old Style" w:hAnsi="Bookman Old Style" w:cs="Bookman Old Style"/>
          <w:b/>
          <w:sz w:val="22"/>
          <w:szCs w:val="22"/>
        </w:rPr>
        <w:t>List of amenities and specifications to be provided in the said premises:</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AMENITIES</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FLOORING</w:t>
      </w:r>
    </w:p>
    <w:p w:rsidR="00E54E1A" w:rsidRDefault="005F7ADB">
      <w:pPr>
        <w:pStyle w:val="Normal1"/>
        <w:numPr>
          <w:ilvl w:val="0"/>
          <w:numId w:val="2"/>
        </w:numPr>
        <w:pBdr>
          <w:top w:val="nil"/>
          <w:left w:val="nil"/>
          <w:bottom w:val="nil"/>
          <w:right w:val="nil"/>
          <w:between w:val="nil"/>
        </w:pBdr>
        <w:spacing w:line="276" w:lineRule="auto"/>
        <w:jc w:val="both"/>
        <w:rPr>
          <w:color w:val="000000"/>
          <w:sz w:val="22"/>
          <w:szCs w:val="22"/>
        </w:rPr>
      </w:pPr>
      <w:r>
        <w:rPr>
          <w:rFonts w:ascii="Bookman Old Style" w:eastAsia="Bookman Old Style" w:hAnsi="Bookman Old Style" w:cs="Bookman Old Style"/>
          <w:color w:val="000000"/>
          <w:sz w:val="22"/>
          <w:szCs w:val="22"/>
        </w:rPr>
        <w:lastRenderedPageBreak/>
        <w:t>24’x24’ Vitrified Flooring in All Rooms.</w:t>
      </w:r>
    </w:p>
    <w:p w:rsidR="00E54E1A" w:rsidRDefault="005F7ADB">
      <w:pPr>
        <w:pStyle w:val="Normal1"/>
        <w:numPr>
          <w:ilvl w:val="0"/>
          <w:numId w:val="2"/>
        </w:numPr>
        <w:pBdr>
          <w:top w:val="nil"/>
          <w:left w:val="nil"/>
          <w:bottom w:val="nil"/>
          <w:right w:val="nil"/>
          <w:between w:val="nil"/>
        </w:pBdr>
        <w:spacing w:line="276" w:lineRule="auto"/>
        <w:jc w:val="both"/>
        <w:rPr>
          <w:color w:val="000000"/>
          <w:sz w:val="22"/>
          <w:szCs w:val="22"/>
        </w:rPr>
      </w:pPr>
      <w:r>
        <w:rPr>
          <w:rFonts w:ascii="Bookman Old Style" w:eastAsia="Bookman Old Style" w:hAnsi="Bookman Old Style" w:cs="Bookman Old Style"/>
          <w:color w:val="000000"/>
          <w:sz w:val="22"/>
          <w:szCs w:val="22"/>
        </w:rPr>
        <w:t>Designer Flooring in All Toilets &amp; Balcony/Terrace</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KITCHEN</w:t>
      </w:r>
    </w:p>
    <w:p w:rsidR="00E54E1A" w:rsidRDefault="005F7ADB">
      <w:pPr>
        <w:pStyle w:val="Normal1"/>
        <w:numPr>
          <w:ilvl w:val="0"/>
          <w:numId w:val="3"/>
        </w:numPr>
        <w:pBdr>
          <w:top w:val="nil"/>
          <w:left w:val="nil"/>
          <w:bottom w:val="nil"/>
          <w:right w:val="nil"/>
          <w:between w:val="nil"/>
        </w:pBdr>
        <w:spacing w:line="276" w:lineRule="auto"/>
        <w:jc w:val="both"/>
        <w:rPr>
          <w:color w:val="000000"/>
          <w:sz w:val="22"/>
          <w:szCs w:val="22"/>
        </w:rPr>
      </w:pPr>
      <w:r>
        <w:rPr>
          <w:rFonts w:ascii="Bookman Old Style" w:eastAsia="Bookman Old Style" w:hAnsi="Bookman Old Style" w:cs="Bookman Old Style"/>
          <w:color w:val="000000"/>
          <w:sz w:val="22"/>
          <w:szCs w:val="22"/>
        </w:rPr>
        <w:t>Granite Kitchen Platform with S.S. Sink.</w:t>
      </w:r>
    </w:p>
    <w:p w:rsidR="00E54E1A" w:rsidRDefault="005F7ADB">
      <w:pPr>
        <w:pStyle w:val="Normal1"/>
        <w:numPr>
          <w:ilvl w:val="0"/>
          <w:numId w:val="3"/>
        </w:numPr>
        <w:pBdr>
          <w:top w:val="nil"/>
          <w:left w:val="nil"/>
          <w:bottom w:val="nil"/>
          <w:right w:val="nil"/>
          <w:between w:val="nil"/>
        </w:pBdr>
        <w:spacing w:line="276" w:lineRule="auto"/>
        <w:jc w:val="both"/>
        <w:rPr>
          <w:color w:val="000000"/>
          <w:sz w:val="22"/>
          <w:szCs w:val="22"/>
        </w:rPr>
      </w:pPr>
      <w:r>
        <w:rPr>
          <w:rFonts w:ascii="Bookman Old Style" w:eastAsia="Bookman Old Style" w:hAnsi="Bookman Old Style" w:cs="Bookman Old Style"/>
          <w:color w:val="000000"/>
          <w:sz w:val="22"/>
          <w:szCs w:val="22"/>
        </w:rPr>
        <w:t xml:space="preserve">Designer Glazed Tiles </w:t>
      </w:r>
      <w:proofErr w:type="spellStart"/>
      <w:r>
        <w:rPr>
          <w:rFonts w:ascii="Bookman Old Style" w:eastAsia="Bookman Old Style" w:hAnsi="Bookman Old Style" w:cs="Bookman Old Style"/>
          <w:color w:val="000000"/>
          <w:sz w:val="22"/>
          <w:szCs w:val="22"/>
        </w:rPr>
        <w:t>Upto</w:t>
      </w:r>
      <w:proofErr w:type="spellEnd"/>
      <w:r>
        <w:rPr>
          <w:rFonts w:ascii="Bookman Old Style" w:eastAsia="Bookman Old Style" w:hAnsi="Bookman Old Style" w:cs="Bookman Old Style"/>
          <w:color w:val="000000"/>
          <w:sz w:val="22"/>
          <w:szCs w:val="22"/>
        </w:rPr>
        <w:t xml:space="preserve"> Beam Height</w:t>
      </w:r>
    </w:p>
    <w:p w:rsidR="00E54E1A" w:rsidRDefault="005F7ADB">
      <w:pPr>
        <w:pStyle w:val="Normal1"/>
        <w:numPr>
          <w:ilvl w:val="0"/>
          <w:numId w:val="3"/>
        </w:numPr>
        <w:pBdr>
          <w:top w:val="nil"/>
          <w:left w:val="nil"/>
          <w:bottom w:val="nil"/>
          <w:right w:val="nil"/>
          <w:between w:val="nil"/>
        </w:pBdr>
        <w:spacing w:line="276" w:lineRule="auto"/>
        <w:jc w:val="both"/>
        <w:rPr>
          <w:color w:val="000000"/>
          <w:sz w:val="22"/>
          <w:szCs w:val="22"/>
        </w:rPr>
      </w:pPr>
      <w:r>
        <w:rPr>
          <w:rFonts w:ascii="Bookman Old Style" w:eastAsia="Bookman Old Style" w:hAnsi="Bookman Old Style" w:cs="Bookman Old Style"/>
          <w:color w:val="000000"/>
          <w:sz w:val="22"/>
          <w:szCs w:val="22"/>
        </w:rPr>
        <w:t>Provision for Water Purifier Point.</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 xml:space="preserve">DOORS </w:t>
      </w:r>
    </w:p>
    <w:p w:rsidR="00E54E1A" w:rsidRDefault="005F7ADB">
      <w:pPr>
        <w:pStyle w:val="Normal1"/>
        <w:numPr>
          <w:ilvl w:val="0"/>
          <w:numId w:val="4"/>
        </w:numPr>
        <w:pBdr>
          <w:top w:val="nil"/>
          <w:left w:val="nil"/>
          <w:bottom w:val="nil"/>
          <w:right w:val="nil"/>
          <w:between w:val="nil"/>
        </w:pBdr>
        <w:spacing w:line="276" w:lineRule="auto"/>
        <w:jc w:val="both"/>
        <w:rPr>
          <w:color w:val="000000"/>
          <w:sz w:val="22"/>
          <w:szCs w:val="22"/>
        </w:rPr>
      </w:pPr>
      <w:r>
        <w:rPr>
          <w:rFonts w:ascii="Bookman Old Style" w:eastAsia="Bookman Old Style" w:hAnsi="Bookman Old Style" w:cs="Bookman Old Style"/>
          <w:color w:val="000000"/>
          <w:sz w:val="22"/>
          <w:szCs w:val="22"/>
        </w:rPr>
        <w:t>Decorative Laminated Doors with Wooden Frame</w:t>
      </w:r>
    </w:p>
    <w:p w:rsidR="00E54E1A" w:rsidRDefault="005F7ADB">
      <w:pPr>
        <w:pStyle w:val="Normal1"/>
        <w:numPr>
          <w:ilvl w:val="0"/>
          <w:numId w:val="4"/>
        </w:numPr>
        <w:pBdr>
          <w:top w:val="nil"/>
          <w:left w:val="nil"/>
          <w:bottom w:val="nil"/>
          <w:right w:val="nil"/>
          <w:between w:val="nil"/>
        </w:pBdr>
        <w:spacing w:line="276" w:lineRule="auto"/>
        <w:jc w:val="both"/>
        <w:rPr>
          <w:color w:val="000000"/>
          <w:sz w:val="22"/>
          <w:szCs w:val="22"/>
        </w:rPr>
      </w:pPr>
      <w:r>
        <w:rPr>
          <w:rFonts w:ascii="Bookman Old Style" w:eastAsia="Bookman Old Style" w:hAnsi="Bookman Old Style" w:cs="Bookman Old Style"/>
          <w:color w:val="000000"/>
          <w:sz w:val="22"/>
          <w:szCs w:val="22"/>
        </w:rPr>
        <w:t>FRP/</w:t>
      </w:r>
      <w:proofErr w:type="spellStart"/>
      <w:r>
        <w:rPr>
          <w:rFonts w:ascii="Bookman Old Style" w:eastAsia="Bookman Old Style" w:hAnsi="Bookman Old Style" w:cs="Bookman Old Style"/>
          <w:color w:val="000000"/>
          <w:sz w:val="22"/>
          <w:szCs w:val="22"/>
        </w:rPr>
        <w:t>Hardner</w:t>
      </w:r>
      <w:proofErr w:type="spellEnd"/>
      <w:r>
        <w:rPr>
          <w:rFonts w:ascii="Bookman Old Style" w:eastAsia="Bookman Old Style" w:hAnsi="Bookman Old Style" w:cs="Bookman Old Style"/>
          <w:color w:val="000000"/>
          <w:sz w:val="22"/>
          <w:szCs w:val="22"/>
        </w:rPr>
        <w:t xml:space="preserve"> Doors in Toilet &amp; Bathroom</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WINDOWS</w:t>
      </w:r>
    </w:p>
    <w:p w:rsidR="00E54E1A" w:rsidRDefault="005F7ADB">
      <w:pPr>
        <w:pStyle w:val="Normal1"/>
        <w:numPr>
          <w:ilvl w:val="0"/>
          <w:numId w:val="5"/>
        </w:numPr>
        <w:pBdr>
          <w:top w:val="nil"/>
          <w:left w:val="nil"/>
          <w:bottom w:val="nil"/>
          <w:right w:val="nil"/>
          <w:between w:val="nil"/>
        </w:pBdr>
        <w:spacing w:line="276" w:lineRule="auto"/>
        <w:jc w:val="both"/>
        <w:rPr>
          <w:color w:val="000000"/>
          <w:sz w:val="22"/>
          <w:szCs w:val="22"/>
        </w:rPr>
      </w:pPr>
      <w:r>
        <w:rPr>
          <w:rFonts w:ascii="Bookman Old Style" w:eastAsia="Bookman Old Style" w:hAnsi="Bookman Old Style" w:cs="Bookman Old Style"/>
          <w:color w:val="000000"/>
          <w:sz w:val="22"/>
          <w:szCs w:val="22"/>
        </w:rPr>
        <w:t xml:space="preserve">Powder Coated </w:t>
      </w:r>
      <w:proofErr w:type="spellStart"/>
      <w:r>
        <w:rPr>
          <w:rFonts w:ascii="Bookman Old Style" w:eastAsia="Bookman Old Style" w:hAnsi="Bookman Old Style" w:cs="Bookman Old Style"/>
          <w:color w:val="000000"/>
          <w:sz w:val="22"/>
          <w:szCs w:val="22"/>
        </w:rPr>
        <w:t>Aluminium</w:t>
      </w:r>
      <w:proofErr w:type="spellEnd"/>
      <w:r>
        <w:rPr>
          <w:rFonts w:ascii="Bookman Old Style" w:eastAsia="Bookman Old Style" w:hAnsi="Bookman Old Style" w:cs="Bookman Old Style"/>
          <w:color w:val="000000"/>
          <w:sz w:val="22"/>
          <w:szCs w:val="22"/>
        </w:rPr>
        <w:t xml:space="preserve"> Sliding Windows with Tinted Glass.</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ELECTRIFICATION</w:t>
      </w:r>
    </w:p>
    <w:p w:rsidR="00E54E1A" w:rsidRDefault="005F7ADB">
      <w:pPr>
        <w:pStyle w:val="Normal1"/>
        <w:numPr>
          <w:ilvl w:val="0"/>
          <w:numId w:val="5"/>
        </w:numPr>
        <w:pBdr>
          <w:top w:val="nil"/>
          <w:left w:val="nil"/>
          <w:bottom w:val="nil"/>
          <w:right w:val="nil"/>
          <w:between w:val="nil"/>
        </w:pBdr>
        <w:spacing w:line="276" w:lineRule="auto"/>
        <w:jc w:val="both"/>
        <w:rPr>
          <w:color w:val="000000"/>
          <w:sz w:val="22"/>
          <w:szCs w:val="22"/>
        </w:rPr>
      </w:pPr>
      <w:r>
        <w:rPr>
          <w:rFonts w:ascii="Bookman Old Style" w:eastAsia="Bookman Old Style" w:hAnsi="Bookman Old Style" w:cs="Bookman Old Style"/>
          <w:color w:val="000000"/>
          <w:sz w:val="22"/>
          <w:szCs w:val="22"/>
        </w:rPr>
        <w:t>Concealed Copper Wiring Of Standard Co. with MCB’s</w:t>
      </w:r>
    </w:p>
    <w:p w:rsidR="00E54E1A" w:rsidRDefault="005F7ADB">
      <w:pPr>
        <w:pStyle w:val="Normal1"/>
        <w:numPr>
          <w:ilvl w:val="0"/>
          <w:numId w:val="5"/>
        </w:numPr>
        <w:pBdr>
          <w:top w:val="nil"/>
          <w:left w:val="nil"/>
          <w:bottom w:val="nil"/>
          <w:right w:val="nil"/>
          <w:between w:val="nil"/>
        </w:pBdr>
        <w:spacing w:line="276" w:lineRule="auto"/>
        <w:jc w:val="both"/>
        <w:rPr>
          <w:color w:val="000000"/>
          <w:sz w:val="22"/>
          <w:szCs w:val="22"/>
        </w:rPr>
      </w:pPr>
      <w:r>
        <w:rPr>
          <w:rFonts w:ascii="Bookman Old Style" w:eastAsia="Bookman Old Style" w:hAnsi="Bookman Old Style" w:cs="Bookman Old Style"/>
          <w:color w:val="000000"/>
          <w:sz w:val="22"/>
          <w:szCs w:val="22"/>
        </w:rPr>
        <w:t>Adequate Electrical Points in All Rooms.</w:t>
      </w:r>
    </w:p>
    <w:p w:rsidR="00E54E1A" w:rsidRPr="00F27803" w:rsidRDefault="005F7ADB" w:rsidP="00F27803">
      <w:pPr>
        <w:pStyle w:val="Normal1"/>
        <w:numPr>
          <w:ilvl w:val="0"/>
          <w:numId w:val="5"/>
        </w:numPr>
        <w:pBdr>
          <w:top w:val="nil"/>
          <w:left w:val="nil"/>
          <w:bottom w:val="nil"/>
          <w:right w:val="nil"/>
          <w:between w:val="nil"/>
        </w:pBdr>
        <w:spacing w:line="276" w:lineRule="auto"/>
        <w:jc w:val="both"/>
        <w:rPr>
          <w:color w:val="000000"/>
          <w:sz w:val="22"/>
          <w:szCs w:val="22"/>
        </w:rPr>
      </w:pPr>
      <w:r>
        <w:rPr>
          <w:rFonts w:ascii="Bookman Old Style" w:eastAsia="Bookman Old Style" w:hAnsi="Bookman Old Style" w:cs="Bookman Old Style"/>
          <w:color w:val="000000"/>
          <w:sz w:val="22"/>
          <w:szCs w:val="22"/>
        </w:rPr>
        <w:t>ISI Modular Switches of Standard Co.</w:t>
      </w: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WALLS AND PAINTS</w:t>
      </w:r>
    </w:p>
    <w:p w:rsidR="00E54E1A" w:rsidRDefault="005F7ADB">
      <w:pPr>
        <w:pStyle w:val="Normal1"/>
        <w:numPr>
          <w:ilvl w:val="0"/>
          <w:numId w:val="6"/>
        </w:numPr>
        <w:pBdr>
          <w:top w:val="nil"/>
          <w:left w:val="nil"/>
          <w:bottom w:val="nil"/>
          <w:right w:val="nil"/>
          <w:between w:val="nil"/>
        </w:pBdr>
        <w:spacing w:line="276" w:lineRule="auto"/>
        <w:jc w:val="both"/>
        <w:rPr>
          <w:color w:val="000000"/>
          <w:sz w:val="22"/>
          <w:szCs w:val="22"/>
        </w:rPr>
      </w:pPr>
      <w:r>
        <w:rPr>
          <w:rFonts w:ascii="Bookman Old Style" w:eastAsia="Bookman Old Style" w:hAnsi="Bookman Old Style" w:cs="Bookman Old Style"/>
          <w:color w:val="000000"/>
          <w:sz w:val="22"/>
          <w:szCs w:val="22"/>
        </w:rPr>
        <w:t>Putty Finished Internal Walls</w:t>
      </w:r>
    </w:p>
    <w:p w:rsidR="00E54E1A" w:rsidRDefault="005F7ADB">
      <w:pPr>
        <w:pStyle w:val="Normal1"/>
        <w:numPr>
          <w:ilvl w:val="0"/>
          <w:numId w:val="6"/>
        </w:numPr>
        <w:pBdr>
          <w:top w:val="nil"/>
          <w:left w:val="nil"/>
          <w:bottom w:val="nil"/>
          <w:right w:val="nil"/>
          <w:between w:val="nil"/>
        </w:pBdr>
        <w:spacing w:line="276" w:lineRule="auto"/>
        <w:jc w:val="both"/>
        <w:rPr>
          <w:color w:val="000000"/>
          <w:sz w:val="22"/>
          <w:szCs w:val="22"/>
        </w:rPr>
      </w:pPr>
      <w:r>
        <w:rPr>
          <w:rFonts w:ascii="Bookman Old Style" w:eastAsia="Bookman Old Style" w:hAnsi="Bookman Old Style" w:cs="Bookman Old Style"/>
          <w:color w:val="000000"/>
          <w:sz w:val="22"/>
          <w:szCs w:val="22"/>
        </w:rPr>
        <w:t>Emulsion Paints For Internal Walls</w:t>
      </w:r>
    </w:p>
    <w:p w:rsidR="00E54E1A" w:rsidRDefault="005F7ADB">
      <w:pPr>
        <w:pStyle w:val="Normal1"/>
        <w:numPr>
          <w:ilvl w:val="0"/>
          <w:numId w:val="6"/>
        </w:numPr>
        <w:pBdr>
          <w:top w:val="nil"/>
          <w:left w:val="nil"/>
          <w:bottom w:val="nil"/>
          <w:right w:val="nil"/>
          <w:between w:val="nil"/>
        </w:pBdr>
        <w:spacing w:line="276" w:lineRule="auto"/>
        <w:jc w:val="both"/>
        <w:rPr>
          <w:color w:val="000000"/>
          <w:sz w:val="22"/>
          <w:szCs w:val="22"/>
        </w:rPr>
      </w:pPr>
      <w:r>
        <w:rPr>
          <w:rFonts w:ascii="Bookman Old Style" w:eastAsia="Bookman Old Style" w:hAnsi="Bookman Old Style" w:cs="Bookman Old Style"/>
          <w:color w:val="000000"/>
          <w:sz w:val="22"/>
          <w:szCs w:val="22"/>
        </w:rPr>
        <w:t>Acrylic Paints for External Walls.</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BATH AND WC</w:t>
      </w:r>
    </w:p>
    <w:p w:rsidR="00E54E1A" w:rsidRDefault="005F7ADB">
      <w:pPr>
        <w:pStyle w:val="Normal1"/>
        <w:numPr>
          <w:ilvl w:val="0"/>
          <w:numId w:val="8"/>
        </w:numPr>
        <w:pBdr>
          <w:top w:val="nil"/>
          <w:left w:val="nil"/>
          <w:bottom w:val="nil"/>
          <w:right w:val="nil"/>
          <w:between w:val="nil"/>
        </w:pBdr>
        <w:spacing w:line="276" w:lineRule="auto"/>
        <w:jc w:val="both"/>
        <w:rPr>
          <w:color w:val="000000"/>
          <w:sz w:val="22"/>
          <w:szCs w:val="22"/>
        </w:rPr>
      </w:pPr>
      <w:r>
        <w:rPr>
          <w:rFonts w:ascii="Bookman Old Style" w:eastAsia="Bookman Old Style" w:hAnsi="Bookman Old Style" w:cs="Bookman Old Style"/>
          <w:color w:val="000000"/>
          <w:sz w:val="22"/>
          <w:szCs w:val="22"/>
        </w:rPr>
        <w:t xml:space="preserve">12x12 Designer Glazed Tiles </w:t>
      </w:r>
      <w:proofErr w:type="spellStart"/>
      <w:r>
        <w:rPr>
          <w:rFonts w:ascii="Bookman Old Style" w:eastAsia="Bookman Old Style" w:hAnsi="Bookman Old Style" w:cs="Bookman Old Style"/>
          <w:color w:val="000000"/>
          <w:sz w:val="22"/>
          <w:szCs w:val="22"/>
        </w:rPr>
        <w:t>upto</w:t>
      </w:r>
      <w:proofErr w:type="spellEnd"/>
      <w:r>
        <w:rPr>
          <w:rFonts w:ascii="Bookman Old Style" w:eastAsia="Bookman Old Style" w:hAnsi="Bookman Old Style" w:cs="Bookman Old Style"/>
          <w:color w:val="000000"/>
          <w:sz w:val="22"/>
          <w:szCs w:val="22"/>
        </w:rPr>
        <w:t xml:space="preserve"> Beam Level</w:t>
      </w:r>
    </w:p>
    <w:p w:rsidR="00E54E1A" w:rsidRDefault="005F7ADB">
      <w:pPr>
        <w:pStyle w:val="Normal1"/>
        <w:numPr>
          <w:ilvl w:val="0"/>
          <w:numId w:val="8"/>
        </w:numPr>
        <w:pBdr>
          <w:top w:val="nil"/>
          <w:left w:val="nil"/>
          <w:bottom w:val="nil"/>
          <w:right w:val="nil"/>
          <w:between w:val="nil"/>
        </w:pBdr>
        <w:spacing w:line="276" w:lineRule="auto"/>
        <w:jc w:val="both"/>
        <w:rPr>
          <w:color w:val="000000"/>
          <w:sz w:val="22"/>
          <w:szCs w:val="22"/>
        </w:rPr>
      </w:pPr>
      <w:proofErr w:type="spellStart"/>
      <w:r>
        <w:rPr>
          <w:rFonts w:ascii="Bookman Old Style" w:eastAsia="Bookman Old Style" w:hAnsi="Bookman Old Style" w:cs="Bookman Old Style"/>
          <w:color w:val="000000"/>
          <w:sz w:val="22"/>
          <w:szCs w:val="22"/>
        </w:rPr>
        <w:t>Anti Skid</w:t>
      </w:r>
      <w:proofErr w:type="spellEnd"/>
      <w:r>
        <w:rPr>
          <w:rFonts w:ascii="Bookman Old Style" w:eastAsia="Bookman Old Style" w:hAnsi="Bookman Old Style" w:cs="Bookman Old Style"/>
          <w:color w:val="000000"/>
          <w:sz w:val="22"/>
          <w:szCs w:val="22"/>
        </w:rPr>
        <w:t xml:space="preserve"> Designer Flooring.</w:t>
      </w:r>
    </w:p>
    <w:p w:rsidR="00E54E1A" w:rsidRDefault="005F7ADB">
      <w:pPr>
        <w:pStyle w:val="Normal1"/>
        <w:numPr>
          <w:ilvl w:val="0"/>
          <w:numId w:val="8"/>
        </w:numPr>
        <w:pBdr>
          <w:top w:val="nil"/>
          <w:left w:val="nil"/>
          <w:bottom w:val="nil"/>
          <w:right w:val="nil"/>
          <w:between w:val="nil"/>
        </w:pBdr>
        <w:spacing w:line="276" w:lineRule="auto"/>
        <w:jc w:val="both"/>
        <w:rPr>
          <w:color w:val="000000"/>
          <w:sz w:val="22"/>
          <w:szCs w:val="22"/>
        </w:rPr>
      </w:pPr>
      <w:r>
        <w:rPr>
          <w:rFonts w:ascii="Bookman Old Style" w:eastAsia="Bookman Old Style" w:hAnsi="Bookman Old Style" w:cs="Bookman Old Style"/>
          <w:color w:val="000000"/>
          <w:sz w:val="22"/>
          <w:szCs w:val="22"/>
        </w:rPr>
        <w:t>Standard Co. Sanitary Wares of Reputed Make.</w:t>
      </w:r>
    </w:p>
    <w:p w:rsidR="00E54E1A" w:rsidRDefault="005F7ADB">
      <w:pPr>
        <w:pStyle w:val="Normal1"/>
        <w:numPr>
          <w:ilvl w:val="0"/>
          <w:numId w:val="8"/>
        </w:numPr>
        <w:pBdr>
          <w:top w:val="nil"/>
          <w:left w:val="nil"/>
          <w:bottom w:val="nil"/>
          <w:right w:val="nil"/>
          <w:between w:val="nil"/>
        </w:pBdr>
        <w:spacing w:line="276" w:lineRule="auto"/>
        <w:jc w:val="both"/>
        <w:rPr>
          <w:color w:val="000000"/>
          <w:sz w:val="22"/>
          <w:szCs w:val="22"/>
        </w:rPr>
      </w:pPr>
      <w:r>
        <w:rPr>
          <w:rFonts w:ascii="Bookman Old Style" w:eastAsia="Bookman Old Style" w:hAnsi="Bookman Old Style" w:cs="Bookman Old Style"/>
          <w:color w:val="000000"/>
          <w:sz w:val="22"/>
          <w:szCs w:val="22"/>
        </w:rPr>
        <w:t>Premium Quality C.P. Fitting of Standard Co.</w:t>
      </w:r>
    </w:p>
    <w:p w:rsidR="00E54E1A" w:rsidRDefault="005F7ADB">
      <w:pPr>
        <w:pStyle w:val="Normal1"/>
        <w:numPr>
          <w:ilvl w:val="0"/>
          <w:numId w:val="8"/>
        </w:numPr>
        <w:pBdr>
          <w:top w:val="nil"/>
          <w:left w:val="nil"/>
          <w:bottom w:val="nil"/>
          <w:right w:val="nil"/>
          <w:between w:val="nil"/>
        </w:pBdr>
        <w:spacing w:line="276" w:lineRule="auto"/>
        <w:jc w:val="both"/>
        <w:rPr>
          <w:color w:val="000000"/>
          <w:sz w:val="22"/>
          <w:szCs w:val="22"/>
        </w:rPr>
      </w:pPr>
      <w:r>
        <w:rPr>
          <w:rFonts w:ascii="Bookman Old Style" w:eastAsia="Bookman Old Style" w:hAnsi="Bookman Old Style" w:cs="Bookman Old Style"/>
          <w:color w:val="000000"/>
          <w:sz w:val="22"/>
          <w:szCs w:val="22"/>
        </w:rPr>
        <w:t>Provision for Exhaust Fan&amp; Geyser Point</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WATER TANK</w:t>
      </w:r>
    </w:p>
    <w:p w:rsidR="00E54E1A" w:rsidRDefault="005F7ADB">
      <w:pPr>
        <w:pStyle w:val="Normal1"/>
        <w:numPr>
          <w:ilvl w:val="0"/>
          <w:numId w:val="9"/>
        </w:numPr>
        <w:pBdr>
          <w:top w:val="nil"/>
          <w:left w:val="nil"/>
          <w:bottom w:val="nil"/>
          <w:right w:val="nil"/>
          <w:between w:val="nil"/>
        </w:pBdr>
        <w:spacing w:line="276" w:lineRule="auto"/>
        <w:jc w:val="both"/>
        <w:rPr>
          <w:color w:val="000000"/>
          <w:sz w:val="22"/>
          <w:szCs w:val="22"/>
        </w:rPr>
      </w:pPr>
      <w:r>
        <w:rPr>
          <w:rFonts w:ascii="Bookman Old Style" w:eastAsia="Bookman Old Style" w:hAnsi="Bookman Old Style" w:cs="Bookman Old Style"/>
          <w:color w:val="000000"/>
          <w:sz w:val="22"/>
          <w:szCs w:val="22"/>
        </w:rPr>
        <w:t>Underground &amp; Overhead Water Tank with Adequate Storage Capacity</w:t>
      </w:r>
    </w:p>
    <w:p w:rsidR="00E54E1A" w:rsidRDefault="005F7ADB">
      <w:pPr>
        <w:pStyle w:val="Normal1"/>
        <w:numPr>
          <w:ilvl w:val="0"/>
          <w:numId w:val="9"/>
        </w:numPr>
        <w:pBdr>
          <w:top w:val="nil"/>
          <w:left w:val="nil"/>
          <w:bottom w:val="nil"/>
          <w:right w:val="nil"/>
          <w:between w:val="nil"/>
        </w:pBdr>
        <w:spacing w:line="276" w:lineRule="auto"/>
        <w:jc w:val="both"/>
        <w:rPr>
          <w:color w:val="000000"/>
          <w:sz w:val="22"/>
          <w:szCs w:val="22"/>
        </w:rPr>
      </w:pPr>
      <w:r>
        <w:rPr>
          <w:rFonts w:ascii="Bookman Old Style" w:eastAsia="Bookman Old Style" w:hAnsi="Bookman Old Style" w:cs="Bookman Old Style"/>
          <w:color w:val="000000"/>
          <w:sz w:val="22"/>
          <w:szCs w:val="22"/>
        </w:rPr>
        <w:t>Rainwater Harvesting System.</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TERRACE</w:t>
      </w:r>
    </w:p>
    <w:p w:rsidR="00E54E1A" w:rsidRDefault="005F7ADB">
      <w:pPr>
        <w:pStyle w:val="Normal1"/>
        <w:numPr>
          <w:ilvl w:val="0"/>
          <w:numId w:val="10"/>
        </w:numPr>
        <w:pBdr>
          <w:top w:val="nil"/>
          <w:left w:val="nil"/>
          <w:bottom w:val="nil"/>
          <w:right w:val="nil"/>
          <w:between w:val="nil"/>
        </w:pBdr>
        <w:spacing w:line="276" w:lineRule="auto"/>
        <w:jc w:val="both"/>
        <w:rPr>
          <w:color w:val="000000"/>
          <w:sz w:val="22"/>
          <w:szCs w:val="22"/>
        </w:rPr>
      </w:pPr>
      <w:r>
        <w:rPr>
          <w:rFonts w:ascii="Bookman Old Style" w:eastAsia="Bookman Old Style" w:hAnsi="Bookman Old Style" w:cs="Bookman Old Style"/>
          <w:color w:val="000000"/>
          <w:sz w:val="22"/>
          <w:szCs w:val="22"/>
        </w:rPr>
        <w:t>Special Water Proofing Treatment with China Chips Flooring on Top Floor.</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 xml:space="preserve">IN WITNESS WHEREOF </w:t>
      </w:r>
      <w:r>
        <w:rPr>
          <w:rFonts w:ascii="Bookman Old Style" w:eastAsia="Bookman Old Style" w:hAnsi="Bookman Old Style" w:cs="Bookman Old Style"/>
          <w:color w:val="000000"/>
          <w:sz w:val="22"/>
          <w:szCs w:val="22"/>
        </w:rPr>
        <w:t xml:space="preserve">parties hereinabove named have set their respective hands and signed this Agreement for sale at </w:t>
      </w:r>
      <w:proofErr w:type="spellStart"/>
      <w:r>
        <w:rPr>
          <w:rFonts w:ascii="Bookman Old Style" w:eastAsia="Bookman Old Style" w:hAnsi="Bookman Old Style" w:cs="Bookman Old Style"/>
          <w:color w:val="000000"/>
          <w:sz w:val="22"/>
          <w:szCs w:val="22"/>
        </w:rPr>
        <w:t>Bhiwandi</w:t>
      </w:r>
      <w:proofErr w:type="spellEnd"/>
      <w:r>
        <w:rPr>
          <w:rFonts w:ascii="Bookman Old Style" w:eastAsia="Bookman Old Style" w:hAnsi="Bookman Old Style" w:cs="Bookman Old Style"/>
          <w:color w:val="000000"/>
          <w:sz w:val="22"/>
          <w:szCs w:val="22"/>
        </w:rPr>
        <w:t xml:space="preserve"> in the presence of attesting witness signing as such on the day first above written.</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SIGNED, SEALED &amp; DELIVERED</w:t>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t>)</w:t>
      </w: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BY THE WITHIN NAMED</w:t>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t>)</w:t>
      </w: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 xml:space="preserve">THE </w:t>
      </w:r>
      <w:r>
        <w:rPr>
          <w:rFonts w:ascii="Bookman Old Style" w:eastAsia="Bookman Old Style" w:hAnsi="Bookman Old Style" w:cs="Bookman Old Style"/>
          <w:b/>
          <w:color w:val="000000"/>
          <w:sz w:val="22"/>
          <w:szCs w:val="22"/>
        </w:rPr>
        <w:t>“PROMOTER”</w:t>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t>)</w:t>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 xml:space="preserve">M/s. SKYBOUND HEIGHTS INDIA </w:t>
      </w:r>
      <w:r>
        <w:rPr>
          <w:rFonts w:ascii="Bookman Old Style" w:eastAsia="Bookman Old Style" w:hAnsi="Bookman Old Style" w:cs="Bookman Old Style"/>
          <w:b/>
          <w:color w:val="000000"/>
          <w:sz w:val="22"/>
          <w:szCs w:val="22"/>
        </w:rPr>
        <w:tab/>
      </w:r>
      <w:r>
        <w:rPr>
          <w:rFonts w:ascii="Bookman Old Style" w:eastAsia="Bookman Old Style" w:hAnsi="Bookman Old Style" w:cs="Bookman Old Style"/>
          <w:b/>
          <w:color w:val="000000"/>
          <w:sz w:val="22"/>
          <w:szCs w:val="22"/>
        </w:rPr>
        <w:tab/>
      </w:r>
      <w:r>
        <w:rPr>
          <w:rFonts w:ascii="Bookman Old Style" w:eastAsia="Bookman Old Style" w:hAnsi="Bookman Old Style" w:cs="Bookman Old Style"/>
          <w:color w:val="000000"/>
          <w:sz w:val="22"/>
          <w:szCs w:val="22"/>
        </w:rPr>
        <w:t>)</w:t>
      </w: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PRIVATE LIMITED</w:t>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t>)</w:t>
      </w: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Through Its</w:t>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t>)</w:t>
      </w: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b/>
          <w:color w:val="000000"/>
          <w:sz w:val="22"/>
          <w:szCs w:val="22"/>
        </w:rPr>
        <w:t>SHRI. NAGENDRA FOUZDAR SHARMA</w:t>
      </w:r>
      <w:r>
        <w:rPr>
          <w:rFonts w:ascii="Bookman Old Style" w:eastAsia="Bookman Old Style" w:hAnsi="Bookman Old Style" w:cs="Bookman Old Style"/>
          <w:color w:val="000000"/>
          <w:sz w:val="22"/>
          <w:szCs w:val="22"/>
        </w:rPr>
        <w:tab/>
        <w:t>)</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6479E6" w:rsidRPr="00133384" w:rsidRDefault="006479E6" w:rsidP="006479E6">
      <w:pPr>
        <w:pStyle w:val="Normal10"/>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SIGNED, SEALED &amp; DELIVERED</w:t>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t>)</w:t>
      </w:r>
    </w:p>
    <w:p w:rsidR="006479E6" w:rsidRPr="00133384" w:rsidRDefault="006479E6" w:rsidP="006479E6">
      <w:pPr>
        <w:pStyle w:val="Normal10"/>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BY THE WITHIN NAMED</w:t>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t>)</w:t>
      </w:r>
    </w:p>
    <w:p w:rsidR="006479E6" w:rsidRPr="00133384" w:rsidRDefault="006479E6" w:rsidP="006479E6">
      <w:pPr>
        <w:pStyle w:val="Normal10"/>
        <w:spacing w:line="276" w:lineRule="auto"/>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 xml:space="preserve">THE </w:t>
      </w:r>
      <w:r w:rsidRPr="00133384">
        <w:rPr>
          <w:rFonts w:ascii="Bookman Old Style" w:eastAsia="Bookman Old Style" w:hAnsi="Bookman Old Style" w:cs="Bookman Old Style"/>
          <w:b/>
          <w:sz w:val="22"/>
          <w:szCs w:val="22"/>
        </w:rPr>
        <w:t>“ALLOTTEES/ALLOTTEE”</w:t>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r>
      <w:r w:rsidRPr="00133384">
        <w:rPr>
          <w:rFonts w:ascii="Bookman Old Style" w:eastAsia="Bookman Old Style" w:hAnsi="Bookman Old Style" w:cs="Bookman Old Style"/>
          <w:sz w:val="22"/>
          <w:szCs w:val="22"/>
        </w:rPr>
        <w:tab/>
        <w:t>)</w:t>
      </w:r>
    </w:p>
    <w:p w:rsidR="006479E6" w:rsidRPr="00987B96" w:rsidRDefault="006479E6" w:rsidP="006479E6">
      <w:pPr>
        <w:pStyle w:val="Normal10"/>
        <w:numPr>
          <w:ilvl w:val="0"/>
          <w:numId w:val="14"/>
        </w:numPr>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 xml:space="preserve">MR. </w:t>
      </w:r>
      <w:r w:rsidRPr="00E17099">
        <w:rPr>
          <w:rFonts w:ascii="Bookman Old Style" w:eastAsia="Bookman Old Style" w:hAnsi="Bookman Old Style" w:cs="Bookman Old Style"/>
          <w:b/>
          <w:color w:val="000000"/>
          <w:sz w:val="22"/>
          <w:szCs w:val="22"/>
        </w:rPr>
        <w:t>GAUTAM BECHARAM MALIK</w:t>
      </w:r>
      <w:r w:rsidRPr="00987B96">
        <w:rPr>
          <w:rFonts w:ascii="Bookman Old Style" w:eastAsia="Bookman Old Style" w:hAnsi="Bookman Old Style" w:cs="Bookman Old Style"/>
          <w:b/>
        </w:rPr>
        <w:tab/>
      </w:r>
      <w:r>
        <w:rPr>
          <w:rFonts w:ascii="Bookman Old Style" w:eastAsia="Bookman Old Style" w:hAnsi="Bookman Old Style" w:cs="Bookman Old Style"/>
          <w:b/>
        </w:rPr>
        <w:tab/>
      </w:r>
      <w:r w:rsidRPr="00987B96">
        <w:rPr>
          <w:rFonts w:ascii="Bookman Old Style" w:eastAsia="Bookman Old Style" w:hAnsi="Bookman Old Style" w:cs="Bookman Old Style"/>
        </w:rPr>
        <w:t>)</w:t>
      </w:r>
    </w:p>
    <w:p w:rsidR="006479E6" w:rsidRDefault="006479E6" w:rsidP="006479E6">
      <w:pPr>
        <w:pStyle w:val="Normal10"/>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6479E6" w:rsidRDefault="006479E6" w:rsidP="006479E6">
      <w:pPr>
        <w:pStyle w:val="Normal10"/>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6479E6" w:rsidRDefault="006479E6" w:rsidP="006479E6">
      <w:pPr>
        <w:pStyle w:val="Normal10"/>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6479E6" w:rsidRDefault="006479E6" w:rsidP="006479E6">
      <w:pPr>
        <w:pStyle w:val="Normal10"/>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6479E6" w:rsidRDefault="006479E6" w:rsidP="006479E6">
      <w:pPr>
        <w:pStyle w:val="Normal10"/>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6479E6" w:rsidRDefault="006479E6" w:rsidP="006479E6">
      <w:pPr>
        <w:pStyle w:val="Normal10"/>
        <w:numPr>
          <w:ilvl w:val="0"/>
          <w:numId w:val="14"/>
        </w:numPr>
        <w:spacing w:line="276" w:lineRule="auto"/>
        <w:jc w:val="both"/>
        <w:rPr>
          <w:rFonts w:ascii="Bookman Old Style" w:eastAsia="Bookman Old Style" w:hAnsi="Bookman Old Style" w:cs="Bookman Old Style"/>
          <w:sz w:val="22"/>
          <w:szCs w:val="22"/>
        </w:rPr>
      </w:pPr>
      <w:r>
        <w:rPr>
          <w:rFonts w:ascii="Bookman Old Style" w:eastAsia="Bookman Old Style" w:hAnsi="Bookman Old Style" w:cs="Bookman Old Style"/>
          <w:b/>
          <w:color w:val="000000"/>
          <w:sz w:val="22"/>
          <w:szCs w:val="22"/>
        </w:rPr>
        <w:t xml:space="preserve">MRS. SAMPA </w:t>
      </w:r>
      <w:r w:rsidRPr="00E17099">
        <w:rPr>
          <w:rFonts w:ascii="Bookman Old Style" w:eastAsia="Bookman Old Style" w:hAnsi="Bookman Old Style" w:cs="Bookman Old Style"/>
          <w:b/>
          <w:color w:val="000000"/>
          <w:sz w:val="22"/>
          <w:szCs w:val="22"/>
        </w:rPr>
        <w:t>GAUTAM MALIK</w:t>
      </w:r>
    </w:p>
    <w:p w:rsidR="006479E6" w:rsidRDefault="006479E6" w:rsidP="006479E6">
      <w:pPr>
        <w:pStyle w:val="Normal10"/>
        <w:spacing w:line="276" w:lineRule="auto"/>
        <w:jc w:val="both"/>
        <w:rPr>
          <w:rFonts w:ascii="Bookman Old Style" w:eastAsia="Bookman Old Style" w:hAnsi="Bookman Old Style" w:cs="Bookman Old Style"/>
          <w:sz w:val="22"/>
          <w:szCs w:val="22"/>
        </w:rPr>
      </w:pPr>
    </w:p>
    <w:p w:rsidR="006479E6" w:rsidRDefault="006479E6" w:rsidP="006479E6">
      <w:pPr>
        <w:pStyle w:val="Normal10"/>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6479E6" w:rsidRDefault="006479E6" w:rsidP="006479E6">
      <w:pPr>
        <w:pStyle w:val="Normal10"/>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6479E6" w:rsidRDefault="006479E6" w:rsidP="006479E6">
      <w:pPr>
        <w:pStyle w:val="Normal10"/>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r>
        <w:rPr>
          <w:rFonts w:ascii="Bookman Old Style" w:eastAsia="Bookman Old Style" w:hAnsi="Bookman Old Style" w:cs="Bookman Old Style"/>
          <w:sz w:val="22"/>
          <w:szCs w:val="22"/>
        </w:rPr>
        <w:tab/>
      </w:r>
      <w:r>
        <w:rPr>
          <w:rFonts w:ascii="Bookman Old Style" w:eastAsia="Bookman Old Style" w:hAnsi="Bookman Old Style" w:cs="Bookman Old Style"/>
          <w:sz w:val="22"/>
          <w:szCs w:val="22"/>
        </w:rPr>
        <w:tab/>
      </w:r>
    </w:p>
    <w:p w:rsidR="006479E6" w:rsidRDefault="006479E6" w:rsidP="006479E6">
      <w:pPr>
        <w:pStyle w:val="Normal10"/>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6479E6" w:rsidRDefault="006479E6" w:rsidP="006479E6">
      <w:pPr>
        <w:pStyle w:val="Normal10"/>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6479E6" w:rsidRDefault="006479E6" w:rsidP="006479E6">
      <w:pPr>
        <w:pStyle w:val="Normal10"/>
        <w:spacing w:line="276" w:lineRule="auto"/>
        <w:jc w:val="both"/>
        <w:rPr>
          <w:rFonts w:ascii="Bookman Old Style" w:eastAsia="Bookman Old Style" w:hAnsi="Bookman Old Style" w:cs="Bookman Old Style"/>
          <w:smallCaps/>
          <w:sz w:val="22"/>
          <w:szCs w:val="22"/>
        </w:rPr>
      </w:pPr>
      <w:r>
        <w:rPr>
          <w:rFonts w:ascii="Bookman Old Style" w:eastAsia="Bookman Old Style" w:hAnsi="Bookman Old Style" w:cs="Bookman Old Style"/>
          <w:b/>
          <w:color w:val="000000"/>
          <w:sz w:val="22"/>
          <w:szCs w:val="22"/>
        </w:rPr>
        <w:t>3) MISS. SAGOT</w:t>
      </w:r>
      <w:r>
        <w:rPr>
          <w:rFonts w:ascii="Bookman Old Style" w:eastAsia="Bookman Old Style" w:hAnsi="Bookman Old Style" w:cs="Bookman Old Style"/>
          <w:b/>
          <w:color w:val="000000"/>
          <w:sz w:val="22"/>
          <w:szCs w:val="22"/>
        </w:rPr>
        <w:t xml:space="preserve">A </w:t>
      </w:r>
      <w:r w:rsidRPr="00E17099">
        <w:rPr>
          <w:rFonts w:ascii="Bookman Old Style" w:eastAsia="Bookman Old Style" w:hAnsi="Bookman Old Style" w:cs="Bookman Old Style"/>
          <w:b/>
          <w:color w:val="000000"/>
          <w:sz w:val="22"/>
          <w:szCs w:val="22"/>
        </w:rPr>
        <w:t>GAUTAM MALIK</w:t>
      </w:r>
    </w:p>
    <w:p w:rsidR="006479E6" w:rsidRDefault="006479E6" w:rsidP="006479E6">
      <w:pPr>
        <w:pStyle w:val="Normal10"/>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6479E6" w:rsidRDefault="006479E6" w:rsidP="006479E6">
      <w:pPr>
        <w:pStyle w:val="Normal10"/>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6479E6" w:rsidRDefault="006479E6" w:rsidP="006479E6">
      <w:pPr>
        <w:pStyle w:val="Normal10"/>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r>
        <w:rPr>
          <w:rFonts w:ascii="Bookman Old Style" w:eastAsia="Bookman Old Style" w:hAnsi="Bookman Old Style" w:cs="Bookman Old Style"/>
          <w:sz w:val="22"/>
          <w:szCs w:val="22"/>
        </w:rPr>
        <w:tab/>
      </w:r>
      <w:r>
        <w:rPr>
          <w:rFonts w:ascii="Bookman Old Style" w:eastAsia="Bookman Old Style" w:hAnsi="Bookman Old Style" w:cs="Bookman Old Style"/>
          <w:sz w:val="22"/>
          <w:szCs w:val="22"/>
        </w:rPr>
        <w:tab/>
      </w:r>
    </w:p>
    <w:p w:rsidR="006479E6" w:rsidRDefault="006479E6" w:rsidP="006479E6">
      <w:pPr>
        <w:pStyle w:val="Normal10"/>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6479E6" w:rsidRDefault="006479E6" w:rsidP="006479E6">
      <w:pPr>
        <w:pStyle w:val="Normal10"/>
        <w:spacing w:line="276" w:lineRule="auto"/>
        <w:ind w:left="4320" w:firstLine="720"/>
        <w:jc w:val="both"/>
        <w:rPr>
          <w:rFonts w:ascii="Bookman Old Style" w:eastAsia="Bookman Old Style" w:hAnsi="Bookman Old Style" w:cs="Bookman Old Style"/>
          <w:sz w:val="22"/>
          <w:szCs w:val="22"/>
        </w:rPr>
      </w:pPr>
      <w:r w:rsidRPr="00133384">
        <w:rPr>
          <w:rFonts w:ascii="Bookman Old Style" w:eastAsia="Bookman Old Style" w:hAnsi="Bookman Old Style" w:cs="Bookman Old Style"/>
          <w:sz w:val="22"/>
          <w:szCs w:val="22"/>
        </w:rPr>
        <w:t>)</w:t>
      </w:r>
    </w:p>
    <w:p w:rsidR="00F9636A" w:rsidRDefault="00F9636A" w:rsidP="002358D0">
      <w:pPr>
        <w:pStyle w:val="Normal10"/>
        <w:spacing w:line="276" w:lineRule="auto"/>
        <w:ind w:left="4320" w:firstLine="720"/>
        <w:jc w:val="both"/>
        <w:rPr>
          <w:rFonts w:ascii="Bookman Old Style" w:eastAsia="Bookman Old Style" w:hAnsi="Bookman Old Style" w:cs="Bookman Old Style"/>
          <w:sz w:val="22"/>
          <w:szCs w:val="22"/>
        </w:rPr>
      </w:pPr>
    </w:p>
    <w:p w:rsidR="00F9636A" w:rsidRDefault="00F9636A" w:rsidP="002358D0">
      <w:pPr>
        <w:pStyle w:val="Normal10"/>
        <w:spacing w:line="276" w:lineRule="auto"/>
        <w:ind w:left="4320" w:firstLine="720"/>
        <w:jc w:val="both"/>
        <w:rPr>
          <w:rFonts w:ascii="Bookman Old Style" w:eastAsia="Bookman Old Style" w:hAnsi="Bookman Old Style" w:cs="Bookman Old Style"/>
          <w:sz w:val="22"/>
          <w:szCs w:val="22"/>
        </w:rPr>
      </w:pPr>
    </w:p>
    <w:p w:rsidR="00F9636A" w:rsidRDefault="00F9636A" w:rsidP="002358D0">
      <w:pPr>
        <w:pStyle w:val="Normal10"/>
        <w:spacing w:line="276" w:lineRule="auto"/>
        <w:ind w:left="4320" w:firstLine="720"/>
        <w:jc w:val="both"/>
        <w:rPr>
          <w:rFonts w:ascii="Bookman Old Style" w:eastAsia="Bookman Old Style" w:hAnsi="Bookman Old Style" w:cs="Bookman Old Style"/>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smallCaps/>
          <w:color w:val="000000"/>
          <w:sz w:val="22"/>
          <w:szCs w:val="22"/>
        </w:rPr>
      </w:pPr>
      <w:r>
        <w:rPr>
          <w:rFonts w:ascii="Bookman Old Style" w:eastAsia="Bookman Old Style" w:hAnsi="Bookman Old Style" w:cs="Bookman Old Style"/>
          <w:smallCaps/>
          <w:color w:val="000000"/>
          <w:sz w:val="22"/>
          <w:szCs w:val="22"/>
        </w:rPr>
        <w:t>IN THE PRESENCE OF WITNESS</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smallCaps/>
          <w:color w:val="000000"/>
          <w:sz w:val="22"/>
          <w:szCs w:val="22"/>
        </w:rPr>
      </w:pP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smallCaps/>
          <w:color w:val="000000"/>
          <w:sz w:val="22"/>
          <w:szCs w:val="22"/>
        </w:rPr>
      </w:pP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smallCaps/>
          <w:color w:val="000000"/>
          <w:sz w:val="22"/>
          <w:szCs w:val="22"/>
        </w:rPr>
      </w:pP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smallCaps/>
          <w:color w:val="000000"/>
          <w:sz w:val="22"/>
          <w:szCs w:val="22"/>
        </w:rPr>
      </w:pPr>
    </w:p>
    <w:p w:rsidR="00E54E1A" w:rsidRDefault="005F7ADB">
      <w:pPr>
        <w:pStyle w:val="Normal1"/>
        <w:numPr>
          <w:ilvl w:val="0"/>
          <w:numId w:val="1"/>
        </w:numPr>
        <w:pBdr>
          <w:top w:val="nil"/>
          <w:left w:val="nil"/>
          <w:bottom w:val="nil"/>
          <w:right w:val="nil"/>
          <w:between w:val="nil"/>
        </w:pBdr>
        <w:spacing w:line="276" w:lineRule="auto"/>
        <w:ind w:left="425" w:hanging="425"/>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____________________________________</w:t>
      </w:r>
    </w:p>
    <w:p w:rsidR="00E54E1A" w:rsidRDefault="00E54E1A">
      <w:pPr>
        <w:pStyle w:val="Normal1"/>
        <w:pBdr>
          <w:top w:val="nil"/>
          <w:left w:val="nil"/>
          <w:bottom w:val="nil"/>
          <w:right w:val="nil"/>
          <w:between w:val="nil"/>
        </w:pBdr>
        <w:spacing w:line="276" w:lineRule="auto"/>
        <w:ind w:left="425"/>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left="425"/>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left="425"/>
        <w:jc w:val="both"/>
        <w:rPr>
          <w:rFonts w:ascii="Bookman Old Style" w:eastAsia="Bookman Old Style" w:hAnsi="Bookman Old Style" w:cs="Bookman Old Style"/>
          <w:color w:val="000000"/>
          <w:sz w:val="22"/>
          <w:szCs w:val="22"/>
        </w:rPr>
      </w:pPr>
    </w:p>
    <w:p w:rsidR="00E54E1A" w:rsidRDefault="00E54E1A">
      <w:pPr>
        <w:pStyle w:val="Normal1"/>
        <w:pBdr>
          <w:top w:val="nil"/>
          <w:left w:val="nil"/>
          <w:bottom w:val="nil"/>
          <w:right w:val="nil"/>
          <w:between w:val="nil"/>
        </w:pBdr>
        <w:spacing w:line="276" w:lineRule="auto"/>
        <w:ind w:left="425"/>
        <w:jc w:val="both"/>
        <w:rPr>
          <w:rFonts w:ascii="Bookman Old Style" w:eastAsia="Bookman Old Style" w:hAnsi="Bookman Old Style" w:cs="Bookman Old Style"/>
          <w:color w:val="000000"/>
          <w:sz w:val="22"/>
          <w:szCs w:val="22"/>
        </w:rPr>
      </w:pPr>
    </w:p>
    <w:p w:rsidR="00AB46BC" w:rsidRPr="007E3EF8" w:rsidRDefault="005F7ADB" w:rsidP="007E3EF8">
      <w:pPr>
        <w:pStyle w:val="Normal1"/>
        <w:numPr>
          <w:ilvl w:val="0"/>
          <w:numId w:val="1"/>
        </w:numPr>
        <w:pBdr>
          <w:top w:val="nil"/>
          <w:left w:val="nil"/>
          <w:bottom w:val="nil"/>
          <w:right w:val="nil"/>
          <w:between w:val="nil"/>
        </w:pBdr>
        <w:spacing w:line="276" w:lineRule="auto"/>
        <w:ind w:left="426" w:hanging="426"/>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____________________________________</w:t>
      </w:r>
      <w:bookmarkStart w:id="0" w:name="_gjdgxs" w:colFirst="0" w:colLast="0"/>
      <w:bookmarkEnd w:id="0"/>
    </w:p>
    <w:p w:rsidR="00AB46BC" w:rsidRDefault="00AB46BC" w:rsidP="007E3EF8">
      <w:pPr>
        <w:pStyle w:val="Normal1"/>
        <w:pBdr>
          <w:top w:val="nil"/>
          <w:left w:val="nil"/>
          <w:bottom w:val="nil"/>
          <w:right w:val="nil"/>
          <w:between w:val="nil"/>
        </w:pBdr>
        <w:spacing w:line="276" w:lineRule="auto"/>
        <w:rPr>
          <w:rFonts w:ascii="Bookman Old Style" w:eastAsia="Bookman Old Style" w:hAnsi="Bookman Old Style" w:cs="Bookman Old Style"/>
          <w:b/>
          <w:color w:val="000000"/>
          <w:sz w:val="22"/>
          <w:szCs w:val="22"/>
        </w:rPr>
      </w:pPr>
    </w:p>
    <w:p w:rsidR="00E54E1A" w:rsidRDefault="005F7ADB">
      <w:pPr>
        <w:pStyle w:val="Normal1"/>
        <w:pBdr>
          <w:top w:val="nil"/>
          <w:left w:val="nil"/>
          <w:bottom w:val="nil"/>
          <w:right w:val="nil"/>
          <w:between w:val="nil"/>
        </w:pBdr>
        <w:spacing w:line="276" w:lineRule="auto"/>
        <w:jc w:val="center"/>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RECEIPT</w:t>
      </w:r>
    </w:p>
    <w:p w:rsidR="00E54E1A" w:rsidRDefault="00E54E1A">
      <w:pPr>
        <w:pStyle w:val="Normal1"/>
        <w:pBdr>
          <w:top w:val="nil"/>
          <w:left w:val="nil"/>
          <w:bottom w:val="nil"/>
          <w:right w:val="nil"/>
          <w:between w:val="nil"/>
        </w:pBdr>
        <w:spacing w:line="276" w:lineRule="auto"/>
        <w:jc w:val="center"/>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ab/>
        <w:t xml:space="preserve">RECEIVED with thanks from the </w:t>
      </w:r>
      <w:proofErr w:type="spellStart"/>
      <w:r>
        <w:rPr>
          <w:rFonts w:ascii="Bookman Old Style" w:eastAsia="Bookman Old Style" w:hAnsi="Bookman Old Style" w:cs="Bookman Old Style"/>
          <w:color w:val="000000"/>
          <w:sz w:val="22"/>
          <w:szCs w:val="22"/>
        </w:rPr>
        <w:t>Allottee</w:t>
      </w:r>
      <w:proofErr w:type="spellEnd"/>
      <w:r>
        <w:rPr>
          <w:rFonts w:ascii="Bookman Old Style" w:eastAsia="Bookman Old Style" w:hAnsi="Bookman Old Style" w:cs="Bookman Old Style"/>
          <w:color w:val="000000"/>
          <w:sz w:val="22"/>
          <w:szCs w:val="22"/>
        </w:rPr>
        <w:t xml:space="preserve">/s the sum of                                                   </w:t>
      </w:r>
      <w:proofErr w:type="spellStart"/>
      <w:r w:rsidR="0062270B">
        <w:rPr>
          <w:rFonts w:ascii="Bookman Old Style" w:eastAsia="Bookman Old Style" w:hAnsi="Bookman Old Style" w:cs="Bookman Old Style"/>
          <w:b/>
          <w:color w:val="000000"/>
          <w:sz w:val="22"/>
          <w:szCs w:val="22"/>
        </w:rPr>
        <w:t>Rs</w:t>
      </w:r>
      <w:proofErr w:type="spellEnd"/>
      <w:r w:rsidR="0062270B">
        <w:rPr>
          <w:rFonts w:ascii="Bookman Old Style" w:eastAsia="Bookman Old Style" w:hAnsi="Bookman Old Style" w:cs="Bookman Old Style"/>
          <w:b/>
          <w:color w:val="000000"/>
          <w:sz w:val="22"/>
          <w:szCs w:val="22"/>
        </w:rPr>
        <w:t>. 7</w:t>
      </w:r>
      <w:proofErr w:type="gramStart"/>
      <w:r w:rsidR="007E3EF8">
        <w:rPr>
          <w:rFonts w:ascii="Bookman Old Style" w:eastAsia="Bookman Old Style" w:hAnsi="Bookman Old Style" w:cs="Bookman Old Style"/>
          <w:b/>
          <w:color w:val="000000"/>
          <w:sz w:val="22"/>
          <w:szCs w:val="22"/>
        </w:rPr>
        <w:t>,</w:t>
      </w:r>
      <w:r w:rsidR="00D043F0">
        <w:rPr>
          <w:rFonts w:ascii="Bookman Old Style" w:eastAsia="Bookman Old Style" w:hAnsi="Bookman Old Style" w:cs="Bookman Old Style"/>
          <w:b/>
          <w:color w:val="000000"/>
          <w:sz w:val="22"/>
          <w:szCs w:val="22"/>
        </w:rPr>
        <w:t>2</w:t>
      </w:r>
      <w:r w:rsidR="0062270B">
        <w:rPr>
          <w:rFonts w:ascii="Bookman Old Style" w:eastAsia="Bookman Old Style" w:hAnsi="Bookman Old Style" w:cs="Bookman Old Style"/>
          <w:b/>
          <w:color w:val="000000"/>
          <w:sz w:val="22"/>
          <w:szCs w:val="22"/>
        </w:rPr>
        <w:t>1</w:t>
      </w:r>
      <w:r w:rsidR="005D607B">
        <w:rPr>
          <w:rFonts w:ascii="Bookman Old Style" w:eastAsia="Bookman Old Style" w:hAnsi="Bookman Old Style" w:cs="Bookman Old Style"/>
          <w:b/>
          <w:color w:val="000000"/>
          <w:sz w:val="22"/>
          <w:szCs w:val="22"/>
        </w:rPr>
        <w:t>,</w:t>
      </w:r>
      <w:r w:rsidR="007E3EF8">
        <w:rPr>
          <w:rFonts w:ascii="Bookman Old Style" w:eastAsia="Bookman Old Style" w:hAnsi="Bookman Old Style" w:cs="Bookman Old Style"/>
          <w:b/>
          <w:color w:val="000000"/>
          <w:sz w:val="22"/>
          <w:szCs w:val="22"/>
        </w:rPr>
        <w:t>00</w:t>
      </w:r>
      <w:r w:rsidR="005D607B">
        <w:rPr>
          <w:rFonts w:ascii="Bookman Old Style" w:eastAsia="Bookman Old Style" w:hAnsi="Bookman Old Style" w:cs="Bookman Old Style"/>
          <w:b/>
          <w:color w:val="000000"/>
          <w:sz w:val="22"/>
          <w:szCs w:val="22"/>
        </w:rPr>
        <w:t>0</w:t>
      </w:r>
      <w:proofErr w:type="gramEnd"/>
      <w:r w:rsidR="005D607B">
        <w:rPr>
          <w:rFonts w:ascii="Bookman Old Style" w:eastAsia="Bookman Old Style" w:hAnsi="Bookman Old Style" w:cs="Bookman Old Style"/>
          <w:b/>
          <w:color w:val="000000"/>
          <w:sz w:val="22"/>
          <w:szCs w:val="22"/>
        </w:rPr>
        <w:t xml:space="preserve">/- (Rupees </w:t>
      </w:r>
      <w:r w:rsidR="0062270B">
        <w:rPr>
          <w:rFonts w:ascii="Bookman Old Style" w:eastAsia="Bookman Old Style" w:hAnsi="Bookman Old Style" w:cs="Bookman Old Style"/>
          <w:b/>
          <w:color w:val="000000"/>
          <w:sz w:val="22"/>
          <w:szCs w:val="22"/>
        </w:rPr>
        <w:t>Seven</w:t>
      </w:r>
      <w:r>
        <w:rPr>
          <w:rFonts w:ascii="Bookman Old Style" w:eastAsia="Bookman Old Style" w:hAnsi="Bookman Old Style" w:cs="Bookman Old Style"/>
          <w:b/>
          <w:color w:val="000000"/>
          <w:sz w:val="22"/>
          <w:szCs w:val="22"/>
        </w:rPr>
        <w:t xml:space="preserve"> Lakhs</w:t>
      </w:r>
      <w:r w:rsidR="00D043F0">
        <w:rPr>
          <w:rFonts w:ascii="Bookman Old Style" w:eastAsia="Bookman Old Style" w:hAnsi="Bookman Old Style" w:cs="Bookman Old Style"/>
          <w:b/>
          <w:color w:val="000000"/>
          <w:sz w:val="22"/>
          <w:szCs w:val="22"/>
        </w:rPr>
        <w:t xml:space="preserve"> Twenty </w:t>
      </w:r>
      <w:r w:rsidR="0062270B">
        <w:rPr>
          <w:rFonts w:ascii="Bookman Old Style" w:eastAsia="Bookman Old Style" w:hAnsi="Bookman Old Style" w:cs="Bookman Old Style"/>
          <w:b/>
          <w:color w:val="000000"/>
          <w:sz w:val="22"/>
          <w:szCs w:val="22"/>
        </w:rPr>
        <w:t>One</w:t>
      </w:r>
      <w:r w:rsidR="00D043F0">
        <w:rPr>
          <w:rFonts w:ascii="Bookman Old Style" w:eastAsia="Bookman Old Style" w:hAnsi="Bookman Old Style" w:cs="Bookman Old Style"/>
          <w:b/>
          <w:color w:val="000000"/>
          <w:sz w:val="22"/>
          <w:szCs w:val="22"/>
        </w:rPr>
        <w:t xml:space="preserve"> Thousand</w:t>
      </w:r>
      <w:r>
        <w:rPr>
          <w:rFonts w:ascii="Bookman Old Style" w:eastAsia="Bookman Old Style" w:hAnsi="Bookman Old Style" w:cs="Bookman Old Style"/>
          <w:b/>
          <w:color w:val="000000"/>
          <w:sz w:val="22"/>
          <w:szCs w:val="22"/>
        </w:rPr>
        <w:t xml:space="preserve"> Only)</w:t>
      </w:r>
      <w:r>
        <w:rPr>
          <w:rFonts w:ascii="Bookman Old Style" w:eastAsia="Bookman Old Style" w:hAnsi="Bookman Old Style" w:cs="Bookman Old Style"/>
          <w:color w:val="000000"/>
          <w:sz w:val="22"/>
          <w:szCs w:val="22"/>
        </w:rPr>
        <w:t xml:space="preserve"> being the part consideration to be paid by them to us as per these present by </w:t>
      </w:r>
      <w:proofErr w:type="spellStart"/>
      <w:r>
        <w:rPr>
          <w:rFonts w:ascii="Bookman Old Style" w:eastAsia="Bookman Old Style" w:hAnsi="Bookman Old Style" w:cs="Bookman Old Style"/>
          <w:color w:val="000000"/>
          <w:sz w:val="22"/>
          <w:szCs w:val="22"/>
        </w:rPr>
        <w:t>Cheques</w:t>
      </w:r>
      <w:proofErr w:type="spellEnd"/>
      <w:r>
        <w:rPr>
          <w:rFonts w:ascii="Bookman Old Style" w:eastAsia="Bookman Old Style" w:hAnsi="Bookman Old Style" w:cs="Bookman Old Style"/>
          <w:color w:val="000000"/>
          <w:sz w:val="22"/>
          <w:szCs w:val="22"/>
        </w:rPr>
        <w:t xml:space="preserve"> / RTGS / NEFT as under :-</w:t>
      </w:r>
    </w:p>
    <w:p w:rsidR="00E54E1A"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Name Of Bank</w:t>
      </w:r>
      <w:r>
        <w:rPr>
          <w:rFonts w:ascii="Bookman Old Style" w:eastAsia="Bookman Old Style" w:hAnsi="Bookman Old Style" w:cs="Bookman Old Style"/>
          <w:b/>
          <w:color w:val="000000"/>
          <w:sz w:val="22"/>
          <w:szCs w:val="22"/>
        </w:rPr>
        <w:tab/>
      </w:r>
      <w:r>
        <w:rPr>
          <w:rFonts w:ascii="Bookman Old Style" w:eastAsia="Bookman Old Style" w:hAnsi="Bookman Old Style" w:cs="Bookman Old Style"/>
          <w:b/>
          <w:color w:val="000000"/>
          <w:sz w:val="22"/>
          <w:szCs w:val="22"/>
        </w:rPr>
        <w:tab/>
      </w:r>
      <w:proofErr w:type="spellStart"/>
      <w:r>
        <w:rPr>
          <w:rFonts w:ascii="Bookman Old Style" w:eastAsia="Bookman Old Style" w:hAnsi="Bookman Old Style" w:cs="Bookman Old Style"/>
          <w:b/>
          <w:color w:val="000000"/>
          <w:sz w:val="22"/>
          <w:szCs w:val="22"/>
        </w:rPr>
        <w:t>Cheque</w:t>
      </w:r>
      <w:proofErr w:type="spellEnd"/>
      <w:r>
        <w:rPr>
          <w:rFonts w:ascii="Bookman Old Style" w:eastAsia="Bookman Old Style" w:hAnsi="Bookman Old Style" w:cs="Bookman Old Style"/>
          <w:b/>
          <w:color w:val="000000"/>
          <w:sz w:val="22"/>
          <w:szCs w:val="22"/>
        </w:rPr>
        <w:t xml:space="preserve"> No.      Date</w:t>
      </w:r>
      <w:r>
        <w:rPr>
          <w:rFonts w:ascii="Bookman Old Style" w:eastAsia="Bookman Old Style" w:hAnsi="Bookman Old Style" w:cs="Bookman Old Style"/>
          <w:b/>
          <w:color w:val="000000"/>
          <w:sz w:val="22"/>
          <w:szCs w:val="22"/>
        </w:rPr>
        <w:tab/>
      </w:r>
      <w:r>
        <w:rPr>
          <w:rFonts w:ascii="Bookman Old Style" w:eastAsia="Bookman Old Style" w:hAnsi="Bookman Old Style" w:cs="Bookman Old Style"/>
          <w:b/>
          <w:color w:val="000000"/>
          <w:sz w:val="22"/>
          <w:szCs w:val="22"/>
        </w:rPr>
        <w:tab/>
        <w:t xml:space="preserve">Amount </w:t>
      </w:r>
      <w:proofErr w:type="spellStart"/>
      <w:r>
        <w:rPr>
          <w:rFonts w:ascii="Bookman Old Style" w:eastAsia="Bookman Old Style" w:hAnsi="Bookman Old Style" w:cs="Bookman Old Style"/>
          <w:b/>
          <w:color w:val="000000"/>
          <w:sz w:val="22"/>
          <w:szCs w:val="22"/>
        </w:rPr>
        <w:t>Rs</w:t>
      </w:r>
      <w:proofErr w:type="spellEnd"/>
      <w:r>
        <w:rPr>
          <w:rFonts w:ascii="Bookman Old Style" w:eastAsia="Bookman Old Style" w:hAnsi="Bookman Old Style" w:cs="Bookman Old Style"/>
          <w:b/>
          <w:color w:val="000000"/>
          <w:sz w:val="22"/>
          <w:szCs w:val="22"/>
        </w:rPr>
        <w:t>.</w:t>
      </w:r>
    </w:p>
    <w:p w:rsidR="009F3D3E" w:rsidRDefault="009F3D3E">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p>
    <w:p w:rsidR="00E54E1A" w:rsidRDefault="0062270B" w:rsidP="00357DFC">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sidRPr="009F3D3E">
        <w:rPr>
          <w:rFonts w:ascii="Bookman Old Style" w:eastAsia="Bookman Old Style" w:hAnsi="Bookman Old Style" w:cs="Bookman Old Style"/>
          <w:color w:val="000000"/>
          <w:sz w:val="22"/>
          <w:szCs w:val="22"/>
        </w:rPr>
        <w:t>Union</w:t>
      </w:r>
      <w:r w:rsidR="00357DFC" w:rsidRPr="009F3D3E">
        <w:rPr>
          <w:rFonts w:ascii="Bookman Old Style" w:eastAsia="Bookman Old Style" w:hAnsi="Bookman Old Style" w:cs="Bookman Old Style"/>
          <w:color w:val="000000"/>
          <w:sz w:val="22"/>
          <w:szCs w:val="22"/>
        </w:rPr>
        <w:t xml:space="preserve"> Bank </w:t>
      </w:r>
      <w:proofErr w:type="gramStart"/>
      <w:r w:rsidR="00357DFC" w:rsidRPr="009F3D3E">
        <w:rPr>
          <w:rFonts w:ascii="Bookman Old Style" w:eastAsia="Bookman Old Style" w:hAnsi="Bookman Old Style" w:cs="Bookman Old Style"/>
          <w:color w:val="000000"/>
          <w:sz w:val="22"/>
          <w:szCs w:val="22"/>
        </w:rPr>
        <w:t>Of</w:t>
      </w:r>
      <w:proofErr w:type="gramEnd"/>
      <w:r w:rsidR="00357DFC" w:rsidRPr="009F3D3E">
        <w:rPr>
          <w:rFonts w:ascii="Bookman Old Style" w:eastAsia="Bookman Old Style" w:hAnsi="Bookman Old Style" w:cs="Bookman Old Style"/>
          <w:color w:val="000000"/>
          <w:sz w:val="22"/>
          <w:szCs w:val="22"/>
        </w:rPr>
        <w:t xml:space="preserve"> India       </w:t>
      </w:r>
      <w:r w:rsidRPr="009F3D3E">
        <w:rPr>
          <w:rFonts w:ascii="Bookman Old Style" w:eastAsia="Bookman Old Style" w:hAnsi="Bookman Old Style" w:cs="Bookman Old Style"/>
          <w:color w:val="000000"/>
          <w:sz w:val="22"/>
          <w:szCs w:val="22"/>
        </w:rPr>
        <w:t>UPI</w:t>
      </w:r>
      <w:r w:rsidR="00357DFC" w:rsidRPr="009F3D3E">
        <w:rPr>
          <w:rFonts w:ascii="Bookman Old Style" w:eastAsia="Bookman Old Style" w:hAnsi="Bookman Old Style" w:cs="Bookman Old Style"/>
          <w:color w:val="000000"/>
          <w:sz w:val="22"/>
          <w:szCs w:val="22"/>
        </w:rPr>
        <w:t xml:space="preserve">      </w:t>
      </w:r>
      <w:r w:rsidRPr="009F3D3E">
        <w:rPr>
          <w:rFonts w:ascii="Bookman Old Style" w:eastAsia="Bookman Old Style" w:hAnsi="Bookman Old Style" w:cs="Bookman Old Style"/>
          <w:color w:val="000000"/>
          <w:sz w:val="22"/>
          <w:szCs w:val="22"/>
        </w:rPr>
        <w:t xml:space="preserve">       12.07</w:t>
      </w:r>
      <w:r w:rsidR="00357DFC" w:rsidRPr="009F3D3E">
        <w:rPr>
          <w:rFonts w:ascii="Bookman Old Style" w:eastAsia="Bookman Old Style" w:hAnsi="Bookman Old Style" w:cs="Bookman Old Style"/>
          <w:color w:val="000000"/>
          <w:sz w:val="22"/>
          <w:szCs w:val="22"/>
        </w:rPr>
        <w:t xml:space="preserve">.2026             </w:t>
      </w:r>
      <w:r w:rsidRPr="009F3D3E">
        <w:rPr>
          <w:rFonts w:ascii="Bookman Old Style" w:eastAsia="Bookman Old Style" w:hAnsi="Bookman Old Style" w:cs="Bookman Old Style"/>
          <w:color w:val="000000"/>
          <w:sz w:val="22"/>
          <w:szCs w:val="22"/>
        </w:rPr>
        <w:t xml:space="preserve">   21</w:t>
      </w:r>
      <w:r w:rsidR="00357DFC" w:rsidRPr="009F3D3E">
        <w:rPr>
          <w:rFonts w:ascii="Bookman Old Style" w:eastAsia="Bookman Old Style" w:hAnsi="Bookman Old Style" w:cs="Bookman Old Style"/>
          <w:color w:val="000000"/>
          <w:sz w:val="22"/>
          <w:szCs w:val="22"/>
        </w:rPr>
        <w:t>,000/-</w:t>
      </w:r>
    </w:p>
    <w:p w:rsidR="009F3D3E" w:rsidRPr="009F3D3E" w:rsidRDefault="009F3D3E" w:rsidP="00357DFC">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p>
    <w:p w:rsidR="00E54E1A" w:rsidRPr="009F3D3E" w:rsidRDefault="0062270B" w:rsidP="00357DFC">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sidRPr="009F3D3E">
        <w:rPr>
          <w:rFonts w:ascii="Bookman Old Style" w:eastAsia="Bookman Old Style" w:hAnsi="Bookman Old Style" w:cs="Bookman Old Style"/>
          <w:color w:val="000000"/>
          <w:sz w:val="22"/>
          <w:szCs w:val="22"/>
        </w:rPr>
        <w:t>Union</w:t>
      </w:r>
      <w:r w:rsidR="00357DFC" w:rsidRPr="009F3D3E">
        <w:rPr>
          <w:rFonts w:ascii="Bookman Old Style" w:eastAsia="Bookman Old Style" w:hAnsi="Bookman Old Style" w:cs="Bookman Old Style"/>
          <w:color w:val="000000"/>
          <w:sz w:val="22"/>
          <w:szCs w:val="22"/>
        </w:rPr>
        <w:t xml:space="preserve"> Bank Of India       </w:t>
      </w:r>
      <w:r w:rsidRPr="009F3D3E">
        <w:rPr>
          <w:rFonts w:ascii="Bookman Old Style" w:eastAsia="Bookman Old Style" w:hAnsi="Bookman Old Style" w:cs="Bookman Old Style"/>
          <w:color w:val="000000"/>
          <w:sz w:val="22"/>
          <w:szCs w:val="22"/>
        </w:rPr>
        <w:t xml:space="preserve">UPI </w:t>
      </w:r>
      <w:r w:rsidR="00357DFC" w:rsidRPr="009F3D3E">
        <w:rPr>
          <w:rFonts w:ascii="Bookman Old Style" w:eastAsia="Bookman Old Style" w:hAnsi="Bookman Old Style" w:cs="Bookman Old Style"/>
          <w:color w:val="000000"/>
          <w:sz w:val="22"/>
          <w:szCs w:val="22"/>
        </w:rPr>
        <w:t xml:space="preserve">      </w:t>
      </w:r>
      <w:r w:rsidRPr="009F3D3E">
        <w:rPr>
          <w:rFonts w:ascii="Bookman Old Style" w:eastAsia="Bookman Old Style" w:hAnsi="Bookman Old Style" w:cs="Bookman Old Style"/>
          <w:color w:val="000000"/>
          <w:sz w:val="22"/>
          <w:szCs w:val="22"/>
        </w:rPr>
        <w:t xml:space="preserve">   22.09</w:t>
      </w:r>
      <w:r w:rsidR="00357DFC" w:rsidRPr="009F3D3E">
        <w:rPr>
          <w:rFonts w:ascii="Bookman Old Style" w:eastAsia="Bookman Old Style" w:hAnsi="Bookman Old Style" w:cs="Bookman Old Style"/>
          <w:color w:val="000000"/>
          <w:sz w:val="22"/>
          <w:szCs w:val="22"/>
        </w:rPr>
        <w:t xml:space="preserve">.2026                </w:t>
      </w:r>
      <w:r w:rsidRPr="009F3D3E">
        <w:rPr>
          <w:rFonts w:ascii="Bookman Old Style" w:eastAsia="Bookman Old Style" w:hAnsi="Bookman Old Style" w:cs="Bookman Old Style"/>
          <w:color w:val="000000"/>
          <w:sz w:val="22"/>
          <w:szCs w:val="22"/>
        </w:rPr>
        <w:t>7</w:t>
      </w:r>
      <w:proofErr w:type="gramStart"/>
      <w:r w:rsidRPr="009F3D3E">
        <w:rPr>
          <w:rFonts w:ascii="Bookman Old Style" w:eastAsia="Bookman Old Style" w:hAnsi="Bookman Old Style" w:cs="Bookman Old Style"/>
          <w:color w:val="000000"/>
          <w:sz w:val="22"/>
          <w:szCs w:val="22"/>
        </w:rPr>
        <w:t>,00</w:t>
      </w:r>
      <w:r w:rsidR="00357DFC" w:rsidRPr="009F3D3E">
        <w:rPr>
          <w:rFonts w:ascii="Bookman Old Style" w:eastAsia="Bookman Old Style" w:hAnsi="Bookman Old Style" w:cs="Bookman Old Style"/>
          <w:color w:val="000000"/>
          <w:sz w:val="22"/>
          <w:szCs w:val="22"/>
        </w:rPr>
        <w:t>,000</w:t>
      </w:r>
      <w:proofErr w:type="gramEnd"/>
      <w:r w:rsidR="00357DFC" w:rsidRPr="009F3D3E">
        <w:rPr>
          <w:rFonts w:ascii="Bookman Old Style" w:eastAsia="Bookman Old Style" w:hAnsi="Bookman Old Style" w:cs="Bookman Old Style"/>
          <w:color w:val="000000"/>
          <w:sz w:val="22"/>
          <w:szCs w:val="22"/>
        </w:rPr>
        <w:t>/-</w:t>
      </w:r>
    </w:p>
    <w:p w:rsidR="00E54E1A" w:rsidRPr="009F3D3E" w:rsidRDefault="00E54E1A">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bookmarkStart w:id="1" w:name="_GoBack"/>
      <w:bookmarkEnd w:id="1"/>
    </w:p>
    <w:p w:rsidR="00E54E1A" w:rsidRDefault="00A02485">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noProof/>
          <w:color w:val="000000"/>
          <w:sz w:val="22"/>
          <w:szCs w:val="22"/>
        </w:rPr>
        <mc:AlternateContent>
          <mc:Choice Requires="wps">
            <w:drawing>
              <wp:anchor distT="0" distB="0" distL="114300" distR="114300" simplePos="0" relativeHeight="251658240" behindDoc="0" locked="0" layoutInCell="1" hidden="0" allowOverlap="1">
                <wp:simplePos x="0" y="0"/>
                <wp:positionH relativeFrom="column">
                  <wp:posOffset>4064000</wp:posOffset>
                </wp:positionH>
                <wp:positionV relativeFrom="paragraph">
                  <wp:posOffset>158115</wp:posOffset>
                </wp:positionV>
                <wp:extent cx="1016000" cy="0"/>
                <wp:effectExtent l="6350" t="6985" r="6350"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00" cy="0"/>
                        </a:xfrm>
                        <a:prstGeom prst="straightConnector1">
                          <a:avLst/>
                        </a:prstGeom>
                        <a:noFill/>
                        <a:ln w="9525">
                          <a:solidFill>
                            <a:srgbClr val="000000"/>
                          </a:solidFill>
                          <a:round/>
                          <a:headEnd/>
                          <a:tailEnd/>
                        </a:ln>
                        <a:extLst/>
                      </wps:spPr>
                      <wps:bodyPr/>
                    </wps:wsp>
                  </a:graphicData>
                </a:graphic>
              </wp:anchor>
            </w:drawing>
          </mc:Choice>
          <mc:Fallback>
            <w:pict>
              <v:shapetype w14:anchorId="1D72B2B2" id="_x0000_t32" coordsize="21600,21600" o:spt="32" o:oned="t" path="m,l21600,21600e" filled="f">
                <v:path arrowok="t" fillok="f" o:connecttype="none"/>
                <o:lock v:ext="edit" shapetype="t"/>
              </v:shapetype>
              <v:shape id="Straight Arrow Connector 2" o:spid="_x0000_s1026" type="#_x0000_t32" style="position:absolute;margin-left:320pt;margin-top:12.45pt;width:80pt;height:0;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"/>
            </w:pict>
          </mc:Fallback>
        </mc:AlternateContent>
      </w:r>
    </w:p>
    <w:p w:rsidR="00E54E1A" w:rsidRPr="009F3D3E" w:rsidRDefault="0062270B">
      <w:pPr>
        <w:pStyle w:val="Normal1"/>
        <w:pBdr>
          <w:top w:val="nil"/>
          <w:left w:val="nil"/>
          <w:bottom w:val="nil"/>
          <w:right w:val="nil"/>
          <w:between w:val="nil"/>
        </w:pBdr>
        <w:spacing w:line="276" w:lineRule="auto"/>
        <w:ind w:left="4320" w:firstLine="720"/>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color w:val="000000"/>
          <w:sz w:val="22"/>
          <w:szCs w:val="22"/>
        </w:rPr>
        <w:t>Total</w:t>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t xml:space="preserve"> </w:t>
      </w:r>
      <w:r w:rsidRPr="009F3D3E">
        <w:rPr>
          <w:rFonts w:ascii="Bookman Old Style" w:eastAsia="Bookman Old Style" w:hAnsi="Bookman Old Style" w:cs="Bookman Old Style"/>
          <w:b/>
          <w:color w:val="000000"/>
          <w:sz w:val="22"/>
          <w:szCs w:val="22"/>
        </w:rPr>
        <w:t>7</w:t>
      </w:r>
      <w:r w:rsidR="00D043F0" w:rsidRPr="009F3D3E">
        <w:rPr>
          <w:rFonts w:ascii="Bookman Old Style" w:eastAsia="Bookman Old Style" w:hAnsi="Bookman Old Style" w:cs="Bookman Old Style"/>
          <w:b/>
          <w:color w:val="000000"/>
          <w:sz w:val="22"/>
          <w:szCs w:val="22"/>
        </w:rPr>
        <w:t>, 2</w:t>
      </w:r>
      <w:r w:rsidRPr="009F3D3E">
        <w:rPr>
          <w:rFonts w:ascii="Bookman Old Style" w:eastAsia="Bookman Old Style" w:hAnsi="Bookman Old Style" w:cs="Bookman Old Style"/>
          <w:b/>
          <w:color w:val="000000"/>
          <w:sz w:val="22"/>
          <w:szCs w:val="22"/>
        </w:rPr>
        <w:t>1</w:t>
      </w:r>
      <w:r w:rsidR="00D043F0" w:rsidRPr="009F3D3E">
        <w:rPr>
          <w:rFonts w:ascii="Bookman Old Style" w:eastAsia="Bookman Old Style" w:hAnsi="Bookman Old Style" w:cs="Bookman Old Style"/>
          <w:b/>
          <w:color w:val="000000"/>
          <w:sz w:val="22"/>
          <w:szCs w:val="22"/>
        </w:rPr>
        <w:t>,000</w:t>
      </w:r>
      <w:r w:rsidR="005F7ADB" w:rsidRPr="009F3D3E">
        <w:rPr>
          <w:rFonts w:ascii="Bookman Old Style" w:eastAsia="Bookman Old Style" w:hAnsi="Bookman Old Style" w:cs="Bookman Old Style"/>
          <w:b/>
          <w:color w:val="000000"/>
          <w:sz w:val="22"/>
          <w:szCs w:val="22"/>
        </w:rPr>
        <w:t>/-</w:t>
      </w:r>
    </w:p>
    <w:p w:rsidR="00E54E1A" w:rsidRDefault="00A02485">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noProof/>
          <w:color w:val="000000"/>
          <w:sz w:val="22"/>
          <w:szCs w:val="22"/>
        </w:rPr>
        <mc:AlternateContent>
          <mc:Choice Requires="wps">
            <w:drawing>
              <wp:anchor distT="0" distB="0" distL="114300" distR="114300" simplePos="0" relativeHeight="251659264" behindDoc="0" locked="0" layoutInCell="1" hidden="0" allowOverlap="1">
                <wp:simplePos x="0" y="0"/>
                <wp:positionH relativeFrom="column">
                  <wp:posOffset>4070350</wp:posOffset>
                </wp:positionH>
                <wp:positionV relativeFrom="paragraph">
                  <wp:posOffset>73025</wp:posOffset>
                </wp:positionV>
                <wp:extent cx="1016000" cy="0"/>
                <wp:effectExtent l="22225" t="22860" r="19050" b="1524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00" cy="0"/>
                        </a:xfrm>
                        <a:prstGeom prst="straightConnector1">
                          <a:avLst/>
                        </a:prstGeom>
                        <a:noFill/>
                        <a:ln w="28575">
                          <a:solidFill>
                            <a:srgbClr val="000000"/>
                          </a:solidFill>
                          <a:round/>
                          <a:headEnd/>
                          <a:tailEnd/>
                        </a:ln>
                        <a:extLst/>
                      </wps:spPr>
                      <wps:bodyPr/>
                    </wps:wsp>
                  </a:graphicData>
                </a:graphic>
              </wp:anchor>
            </w:drawing>
          </mc:Choice>
          <mc:Fallback>
            <w:pict>
              <v:shape w14:anchorId="40E6CE07" id="Straight Arrow Connector 1" o:spid="_x0000_s1026" type="#_x0000_t32" style="position:absolute;margin-left:320.5pt;margin-top:5.75pt;width:80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" strokeweight="2.25pt"/>
            </w:pict>
          </mc:Fallback>
        </mc:AlternateContent>
      </w: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color w:val="000000"/>
          <w:sz w:val="22"/>
          <w:szCs w:val="22"/>
        </w:rPr>
      </w:pP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r>
      <w:r>
        <w:rPr>
          <w:rFonts w:ascii="Bookman Old Style" w:eastAsia="Bookman Old Style" w:hAnsi="Bookman Old Style" w:cs="Bookman Old Style"/>
          <w:color w:val="000000"/>
          <w:sz w:val="22"/>
          <w:szCs w:val="22"/>
        </w:rPr>
        <w:tab/>
      </w:r>
    </w:p>
    <w:p w:rsidR="00E54E1A" w:rsidRDefault="005F7ADB">
      <w:pPr>
        <w:pStyle w:val="Normal1"/>
        <w:pBdr>
          <w:top w:val="nil"/>
          <w:left w:val="nil"/>
          <w:bottom w:val="nil"/>
          <w:right w:val="nil"/>
          <w:between w:val="nil"/>
        </w:pBdr>
        <w:spacing w:line="276" w:lineRule="auto"/>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color w:val="000000"/>
          <w:sz w:val="22"/>
          <w:szCs w:val="22"/>
        </w:rPr>
        <w:t xml:space="preserve">                                                        WE SAY RECEIVED </w:t>
      </w:r>
      <w:r w:rsidR="007F5652">
        <w:rPr>
          <w:rFonts w:ascii="Bookman Old Style" w:eastAsia="Bookman Old Style" w:hAnsi="Bookman Old Style" w:cs="Bookman Old Style"/>
          <w:b/>
          <w:color w:val="000000"/>
          <w:sz w:val="22"/>
          <w:szCs w:val="22"/>
        </w:rPr>
        <w:t xml:space="preserve">RS. </w:t>
      </w:r>
      <w:r w:rsidR="0062270B">
        <w:rPr>
          <w:rFonts w:ascii="Bookman Old Style" w:eastAsia="Bookman Old Style" w:hAnsi="Bookman Old Style" w:cs="Bookman Old Style"/>
          <w:b/>
          <w:color w:val="000000"/>
          <w:sz w:val="22"/>
          <w:szCs w:val="22"/>
        </w:rPr>
        <w:t>7, 21</w:t>
      </w:r>
      <w:r w:rsidR="00D043F0">
        <w:rPr>
          <w:rFonts w:ascii="Bookman Old Style" w:eastAsia="Bookman Old Style" w:hAnsi="Bookman Old Style" w:cs="Bookman Old Style"/>
          <w:b/>
          <w:color w:val="000000"/>
          <w:sz w:val="22"/>
          <w:szCs w:val="22"/>
        </w:rPr>
        <w:t>,000</w:t>
      </w:r>
      <w:r>
        <w:rPr>
          <w:rFonts w:ascii="Bookman Old Style" w:eastAsia="Bookman Old Style" w:hAnsi="Bookman Old Style" w:cs="Bookman Old Style"/>
          <w:b/>
          <w:color w:val="000000"/>
          <w:sz w:val="22"/>
          <w:szCs w:val="22"/>
        </w:rPr>
        <w:t>/-</w:t>
      </w:r>
    </w:p>
    <w:p w:rsidR="00E54E1A" w:rsidRDefault="005F7ADB">
      <w:pPr>
        <w:pStyle w:val="Normal1"/>
        <w:pBdr>
          <w:top w:val="nil"/>
          <w:left w:val="nil"/>
          <w:bottom w:val="nil"/>
          <w:right w:val="nil"/>
          <w:between w:val="nil"/>
        </w:pBdr>
        <w:spacing w:line="276" w:lineRule="auto"/>
        <w:ind w:left="1530" w:firstLine="720"/>
        <w:jc w:val="both"/>
        <w:rPr>
          <w:rFonts w:ascii="Bookman Old Style" w:eastAsia="Bookman Old Style" w:hAnsi="Bookman Old Style" w:cs="Bookman Old Style"/>
          <w:b/>
          <w:color w:val="000000"/>
          <w:sz w:val="22"/>
          <w:szCs w:val="22"/>
        </w:rPr>
      </w:pPr>
      <w:r>
        <w:rPr>
          <w:rFonts w:ascii="Bookman Old Style" w:eastAsia="Bookman Old Style" w:hAnsi="Bookman Old Style" w:cs="Bookman Old Style"/>
          <w:color w:val="000000"/>
          <w:sz w:val="22"/>
          <w:szCs w:val="22"/>
        </w:rPr>
        <w:t xml:space="preserve">(Subject to Realization of </w:t>
      </w:r>
      <w:proofErr w:type="spellStart"/>
      <w:r>
        <w:rPr>
          <w:rFonts w:ascii="Bookman Old Style" w:eastAsia="Bookman Old Style" w:hAnsi="Bookman Old Style" w:cs="Bookman Old Style"/>
          <w:color w:val="000000"/>
          <w:sz w:val="22"/>
          <w:szCs w:val="22"/>
        </w:rPr>
        <w:t>cheque</w:t>
      </w:r>
      <w:proofErr w:type="spellEnd"/>
      <w:r>
        <w:rPr>
          <w:rFonts w:ascii="Bookman Old Style" w:eastAsia="Bookman Old Style" w:hAnsi="Bookman Old Style" w:cs="Bookman Old Style"/>
          <w:color w:val="000000"/>
          <w:sz w:val="22"/>
          <w:szCs w:val="22"/>
        </w:rPr>
        <w:t>/s / RTGS / NEFT)</w:t>
      </w:r>
      <w:r>
        <w:rPr>
          <w:rFonts w:ascii="Bookman Old Style" w:eastAsia="Bookman Old Style" w:hAnsi="Bookman Old Style" w:cs="Bookman Old Style"/>
          <w:color w:val="000000"/>
          <w:sz w:val="22"/>
          <w:szCs w:val="22"/>
        </w:rPr>
        <w:tab/>
      </w:r>
    </w:p>
    <w:p w:rsidR="00E54E1A" w:rsidRDefault="00E54E1A">
      <w:pPr>
        <w:pStyle w:val="Normal1"/>
        <w:pBdr>
          <w:top w:val="nil"/>
          <w:left w:val="nil"/>
          <w:bottom w:val="nil"/>
          <w:right w:val="nil"/>
          <w:between w:val="nil"/>
        </w:pBdr>
        <w:spacing w:line="276" w:lineRule="auto"/>
        <w:ind w:left="2250"/>
        <w:jc w:val="both"/>
        <w:rPr>
          <w:rFonts w:ascii="Bookman Old Style" w:eastAsia="Bookman Old Style" w:hAnsi="Bookman Old Style" w:cs="Bookman Old Style"/>
          <w:b/>
          <w:color w:val="000000"/>
          <w:sz w:val="22"/>
          <w:szCs w:val="22"/>
        </w:rPr>
      </w:pPr>
    </w:p>
    <w:p w:rsidR="00E54E1A" w:rsidRDefault="005F7ADB" w:rsidP="00F27803">
      <w:pPr>
        <w:pStyle w:val="Normal1"/>
        <w:pBdr>
          <w:top w:val="nil"/>
          <w:left w:val="nil"/>
          <w:bottom w:val="nil"/>
          <w:right w:val="nil"/>
          <w:between w:val="nil"/>
        </w:pBdr>
        <w:spacing w:line="276" w:lineRule="auto"/>
        <w:jc w:val="right"/>
        <w:rPr>
          <w:rFonts w:ascii="Bookman Old Style" w:eastAsia="Bookman Old Style" w:hAnsi="Bookman Old Style" w:cs="Bookman Old Style"/>
          <w:b/>
          <w:color w:val="000000"/>
          <w:sz w:val="22"/>
          <w:szCs w:val="22"/>
        </w:rPr>
      </w:pPr>
      <w:r>
        <w:rPr>
          <w:rFonts w:ascii="Bookman Old Style" w:eastAsia="Bookman Old Style" w:hAnsi="Bookman Old Style" w:cs="Bookman Old Style"/>
          <w:b/>
          <w:color w:val="000000"/>
          <w:sz w:val="22"/>
          <w:szCs w:val="22"/>
        </w:rPr>
        <w:t xml:space="preserve">For M/S. SKYBOUND HEIGHTS INDIA PRIVATE LIMITED                                                                                                              </w:t>
      </w:r>
    </w:p>
    <w:p w:rsidR="00E54E1A" w:rsidRDefault="00E54E1A">
      <w:pPr>
        <w:pStyle w:val="Normal1"/>
        <w:pBdr>
          <w:top w:val="nil"/>
          <w:left w:val="nil"/>
          <w:bottom w:val="nil"/>
          <w:right w:val="nil"/>
          <w:between w:val="nil"/>
        </w:pBdr>
        <w:spacing w:line="276" w:lineRule="auto"/>
        <w:ind w:left="2250"/>
        <w:jc w:val="both"/>
        <w:rPr>
          <w:rFonts w:ascii="Bookman Old Style" w:eastAsia="Bookman Old Style" w:hAnsi="Bookman Old Style" w:cs="Bookman Old Style"/>
          <w:b/>
          <w:color w:val="000000"/>
          <w:sz w:val="22"/>
          <w:szCs w:val="22"/>
        </w:rPr>
      </w:pPr>
    </w:p>
    <w:p w:rsidR="00E54E1A" w:rsidRDefault="00E54E1A">
      <w:pPr>
        <w:pStyle w:val="Normal1"/>
        <w:pBdr>
          <w:top w:val="nil"/>
          <w:left w:val="nil"/>
          <w:bottom w:val="nil"/>
          <w:right w:val="nil"/>
          <w:between w:val="nil"/>
        </w:pBdr>
        <w:spacing w:line="276" w:lineRule="auto"/>
        <w:ind w:left="2250"/>
        <w:jc w:val="both"/>
        <w:rPr>
          <w:rFonts w:ascii="Bookman Old Style" w:eastAsia="Bookman Old Style" w:hAnsi="Bookman Old Style" w:cs="Bookman Old Style"/>
          <w:b/>
          <w:color w:val="000000"/>
          <w:sz w:val="22"/>
          <w:szCs w:val="22"/>
        </w:rPr>
      </w:pPr>
    </w:p>
    <w:p w:rsidR="00E54E1A" w:rsidRDefault="00E54E1A">
      <w:pPr>
        <w:pStyle w:val="Normal1"/>
        <w:pBdr>
          <w:top w:val="nil"/>
          <w:left w:val="nil"/>
          <w:bottom w:val="nil"/>
          <w:right w:val="nil"/>
          <w:between w:val="nil"/>
        </w:pBdr>
        <w:spacing w:line="276" w:lineRule="auto"/>
        <w:ind w:left="2250"/>
        <w:jc w:val="both"/>
        <w:rPr>
          <w:rFonts w:ascii="Bookman Old Style" w:eastAsia="Bookman Old Style" w:hAnsi="Bookman Old Style" w:cs="Bookman Old Style"/>
          <w:b/>
          <w:color w:val="000000"/>
          <w:sz w:val="22"/>
          <w:szCs w:val="22"/>
        </w:rPr>
      </w:pPr>
    </w:p>
    <w:p w:rsidR="00E54E1A" w:rsidRDefault="00E54E1A">
      <w:pPr>
        <w:pStyle w:val="Normal1"/>
        <w:pBdr>
          <w:top w:val="nil"/>
          <w:left w:val="nil"/>
          <w:bottom w:val="nil"/>
          <w:right w:val="nil"/>
          <w:between w:val="nil"/>
        </w:pBdr>
        <w:spacing w:line="276" w:lineRule="auto"/>
        <w:ind w:left="2250"/>
        <w:jc w:val="both"/>
        <w:rPr>
          <w:rFonts w:ascii="Bookman Old Style" w:eastAsia="Bookman Old Style" w:hAnsi="Bookman Old Style" w:cs="Bookman Old Style"/>
          <w:b/>
          <w:color w:val="000000"/>
          <w:sz w:val="22"/>
          <w:szCs w:val="22"/>
        </w:rPr>
      </w:pPr>
    </w:p>
    <w:p w:rsidR="00E54E1A" w:rsidRDefault="00E54E1A">
      <w:pPr>
        <w:pStyle w:val="Normal1"/>
        <w:pBdr>
          <w:top w:val="nil"/>
          <w:left w:val="nil"/>
          <w:bottom w:val="nil"/>
          <w:right w:val="nil"/>
          <w:between w:val="nil"/>
        </w:pBdr>
        <w:spacing w:line="276" w:lineRule="auto"/>
        <w:ind w:left="2250"/>
        <w:jc w:val="both"/>
        <w:rPr>
          <w:rFonts w:ascii="Bookman Old Style" w:eastAsia="Bookman Old Style" w:hAnsi="Bookman Old Style" w:cs="Bookman Old Style"/>
          <w:b/>
          <w:color w:val="000000"/>
          <w:sz w:val="22"/>
          <w:szCs w:val="22"/>
        </w:rPr>
      </w:pPr>
    </w:p>
    <w:p w:rsidR="00E54E1A" w:rsidRDefault="005F7ADB" w:rsidP="00F27803">
      <w:pPr>
        <w:pStyle w:val="Normal1"/>
        <w:pBdr>
          <w:top w:val="nil"/>
          <w:left w:val="nil"/>
          <w:bottom w:val="nil"/>
          <w:right w:val="nil"/>
          <w:between w:val="nil"/>
        </w:pBdr>
        <w:spacing w:line="276" w:lineRule="auto"/>
        <w:ind w:left="4320" w:firstLine="720"/>
        <w:jc w:val="right"/>
        <w:rPr>
          <w:rFonts w:ascii="Bookman Old Style" w:eastAsia="Bookman Old Style" w:hAnsi="Bookman Old Style" w:cs="Bookman Old Style"/>
          <w:b/>
          <w:color w:val="000000"/>
          <w:sz w:val="22"/>
          <w:szCs w:val="22"/>
        </w:rPr>
      </w:pPr>
      <w:bookmarkStart w:id="2" w:name="_30j0zll" w:colFirst="0" w:colLast="0"/>
      <w:bookmarkEnd w:id="2"/>
      <w:r>
        <w:rPr>
          <w:rFonts w:ascii="Bookman Old Style" w:eastAsia="Bookman Old Style" w:hAnsi="Bookman Old Style" w:cs="Bookman Old Style"/>
          <w:b/>
          <w:color w:val="000000"/>
          <w:sz w:val="22"/>
          <w:szCs w:val="22"/>
        </w:rPr>
        <w:t>(PROMOTER)</w:t>
      </w:r>
    </w:p>
    <w:p w:rsidR="001B442A" w:rsidRDefault="001B442A" w:rsidP="00F27803">
      <w:pPr>
        <w:pStyle w:val="Normal1"/>
        <w:pBdr>
          <w:top w:val="nil"/>
          <w:left w:val="nil"/>
          <w:bottom w:val="nil"/>
          <w:right w:val="nil"/>
          <w:between w:val="nil"/>
        </w:pBdr>
        <w:spacing w:line="276" w:lineRule="auto"/>
        <w:ind w:left="4320" w:firstLine="720"/>
        <w:jc w:val="right"/>
        <w:rPr>
          <w:rFonts w:ascii="Bookman Old Style" w:eastAsia="Bookman Old Style" w:hAnsi="Bookman Old Style" w:cs="Bookman Old Style"/>
          <w:b/>
          <w:color w:val="000000"/>
          <w:sz w:val="22"/>
          <w:szCs w:val="22"/>
        </w:rPr>
      </w:pPr>
    </w:p>
    <w:p w:rsidR="001B442A" w:rsidRDefault="001B442A" w:rsidP="00F27803">
      <w:pPr>
        <w:pStyle w:val="Normal1"/>
        <w:pBdr>
          <w:top w:val="nil"/>
          <w:left w:val="nil"/>
          <w:bottom w:val="nil"/>
          <w:right w:val="nil"/>
          <w:between w:val="nil"/>
        </w:pBdr>
        <w:spacing w:line="276" w:lineRule="auto"/>
        <w:ind w:left="4320" w:firstLine="720"/>
        <w:jc w:val="right"/>
        <w:rPr>
          <w:rFonts w:ascii="Bookman Old Style" w:eastAsia="Bookman Old Style" w:hAnsi="Bookman Old Style" w:cs="Bookman Old Style"/>
          <w:b/>
          <w:color w:val="000000"/>
          <w:sz w:val="22"/>
          <w:szCs w:val="22"/>
        </w:rPr>
      </w:pPr>
    </w:p>
    <w:p w:rsidR="001B442A" w:rsidRDefault="001B442A" w:rsidP="00F27803">
      <w:pPr>
        <w:pStyle w:val="Normal1"/>
        <w:pBdr>
          <w:top w:val="nil"/>
          <w:left w:val="nil"/>
          <w:bottom w:val="nil"/>
          <w:right w:val="nil"/>
          <w:between w:val="nil"/>
        </w:pBdr>
        <w:spacing w:line="276" w:lineRule="auto"/>
        <w:ind w:left="4320" w:firstLine="720"/>
        <w:jc w:val="right"/>
        <w:rPr>
          <w:rFonts w:ascii="Bookman Old Style" w:eastAsia="Bookman Old Style" w:hAnsi="Bookman Old Style" w:cs="Bookman Old Style"/>
          <w:b/>
          <w:color w:val="000000"/>
          <w:sz w:val="22"/>
          <w:szCs w:val="22"/>
        </w:rPr>
      </w:pPr>
    </w:p>
    <w:p w:rsidR="001B442A" w:rsidRDefault="001B442A" w:rsidP="00F27803">
      <w:pPr>
        <w:pStyle w:val="Normal1"/>
        <w:pBdr>
          <w:top w:val="nil"/>
          <w:left w:val="nil"/>
          <w:bottom w:val="nil"/>
          <w:right w:val="nil"/>
          <w:between w:val="nil"/>
        </w:pBdr>
        <w:spacing w:line="276" w:lineRule="auto"/>
        <w:ind w:left="4320" w:firstLine="720"/>
        <w:jc w:val="right"/>
        <w:rPr>
          <w:rFonts w:ascii="Bookman Old Style" w:eastAsia="Bookman Old Style" w:hAnsi="Bookman Old Style" w:cs="Bookman Old Style"/>
          <w:b/>
          <w:color w:val="000000"/>
          <w:sz w:val="22"/>
          <w:szCs w:val="22"/>
        </w:rPr>
      </w:pPr>
    </w:p>
    <w:p w:rsidR="001B442A" w:rsidRDefault="001B442A" w:rsidP="00F27803">
      <w:pPr>
        <w:pStyle w:val="Normal1"/>
        <w:pBdr>
          <w:top w:val="nil"/>
          <w:left w:val="nil"/>
          <w:bottom w:val="nil"/>
          <w:right w:val="nil"/>
          <w:between w:val="nil"/>
        </w:pBdr>
        <w:spacing w:line="276" w:lineRule="auto"/>
        <w:ind w:left="4320" w:firstLine="720"/>
        <w:jc w:val="right"/>
        <w:rPr>
          <w:rFonts w:ascii="Bookman Old Style" w:eastAsia="Bookman Old Style" w:hAnsi="Bookman Old Style" w:cs="Bookman Old Style"/>
          <w:b/>
          <w:color w:val="000000"/>
          <w:sz w:val="22"/>
          <w:szCs w:val="22"/>
        </w:rPr>
      </w:pPr>
    </w:p>
    <w:p w:rsidR="001B442A" w:rsidRDefault="001B442A" w:rsidP="00F27803">
      <w:pPr>
        <w:pStyle w:val="Normal1"/>
        <w:pBdr>
          <w:top w:val="nil"/>
          <w:left w:val="nil"/>
          <w:bottom w:val="nil"/>
          <w:right w:val="nil"/>
          <w:between w:val="nil"/>
        </w:pBdr>
        <w:spacing w:line="276" w:lineRule="auto"/>
        <w:ind w:left="4320" w:firstLine="720"/>
        <w:jc w:val="right"/>
        <w:rPr>
          <w:rFonts w:ascii="Bookman Old Style" w:eastAsia="Bookman Old Style" w:hAnsi="Bookman Old Style" w:cs="Bookman Old Style"/>
          <w:b/>
          <w:color w:val="000000"/>
          <w:sz w:val="22"/>
          <w:szCs w:val="22"/>
        </w:rPr>
      </w:pPr>
    </w:p>
    <w:sectPr w:rsidR="001B442A" w:rsidSect="00AB46BC">
      <w:headerReference w:type="default" r:id="rId7"/>
      <w:pgSz w:w="12240" w:h="20160" w:code="5"/>
      <w:pgMar w:top="3600" w:right="2160" w:bottom="2160" w:left="2160" w:header="1022"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50CB" w:rsidRDefault="006150CB" w:rsidP="00E54E1A">
      <w:r>
        <w:separator/>
      </w:r>
    </w:p>
  </w:endnote>
  <w:endnote w:type="continuationSeparator" w:id="0">
    <w:p w:rsidR="006150CB" w:rsidRDefault="006150CB" w:rsidP="00E54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evLys 050">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50CB" w:rsidRDefault="006150CB" w:rsidP="00E54E1A">
      <w:r>
        <w:separator/>
      </w:r>
    </w:p>
  </w:footnote>
  <w:footnote w:type="continuationSeparator" w:id="0">
    <w:p w:rsidR="006150CB" w:rsidRDefault="006150CB" w:rsidP="00E54E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72B" w:rsidRDefault="006C272B">
    <w:pPr>
      <w:pStyle w:val="Normal1"/>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9F3D3E">
      <w:rPr>
        <w:noProof/>
        <w:color w:val="000000"/>
      </w:rPr>
      <w:t>25</w:t>
    </w:r>
    <w:r>
      <w:rPr>
        <w:color w:val="000000"/>
      </w:rPr>
      <w:fldChar w:fldCharType="end"/>
    </w:r>
  </w:p>
  <w:p w:rsidR="006C272B" w:rsidRDefault="006C272B">
    <w:pPr>
      <w:pStyle w:val="Normal1"/>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873EA"/>
    <w:multiLevelType w:val="multilevel"/>
    <w:tmpl w:val="683E96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6260F9E"/>
    <w:multiLevelType w:val="multilevel"/>
    <w:tmpl w:val="C53660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0AEA65E8"/>
    <w:multiLevelType w:val="hybridMultilevel"/>
    <w:tmpl w:val="084C8F54"/>
    <w:lvl w:ilvl="0" w:tplc="FB023776">
      <w:start w:val="1"/>
      <w:numFmt w:val="decimal"/>
      <w:lvlText w:val="%1)"/>
      <w:lvlJc w:val="left"/>
      <w:pPr>
        <w:ind w:left="450" w:hanging="360"/>
      </w:pPr>
      <w:rPr>
        <w:rFonts w:hint="default"/>
        <w:b/>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
    <w:nsid w:val="1FDB4313"/>
    <w:multiLevelType w:val="multilevel"/>
    <w:tmpl w:val="D59C5B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2AEC5611"/>
    <w:multiLevelType w:val="multilevel"/>
    <w:tmpl w:val="0166FA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2E397F53"/>
    <w:multiLevelType w:val="multilevel"/>
    <w:tmpl w:val="DC3693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330D3AFD"/>
    <w:multiLevelType w:val="hybridMultilevel"/>
    <w:tmpl w:val="EE04A3A4"/>
    <w:lvl w:ilvl="0" w:tplc="B57CCE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44E547C"/>
    <w:multiLevelType w:val="multilevel"/>
    <w:tmpl w:val="DD3606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44D72DC2"/>
    <w:multiLevelType w:val="multilevel"/>
    <w:tmpl w:val="5A98E5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BA123B5"/>
    <w:multiLevelType w:val="multilevel"/>
    <w:tmpl w:val="0D2A6A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4F151FCC"/>
    <w:multiLevelType w:val="multilevel"/>
    <w:tmpl w:val="229E62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F426BCA"/>
    <w:multiLevelType w:val="multilevel"/>
    <w:tmpl w:val="EE8AE4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6D88445C"/>
    <w:multiLevelType w:val="multilevel"/>
    <w:tmpl w:val="960CBED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76B7150E"/>
    <w:multiLevelType w:val="multilevel"/>
    <w:tmpl w:val="F38A7868"/>
    <w:lvl w:ilvl="0">
      <w:start w:val="1"/>
      <w:numFmt w:val="lowerRoman"/>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7"/>
  </w:num>
  <w:num w:numId="3">
    <w:abstractNumId w:val="9"/>
  </w:num>
  <w:num w:numId="4">
    <w:abstractNumId w:val="3"/>
  </w:num>
  <w:num w:numId="5">
    <w:abstractNumId w:val="5"/>
  </w:num>
  <w:num w:numId="6">
    <w:abstractNumId w:val="0"/>
  </w:num>
  <w:num w:numId="7">
    <w:abstractNumId w:val="12"/>
  </w:num>
  <w:num w:numId="8">
    <w:abstractNumId w:val="4"/>
  </w:num>
  <w:num w:numId="9">
    <w:abstractNumId w:val="1"/>
  </w:num>
  <w:num w:numId="10">
    <w:abstractNumId w:val="11"/>
  </w:num>
  <w:num w:numId="11">
    <w:abstractNumId w:val="13"/>
  </w:num>
  <w:num w:numId="12">
    <w:abstractNumId w:val="8"/>
  </w:num>
  <w:num w:numId="13">
    <w:abstractNumId w:val="6"/>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E1A"/>
    <w:rsid w:val="00010D5F"/>
    <w:rsid w:val="00012D9A"/>
    <w:rsid w:val="000A7931"/>
    <w:rsid w:val="000D28FD"/>
    <w:rsid w:val="00105A32"/>
    <w:rsid w:val="0010606D"/>
    <w:rsid w:val="00116FB3"/>
    <w:rsid w:val="00172E95"/>
    <w:rsid w:val="001B442A"/>
    <w:rsid w:val="001E32EC"/>
    <w:rsid w:val="001F0DA1"/>
    <w:rsid w:val="002358D0"/>
    <w:rsid w:val="00251CAE"/>
    <w:rsid w:val="00262FC6"/>
    <w:rsid w:val="0027253F"/>
    <w:rsid w:val="002921D7"/>
    <w:rsid w:val="00294541"/>
    <w:rsid w:val="002B1C1A"/>
    <w:rsid w:val="002D594F"/>
    <w:rsid w:val="002F31C4"/>
    <w:rsid w:val="00322AA5"/>
    <w:rsid w:val="00325FBF"/>
    <w:rsid w:val="00357DFC"/>
    <w:rsid w:val="003768B5"/>
    <w:rsid w:val="003D580B"/>
    <w:rsid w:val="003F42C8"/>
    <w:rsid w:val="00404B26"/>
    <w:rsid w:val="0047522D"/>
    <w:rsid w:val="00586FA4"/>
    <w:rsid w:val="005A3402"/>
    <w:rsid w:val="005B2F87"/>
    <w:rsid w:val="005D607B"/>
    <w:rsid w:val="005E7F63"/>
    <w:rsid w:val="005F38EF"/>
    <w:rsid w:val="005F7ADB"/>
    <w:rsid w:val="006150CB"/>
    <w:rsid w:val="0062270B"/>
    <w:rsid w:val="00646B95"/>
    <w:rsid w:val="006479E6"/>
    <w:rsid w:val="00657F2D"/>
    <w:rsid w:val="006C272B"/>
    <w:rsid w:val="006C2FBD"/>
    <w:rsid w:val="006E595E"/>
    <w:rsid w:val="00731D84"/>
    <w:rsid w:val="00734941"/>
    <w:rsid w:val="00757F0A"/>
    <w:rsid w:val="007E3EF8"/>
    <w:rsid w:val="007F5652"/>
    <w:rsid w:val="00824A61"/>
    <w:rsid w:val="00885142"/>
    <w:rsid w:val="008C273C"/>
    <w:rsid w:val="008F2897"/>
    <w:rsid w:val="00946A82"/>
    <w:rsid w:val="009D7CD2"/>
    <w:rsid w:val="009F0637"/>
    <w:rsid w:val="009F3D3E"/>
    <w:rsid w:val="00A02485"/>
    <w:rsid w:val="00A222E0"/>
    <w:rsid w:val="00A626EB"/>
    <w:rsid w:val="00A83D69"/>
    <w:rsid w:val="00AB46BC"/>
    <w:rsid w:val="00AF1FF9"/>
    <w:rsid w:val="00B5376B"/>
    <w:rsid w:val="00B61EB7"/>
    <w:rsid w:val="00B673E5"/>
    <w:rsid w:val="00B72CDA"/>
    <w:rsid w:val="00B90934"/>
    <w:rsid w:val="00BD094B"/>
    <w:rsid w:val="00C04834"/>
    <w:rsid w:val="00C50D64"/>
    <w:rsid w:val="00C609CD"/>
    <w:rsid w:val="00C67919"/>
    <w:rsid w:val="00D043F0"/>
    <w:rsid w:val="00D062B4"/>
    <w:rsid w:val="00D07E76"/>
    <w:rsid w:val="00D16447"/>
    <w:rsid w:val="00DA33C3"/>
    <w:rsid w:val="00DD3793"/>
    <w:rsid w:val="00DE4F06"/>
    <w:rsid w:val="00E10781"/>
    <w:rsid w:val="00E54E1A"/>
    <w:rsid w:val="00E75A07"/>
    <w:rsid w:val="00EB3A0A"/>
    <w:rsid w:val="00EC44F8"/>
    <w:rsid w:val="00EC55DB"/>
    <w:rsid w:val="00EC5C34"/>
    <w:rsid w:val="00F27803"/>
    <w:rsid w:val="00F479B4"/>
    <w:rsid w:val="00F6319E"/>
    <w:rsid w:val="00F9636A"/>
    <w:rsid w:val="00FB3226"/>
    <w:rsid w:val="00FC2578"/>
    <w:rsid w:val="00FD19AC"/>
    <w:rsid w:val="00FF38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0505C7-EC9A-4EBF-9DCD-565D831DC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DevLys 050" w:eastAsia="DevLys 050" w:hAnsi="DevLys 050" w:cs="DevLys 050"/>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376B"/>
  </w:style>
  <w:style w:type="paragraph" w:styleId="Heading1">
    <w:name w:val="heading 1"/>
    <w:basedOn w:val="Normal1"/>
    <w:next w:val="Normal1"/>
    <w:rsid w:val="00E54E1A"/>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1"/>
    <w:next w:val="Normal1"/>
    <w:rsid w:val="00E54E1A"/>
    <w:pPr>
      <w:keepNext/>
      <w:pBdr>
        <w:top w:val="nil"/>
        <w:left w:val="nil"/>
        <w:bottom w:val="nil"/>
        <w:right w:val="nil"/>
        <w:between w:val="nil"/>
      </w:pBdr>
      <w:spacing w:line="360" w:lineRule="auto"/>
      <w:ind w:left="510" w:hanging="510"/>
      <w:jc w:val="both"/>
      <w:outlineLvl w:val="1"/>
    </w:pPr>
    <w:rPr>
      <w:color w:val="000000"/>
      <w:sz w:val="36"/>
      <w:szCs w:val="36"/>
    </w:rPr>
  </w:style>
  <w:style w:type="paragraph" w:styleId="Heading3">
    <w:name w:val="heading 3"/>
    <w:basedOn w:val="Normal1"/>
    <w:next w:val="Normal1"/>
    <w:rsid w:val="00E54E1A"/>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1"/>
    <w:next w:val="Normal1"/>
    <w:rsid w:val="00E54E1A"/>
    <w:pPr>
      <w:keepNext/>
      <w:keepLines/>
      <w:pBdr>
        <w:top w:val="nil"/>
        <w:left w:val="nil"/>
        <w:bottom w:val="nil"/>
        <w:right w:val="nil"/>
        <w:between w:val="nil"/>
      </w:pBdr>
      <w:spacing w:before="240" w:after="40"/>
      <w:outlineLvl w:val="3"/>
    </w:pPr>
    <w:rPr>
      <w:b/>
      <w:color w:val="000000"/>
    </w:rPr>
  </w:style>
  <w:style w:type="paragraph" w:styleId="Heading5">
    <w:name w:val="heading 5"/>
    <w:basedOn w:val="Normal1"/>
    <w:next w:val="Normal1"/>
    <w:rsid w:val="00E54E1A"/>
    <w:pPr>
      <w:keepNext/>
      <w:keepLines/>
      <w:pBdr>
        <w:top w:val="nil"/>
        <w:left w:val="nil"/>
        <w:bottom w:val="nil"/>
        <w:right w:val="nil"/>
        <w:between w:val="nil"/>
      </w:pBdr>
      <w:spacing w:before="220" w:after="40"/>
      <w:outlineLvl w:val="4"/>
    </w:pPr>
    <w:rPr>
      <w:b/>
      <w:color w:val="000000"/>
      <w:sz w:val="22"/>
      <w:szCs w:val="22"/>
    </w:rPr>
  </w:style>
  <w:style w:type="paragraph" w:styleId="Heading6">
    <w:name w:val="heading 6"/>
    <w:basedOn w:val="Normal1"/>
    <w:next w:val="Normal1"/>
    <w:rsid w:val="00E54E1A"/>
    <w:pPr>
      <w:keepNext/>
      <w:keepLines/>
      <w:pBdr>
        <w:top w:val="nil"/>
        <w:left w:val="nil"/>
        <w:bottom w:val="nil"/>
        <w:right w:val="nil"/>
        <w:between w:val="nil"/>
      </w:pBdr>
      <w:spacing w:before="40"/>
      <w:outlineLvl w:val="5"/>
    </w:pPr>
    <w:rPr>
      <w:rFonts w:ascii="Cambria" w:eastAsia="Cambria" w:hAnsi="Cambria" w:cs="Cambria"/>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54E1A"/>
  </w:style>
  <w:style w:type="paragraph" w:styleId="Title">
    <w:name w:val="Title"/>
    <w:basedOn w:val="Normal1"/>
    <w:next w:val="Normal1"/>
    <w:rsid w:val="00E54E1A"/>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1"/>
    <w:next w:val="Normal1"/>
    <w:rsid w:val="00E54E1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customStyle="1" w:styleId="Normal10">
    <w:name w:val="Normal1"/>
    <w:rsid w:val="002358D0"/>
    <w:rPr>
      <w:lang w:bidi="mr-IN"/>
    </w:rPr>
  </w:style>
  <w:style w:type="paragraph" w:styleId="ListParagraph">
    <w:name w:val="List Paragraph"/>
    <w:basedOn w:val="Normal"/>
    <w:uiPriority w:val="34"/>
    <w:qFormat/>
    <w:rsid w:val="004752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27</Pages>
  <Words>9231</Words>
  <Characters>52619</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abcde</cp:lastModifiedBy>
  <cp:revision>13</cp:revision>
  <cp:lastPrinted>2023-06-19T06:51:00Z</cp:lastPrinted>
  <dcterms:created xsi:type="dcterms:W3CDTF">2026-09-29T14:59:00Z</dcterms:created>
  <dcterms:modified xsi:type="dcterms:W3CDTF">2026-09-29T15:16:00Z</dcterms:modified>
</cp:coreProperties>
</file>