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3F9" w14:textId="77777777" w:rsidR="00EE74C7" w:rsidRPr="002D75D7" w:rsidRDefault="00EE74C7" w:rsidP="00EE74C7">
      <w:pPr>
        <w:pStyle w:val="Heading2"/>
        <w:spacing w:line="360" w:lineRule="auto"/>
        <w:jc w:val="center"/>
        <w:rPr>
          <w:rFonts w:ascii="Bookman Old Style" w:hAnsi="Bookman Old Style"/>
          <w:b/>
          <w:sz w:val="24"/>
          <w:szCs w:val="24"/>
        </w:rPr>
      </w:pPr>
      <w:r w:rsidRPr="002D75D7">
        <w:rPr>
          <w:rFonts w:ascii="Bookman Old Style" w:hAnsi="Bookman Old Style"/>
          <w:b/>
          <w:sz w:val="24"/>
          <w:szCs w:val="24"/>
        </w:rPr>
        <w:t>DEED OF ASSIGNMENT/TRANSFER</w:t>
      </w:r>
    </w:p>
    <w:p w14:paraId="0DA782F4" w14:textId="77777777" w:rsidR="00EE74C7" w:rsidRPr="002D75D7" w:rsidRDefault="00EE74C7" w:rsidP="00EE74C7">
      <w:pPr>
        <w:rPr>
          <w:rFonts w:ascii="Bookman Old Style" w:hAnsi="Bookman Old Style"/>
          <w:sz w:val="24"/>
          <w:szCs w:val="24"/>
        </w:rPr>
      </w:pPr>
    </w:p>
    <w:p w14:paraId="6E5786A8" w14:textId="30B5E485" w:rsidR="00EE74C7" w:rsidRPr="002D75D7" w:rsidRDefault="00EE74C7" w:rsidP="00EE74C7">
      <w:pPr>
        <w:spacing w:line="360" w:lineRule="auto"/>
        <w:ind w:firstLine="720"/>
        <w:jc w:val="both"/>
        <w:rPr>
          <w:rFonts w:ascii="Bookman Old Style" w:hAnsi="Bookman Old Style"/>
          <w:sz w:val="24"/>
          <w:szCs w:val="24"/>
        </w:rPr>
      </w:pPr>
      <w:r w:rsidRPr="002D75D7">
        <w:rPr>
          <w:rFonts w:ascii="Bookman Old Style" w:hAnsi="Bookman Old Style"/>
          <w:sz w:val="24"/>
          <w:szCs w:val="24"/>
        </w:rPr>
        <w:t xml:space="preserve">THIS DEED OF ASSIGNMENT/TRANSFER IS MADE AND EXECUTED AT PUNE IN THIS </w:t>
      </w:r>
      <w:r w:rsidR="00120148" w:rsidRPr="002D75D7">
        <w:rPr>
          <w:rFonts w:ascii="Bookman Old Style" w:hAnsi="Bookman Old Style"/>
          <w:sz w:val="24"/>
          <w:szCs w:val="24"/>
        </w:rPr>
        <w:t>……..</w:t>
      </w:r>
      <w:r w:rsidRPr="002D75D7">
        <w:rPr>
          <w:rFonts w:ascii="Bookman Old Style" w:hAnsi="Bookman Old Style"/>
          <w:sz w:val="24"/>
          <w:szCs w:val="24"/>
        </w:rPr>
        <w:t xml:space="preserve">DAY OF </w:t>
      </w:r>
      <w:r w:rsidR="00120148" w:rsidRPr="002D75D7">
        <w:rPr>
          <w:rFonts w:ascii="Bookman Old Style" w:hAnsi="Bookman Old Style"/>
          <w:sz w:val="24"/>
          <w:szCs w:val="24"/>
        </w:rPr>
        <w:t xml:space="preserve">AUGUST </w:t>
      </w:r>
      <w:r w:rsidRPr="002D75D7">
        <w:rPr>
          <w:rFonts w:ascii="Bookman Old Style" w:hAnsi="Bookman Old Style"/>
          <w:sz w:val="24"/>
          <w:szCs w:val="24"/>
        </w:rPr>
        <w:t>IN THIS YEAR 2026.</w:t>
      </w:r>
    </w:p>
    <w:p w14:paraId="2ED5C7D4" w14:textId="77777777" w:rsidR="00EE74C7" w:rsidRPr="002D75D7" w:rsidRDefault="00EE74C7" w:rsidP="00EE74C7">
      <w:pPr>
        <w:spacing w:line="360" w:lineRule="auto"/>
        <w:ind w:firstLine="720"/>
        <w:jc w:val="both"/>
        <w:rPr>
          <w:rFonts w:ascii="Bookman Old Style" w:hAnsi="Bookman Old Style"/>
          <w:sz w:val="24"/>
          <w:szCs w:val="24"/>
        </w:rPr>
      </w:pPr>
    </w:p>
    <w:p w14:paraId="5A5FDFF6" w14:textId="77777777" w:rsidR="00EE74C7" w:rsidRPr="002D75D7" w:rsidRDefault="00EE74C7" w:rsidP="00EE74C7">
      <w:pPr>
        <w:spacing w:before="120" w:after="120" w:line="360" w:lineRule="auto"/>
        <w:jc w:val="center"/>
        <w:rPr>
          <w:rFonts w:ascii="Bookman Old Style" w:hAnsi="Bookman Old Style" w:cs="Arial"/>
          <w:b/>
          <w:color w:val="000000"/>
          <w:w w:val="108"/>
          <w:sz w:val="24"/>
          <w:szCs w:val="24"/>
          <w:u w:val="single"/>
          <w:lang w:bidi="he-IL"/>
        </w:rPr>
      </w:pPr>
      <w:r w:rsidRPr="002D75D7">
        <w:rPr>
          <w:rFonts w:ascii="Bookman Old Style" w:hAnsi="Bookman Old Style" w:cs="Arial"/>
          <w:b/>
          <w:color w:val="000000"/>
          <w:w w:val="108"/>
          <w:sz w:val="24"/>
          <w:szCs w:val="24"/>
          <w:u w:val="single"/>
          <w:lang w:bidi="he-IL"/>
        </w:rPr>
        <w:t>BETWEEN</w:t>
      </w:r>
    </w:p>
    <w:p w14:paraId="2B1FD94E" w14:textId="6F4EA041" w:rsidR="00EE74C7" w:rsidRPr="002D75D7" w:rsidRDefault="00EE74C7" w:rsidP="00EE74C7">
      <w:pPr>
        <w:spacing w:line="360" w:lineRule="auto"/>
        <w:ind w:firstLine="720"/>
        <w:rPr>
          <w:rFonts w:ascii="Bookman Old Style" w:hAnsi="Bookman Old Style" w:cs="Arial"/>
          <w:b/>
          <w:color w:val="000000"/>
          <w:w w:val="108"/>
          <w:sz w:val="24"/>
          <w:szCs w:val="24"/>
          <w:lang w:bidi="he-IL"/>
        </w:rPr>
      </w:pPr>
      <w:bookmarkStart w:id="0" w:name="_Hlk91064935"/>
      <w:r w:rsidRPr="002D75D7">
        <w:rPr>
          <w:rFonts w:ascii="Bookman Old Style" w:hAnsi="Bookman Old Style" w:cs="Arial"/>
          <w:b/>
          <w:color w:val="000000"/>
          <w:w w:val="108"/>
          <w:sz w:val="24"/>
          <w:szCs w:val="24"/>
          <w:lang w:bidi="he-IL"/>
        </w:rPr>
        <w:t>MR</w:t>
      </w:r>
      <w:r w:rsidR="001865E4" w:rsidRPr="002D75D7">
        <w:rPr>
          <w:rFonts w:ascii="Bookman Old Style" w:hAnsi="Bookman Old Style" w:cs="Arial"/>
          <w:b/>
          <w:color w:val="000000"/>
          <w:w w:val="108"/>
          <w:sz w:val="24"/>
          <w:szCs w:val="24"/>
          <w:lang w:bidi="he-IL"/>
        </w:rPr>
        <w:t>S</w:t>
      </w:r>
      <w:r w:rsidRPr="002D75D7">
        <w:rPr>
          <w:rFonts w:ascii="Bookman Old Style" w:hAnsi="Bookman Old Style" w:cs="Arial"/>
          <w:b/>
          <w:color w:val="000000"/>
          <w:w w:val="108"/>
          <w:sz w:val="24"/>
          <w:szCs w:val="24"/>
          <w:lang w:bidi="he-IL"/>
        </w:rPr>
        <w:t xml:space="preserve">. </w:t>
      </w:r>
      <w:r w:rsidR="001865E4" w:rsidRPr="002D75D7">
        <w:rPr>
          <w:rFonts w:ascii="Bookman Old Style" w:hAnsi="Bookman Old Style" w:cs="Arial"/>
          <w:b/>
          <w:color w:val="000000"/>
          <w:w w:val="108"/>
          <w:sz w:val="24"/>
          <w:szCs w:val="24"/>
          <w:lang w:bidi="he-IL"/>
        </w:rPr>
        <w:t xml:space="preserve">RACHANA TUSHAR PATIL </w:t>
      </w:r>
      <w:r w:rsidRPr="002D75D7">
        <w:rPr>
          <w:rFonts w:ascii="Bookman Old Style" w:hAnsi="Bookman Old Style" w:cs="Arial"/>
          <w:b/>
          <w:color w:val="000000"/>
          <w:w w:val="108"/>
          <w:sz w:val="24"/>
          <w:szCs w:val="24"/>
          <w:lang w:bidi="he-IL"/>
        </w:rPr>
        <w:t xml:space="preserve">      </w:t>
      </w:r>
    </w:p>
    <w:p w14:paraId="7FE03F40" w14:textId="30CBA6C7" w:rsidR="00EE74C7" w:rsidRPr="002D75D7" w:rsidRDefault="00EE74C7" w:rsidP="00EE74C7">
      <w:pPr>
        <w:spacing w:line="360" w:lineRule="auto"/>
        <w:ind w:firstLine="720"/>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 xml:space="preserve">Age: </w:t>
      </w:r>
      <w:r w:rsidR="001865E4" w:rsidRPr="002D75D7">
        <w:rPr>
          <w:rFonts w:ascii="Bookman Old Style" w:hAnsi="Bookman Old Style" w:cs="Arial"/>
          <w:color w:val="000000"/>
          <w:w w:val="108"/>
          <w:sz w:val="24"/>
          <w:szCs w:val="24"/>
          <w:lang w:bidi="he-IL"/>
        </w:rPr>
        <w:t>46</w:t>
      </w:r>
      <w:r w:rsidRPr="002D75D7">
        <w:rPr>
          <w:rFonts w:ascii="Bookman Old Style" w:hAnsi="Bookman Old Style" w:cs="Arial"/>
          <w:color w:val="000000"/>
          <w:w w:val="108"/>
          <w:sz w:val="24"/>
          <w:szCs w:val="24"/>
          <w:lang w:bidi="he-IL"/>
        </w:rPr>
        <w:t xml:space="preserve"> years, Occupation: </w:t>
      </w:r>
      <w:r w:rsidR="001865E4" w:rsidRPr="002D75D7">
        <w:rPr>
          <w:rFonts w:ascii="Bookman Old Style" w:hAnsi="Bookman Old Style" w:cs="Arial"/>
          <w:color w:val="000000"/>
          <w:w w:val="108"/>
          <w:sz w:val="24"/>
          <w:szCs w:val="24"/>
          <w:lang w:bidi="he-IL"/>
        </w:rPr>
        <w:t xml:space="preserve">Business </w:t>
      </w:r>
    </w:p>
    <w:p w14:paraId="6FD2A3EC" w14:textId="77777777" w:rsidR="00BD3BA8" w:rsidRPr="002D75D7" w:rsidRDefault="00EE74C7" w:rsidP="00BD3BA8">
      <w:pPr>
        <w:spacing w:line="360" w:lineRule="auto"/>
        <w:ind w:firstLine="720"/>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PAN: A</w:t>
      </w:r>
      <w:r w:rsidR="00BD3BA8" w:rsidRPr="002D75D7">
        <w:rPr>
          <w:rFonts w:ascii="Bookman Old Style" w:hAnsi="Bookman Old Style" w:cs="Arial"/>
          <w:b/>
          <w:color w:val="000000"/>
          <w:w w:val="108"/>
          <w:sz w:val="24"/>
          <w:szCs w:val="24"/>
          <w:lang w:bidi="he-IL"/>
        </w:rPr>
        <w:t xml:space="preserve">LSPP1125E </w:t>
      </w:r>
    </w:p>
    <w:p w14:paraId="75EDEE58" w14:textId="77777777" w:rsidR="008221F1" w:rsidRPr="002D75D7" w:rsidRDefault="00EE74C7" w:rsidP="00BD3BA8">
      <w:pPr>
        <w:spacing w:line="360" w:lineRule="auto"/>
        <w:ind w:firstLine="720"/>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R/at: Flat No.</w:t>
      </w:r>
      <w:r w:rsidR="00BD3BA8" w:rsidRPr="002D75D7">
        <w:rPr>
          <w:rFonts w:ascii="Bookman Old Style" w:hAnsi="Bookman Old Style" w:cs="Arial"/>
          <w:color w:val="000000"/>
          <w:w w:val="108"/>
          <w:sz w:val="24"/>
          <w:szCs w:val="24"/>
          <w:lang w:bidi="he-IL"/>
        </w:rPr>
        <w:t xml:space="preserve">502, Factory, </w:t>
      </w:r>
      <w:r w:rsidR="008221F1" w:rsidRPr="002D75D7">
        <w:rPr>
          <w:rFonts w:ascii="Bookman Old Style" w:hAnsi="Bookman Old Style" w:cs="Arial"/>
          <w:color w:val="000000"/>
          <w:w w:val="108"/>
          <w:sz w:val="24"/>
          <w:szCs w:val="24"/>
          <w:lang w:bidi="he-IL"/>
        </w:rPr>
        <w:t xml:space="preserve">Uttam Township, </w:t>
      </w:r>
    </w:p>
    <w:p w14:paraId="064F98B3" w14:textId="36A1BD74" w:rsidR="008221F1" w:rsidRPr="002D75D7" w:rsidRDefault="008221F1" w:rsidP="00BD3BA8">
      <w:pPr>
        <w:spacing w:line="360" w:lineRule="auto"/>
        <w:ind w:firstLine="720"/>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 xml:space="preserve">Vishrantwadi, Pune-411015. </w:t>
      </w:r>
    </w:p>
    <w:bookmarkEnd w:id="0"/>
    <w:p w14:paraId="3103C91A" w14:textId="77777777" w:rsidR="00EE74C7" w:rsidRPr="002D75D7" w:rsidRDefault="00EE74C7" w:rsidP="00EE74C7">
      <w:pPr>
        <w:spacing w:line="360" w:lineRule="auto"/>
        <w:ind w:firstLine="720"/>
        <w:rPr>
          <w:rFonts w:ascii="Bookman Old Style" w:hAnsi="Bookman Old Style" w:cs="Arial"/>
          <w:color w:val="000000"/>
          <w:w w:val="108"/>
          <w:sz w:val="24"/>
          <w:szCs w:val="24"/>
          <w:lang w:bidi="he-IL"/>
        </w:rPr>
      </w:pPr>
    </w:p>
    <w:p w14:paraId="7946BA3E" w14:textId="77777777" w:rsidR="00EE74C7" w:rsidRPr="002D75D7" w:rsidRDefault="00EE74C7" w:rsidP="00EE74C7">
      <w:pPr>
        <w:spacing w:line="360" w:lineRule="auto"/>
        <w:ind w:firstLine="720"/>
        <w:jc w:val="both"/>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(Hereinafter called and referred to as the “Vendor / Assignor / Transferor” which expression unless it be repugnant to the context or meaning thereof, shall mean and include themselves, his/her/their heir, successors, survivors, executors and Assignor.) OF THE FIRST PART.</w:t>
      </w:r>
    </w:p>
    <w:p w14:paraId="2963C786" w14:textId="77777777" w:rsidR="00EE74C7" w:rsidRPr="002D75D7" w:rsidRDefault="00EE74C7" w:rsidP="00EE74C7">
      <w:pPr>
        <w:spacing w:before="120" w:after="120" w:line="360" w:lineRule="auto"/>
        <w:ind w:firstLine="720"/>
        <w:jc w:val="center"/>
        <w:rPr>
          <w:rFonts w:ascii="Bookman Old Style" w:hAnsi="Bookman Old Style" w:cs="Arial"/>
          <w:b/>
          <w:color w:val="000000"/>
          <w:w w:val="108"/>
          <w:sz w:val="24"/>
          <w:szCs w:val="24"/>
          <w:u w:val="single"/>
          <w:lang w:bidi="he-IL"/>
        </w:rPr>
      </w:pPr>
      <w:r w:rsidRPr="002D75D7">
        <w:rPr>
          <w:rFonts w:ascii="Bookman Old Style" w:hAnsi="Bookman Old Style" w:cs="Arial"/>
          <w:b/>
          <w:color w:val="000000"/>
          <w:w w:val="108"/>
          <w:sz w:val="24"/>
          <w:szCs w:val="24"/>
          <w:u w:val="single"/>
          <w:lang w:bidi="he-IL"/>
        </w:rPr>
        <w:t>AND</w:t>
      </w:r>
    </w:p>
    <w:p w14:paraId="73EA21D7" w14:textId="2F2869CD" w:rsidR="00EE74C7" w:rsidRPr="002D75D7" w:rsidRDefault="00D00A7F" w:rsidP="00EE74C7">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1]</w:t>
      </w:r>
      <w:r w:rsidR="00EE74C7" w:rsidRPr="002D75D7">
        <w:rPr>
          <w:rFonts w:ascii="Bookman Old Style" w:hAnsi="Bookman Old Style" w:cs="Arial"/>
          <w:b/>
          <w:color w:val="000000"/>
          <w:w w:val="108"/>
          <w:sz w:val="24"/>
          <w:szCs w:val="24"/>
          <w:lang w:bidi="he-IL"/>
        </w:rPr>
        <w:t>MR</w:t>
      </w:r>
      <w:r w:rsidR="00120148" w:rsidRPr="002D75D7">
        <w:rPr>
          <w:rFonts w:ascii="Bookman Old Style" w:hAnsi="Bookman Old Style" w:cs="Arial"/>
          <w:b/>
          <w:color w:val="000000"/>
          <w:w w:val="108"/>
          <w:sz w:val="24"/>
          <w:szCs w:val="24"/>
          <w:lang w:bidi="he-IL"/>
        </w:rPr>
        <w:t>S</w:t>
      </w:r>
      <w:r w:rsidR="00EE74C7" w:rsidRPr="002D75D7">
        <w:rPr>
          <w:rFonts w:ascii="Bookman Old Style" w:hAnsi="Bookman Old Style" w:cs="Arial"/>
          <w:b/>
          <w:color w:val="000000"/>
          <w:w w:val="108"/>
          <w:sz w:val="24"/>
          <w:szCs w:val="24"/>
          <w:lang w:bidi="he-IL"/>
        </w:rPr>
        <w:t xml:space="preserve">. </w:t>
      </w:r>
      <w:r w:rsidR="00120148" w:rsidRPr="002D75D7">
        <w:rPr>
          <w:rFonts w:ascii="Bookman Old Style" w:hAnsi="Bookman Old Style" w:cs="Arial"/>
          <w:b/>
          <w:color w:val="000000"/>
          <w:w w:val="108"/>
          <w:sz w:val="24"/>
          <w:szCs w:val="24"/>
          <w:lang w:bidi="he-IL"/>
        </w:rPr>
        <w:t xml:space="preserve">MANISHA KUNAL GIRNAR </w:t>
      </w:r>
      <w:r w:rsidR="00EE74C7" w:rsidRPr="002D75D7">
        <w:rPr>
          <w:rFonts w:ascii="Bookman Old Style" w:hAnsi="Bookman Old Style" w:cs="Arial"/>
          <w:b/>
          <w:color w:val="000000"/>
          <w:w w:val="108"/>
          <w:sz w:val="24"/>
          <w:szCs w:val="24"/>
          <w:lang w:bidi="he-IL"/>
        </w:rPr>
        <w:t xml:space="preserve">     </w:t>
      </w:r>
    </w:p>
    <w:p w14:paraId="78211DDA" w14:textId="3EE938EC" w:rsidR="00EE74C7" w:rsidRPr="002D75D7" w:rsidRDefault="00EE74C7" w:rsidP="00EE74C7">
      <w:pPr>
        <w:spacing w:line="360" w:lineRule="auto"/>
        <w:jc w:val="both"/>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 xml:space="preserve">Age: </w:t>
      </w:r>
      <w:r w:rsidR="00120148" w:rsidRPr="002D75D7">
        <w:rPr>
          <w:rFonts w:ascii="Bookman Old Style" w:hAnsi="Bookman Old Style" w:cs="Arial"/>
          <w:color w:val="000000"/>
          <w:w w:val="108"/>
          <w:sz w:val="24"/>
          <w:szCs w:val="24"/>
          <w:lang w:bidi="he-IL"/>
        </w:rPr>
        <w:t>29</w:t>
      </w:r>
      <w:r w:rsidRPr="002D75D7">
        <w:rPr>
          <w:rFonts w:ascii="Bookman Old Style" w:hAnsi="Bookman Old Style" w:cs="Arial"/>
          <w:color w:val="000000"/>
          <w:w w:val="108"/>
          <w:sz w:val="24"/>
          <w:szCs w:val="24"/>
          <w:lang w:bidi="he-IL"/>
        </w:rPr>
        <w:t xml:space="preserve"> years, Occupation: Service</w:t>
      </w:r>
    </w:p>
    <w:p w14:paraId="29833200" w14:textId="4B95FDE1" w:rsidR="00EE74C7" w:rsidRPr="002D75D7" w:rsidRDefault="00EE74C7" w:rsidP="00EE74C7">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 xml:space="preserve">PAN : </w:t>
      </w:r>
      <w:r w:rsidR="00D00A7F" w:rsidRPr="002D75D7">
        <w:rPr>
          <w:rFonts w:ascii="Bookman Old Style" w:hAnsi="Bookman Old Style" w:cs="Arial"/>
          <w:b/>
          <w:color w:val="000000"/>
          <w:w w:val="108"/>
          <w:sz w:val="24"/>
          <w:szCs w:val="24"/>
          <w:lang w:bidi="he-IL"/>
        </w:rPr>
        <w:t>CWTPG4842F</w:t>
      </w:r>
      <w:r w:rsidRPr="002D75D7">
        <w:rPr>
          <w:rFonts w:ascii="Bookman Old Style" w:hAnsi="Bookman Old Style" w:cs="Arial"/>
          <w:b/>
          <w:color w:val="000000"/>
          <w:w w:val="108"/>
          <w:sz w:val="24"/>
          <w:szCs w:val="24"/>
          <w:lang w:bidi="he-IL"/>
        </w:rPr>
        <w:t xml:space="preserve"> </w:t>
      </w:r>
    </w:p>
    <w:p w14:paraId="5D46B1ED" w14:textId="629BA2B9" w:rsidR="00D00A7F" w:rsidRPr="002D75D7" w:rsidRDefault="00D00A7F" w:rsidP="00D00A7F">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2]</w:t>
      </w:r>
      <w:r w:rsidRPr="002D75D7">
        <w:rPr>
          <w:rFonts w:ascii="Bookman Old Style" w:hAnsi="Bookman Old Style" w:cs="Arial"/>
          <w:b/>
          <w:color w:val="000000"/>
          <w:w w:val="108"/>
          <w:sz w:val="24"/>
          <w:szCs w:val="24"/>
          <w:lang w:bidi="he-IL"/>
        </w:rPr>
        <w:t>MR.</w:t>
      </w:r>
      <w:r w:rsidR="00F94466">
        <w:rPr>
          <w:rFonts w:ascii="Bookman Old Style" w:hAnsi="Bookman Old Style" w:cs="Arial"/>
          <w:b/>
          <w:color w:val="000000"/>
          <w:w w:val="108"/>
          <w:sz w:val="24"/>
          <w:szCs w:val="24"/>
          <w:lang w:bidi="he-IL"/>
        </w:rPr>
        <w:t xml:space="preserve"> </w:t>
      </w:r>
      <w:r w:rsidRPr="002D75D7">
        <w:rPr>
          <w:rFonts w:ascii="Bookman Old Style" w:hAnsi="Bookman Old Style" w:cs="Arial"/>
          <w:b/>
          <w:color w:val="000000"/>
          <w:w w:val="108"/>
          <w:sz w:val="24"/>
          <w:szCs w:val="24"/>
          <w:lang w:bidi="he-IL"/>
        </w:rPr>
        <w:t xml:space="preserve">KUNAL </w:t>
      </w:r>
      <w:r w:rsidR="00E92C16" w:rsidRPr="002D75D7">
        <w:rPr>
          <w:rFonts w:ascii="Bookman Old Style" w:hAnsi="Bookman Old Style" w:cs="Arial"/>
          <w:b/>
          <w:color w:val="000000"/>
          <w:w w:val="108"/>
          <w:sz w:val="24"/>
          <w:szCs w:val="24"/>
          <w:lang w:bidi="he-IL"/>
        </w:rPr>
        <w:t xml:space="preserve">DILEEP </w:t>
      </w:r>
      <w:r w:rsidRPr="002D75D7">
        <w:rPr>
          <w:rFonts w:ascii="Bookman Old Style" w:hAnsi="Bookman Old Style" w:cs="Arial"/>
          <w:b/>
          <w:color w:val="000000"/>
          <w:w w:val="108"/>
          <w:sz w:val="24"/>
          <w:szCs w:val="24"/>
          <w:lang w:bidi="he-IL"/>
        </w:rPr>
        <w:t xml:space="preserve">GIRNAR      </w:t>
      </w:r>
    </w:p>
    <w:p w14:paraId="7C24A670" w14:textId="3064F2DE" w:rsidR="00D00A7F" w:rsidRPr="002D75D7" w:rsidRDefault="00D00A7F" w:rsidP="00D00A7F">
      <w:pPr>
        <w:spacing w:line="360" w:lineRule="auto"/>
        <w:jc w:val="both"/>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 xml:space="preserve">Age: </w:t>
      </w:r>
      <w:r w:rsidR="00E92C16" w:rsidRPr="002D75D7">
        <w:rPr>
          <w:rFonts w:ascii="Bookman Old Style" w:hAnsi="Bookman Old Style" w:cs="Arial"/>
          <w:color w:val="000000"/>
          <w:w w:val="108"/>
          <w:sz w:val="24"/>
          <w:szCs w:val="24"/>
          <w:lang w:bidi="he-IL"/>
        </w:rPr>
        <w:t>33</w:t>
      </w:r>
      <w:r w:rsidRPr="002D75D7">
        <w:rPr>
          <w:rFonts w:ascii="Bookman Old Style" w:hAnsi="Bookman Old Style" w:cs="Arial"/>
          <w:color w:val="000000"/>
          <w:w w:val="108"/>
          <w:sz w:val="24"/>
          <w:szCs w:val="24"/>
          <w:lang w:bidi="he-IL"/>
        </w:rPr>
        <w:t xml:space="preserve"> years, Occupation: Service</w:t>
      </w:r>
    </w:p>
    <w:p w14:paraId="1943E8CD" w14:textId="3B30C9AD" w:rsidR="00D00A7F" w:rsidRPr="002D75D7" w:rsidRDefault="00D00A7F" w:rsidP="00EE74C7">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 xml:space="preserve">PAN : </w:t>
      </w:r>
      <w:r w:rsidR="00E92C16" w:rsidRPr="002D75D7">
        <w:rPr>
          <w:rFonts w:ascii="Bookman Old Style" w:hAnsi="Bookman Old Style" w:cs="Arial"/>
          <w:b/>
          <w:color w:val="000000"/>
          <w:w w:val="108"/>
          <w:sz w:val="24"/>
          <w:szCs w:val="24"/>
          <w:lang w:bidi="he-IL"/>
        </w:rPr>
        <w:t>BEEPG0866J</w:t>
      </w:r>
      <w:r w:rsidRPr="002D75D7">
        <w:rPr>
          <w:rFonts w:ascii="Bookman Old Style" w:hAnsi="Bookman Old Style" w:cs="Arial"/>
          <w:b/>
          <w:color w:val="000000"/>
          <w:w w:val="108"/>
          <w:sz w:val="24"/>
          <w:szCs w:val="24"/>
          <w:lang w:bidi="he-IL"/>
        </w:rPr>
        <w:t xml:space="preserve"> </w:t>
      </w:r>
    </w:p>
    <w:p w14:paraId="10B76BBD" w14:textId="77777777" w:rsidR="00157EDD" w:rsidRPr="002D75D7" w:rsidRDefault="00E92C16" w:rsidP="00EE74C7">
      <w:pPr>
        <w:spacing w:line="360" w:lineRule="auto"/>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 xml:space="preserve">Both </w:t>
      </w:r>
      <w:r w:rsidR="00EE74C7" w:rsidRPr="002D75D7">
        <w:rPr>
          <w:rFonts w:ascii="Bookman Old Style" w:hAnsi="Bookman Old Style" w:cs="Arial"/>
          <w:color w:val="000000"/>
          <w:w w:val="108"/>
          <w:sz w:val="24"/>
          <w:szCs w:val="24"/>
          <w:lang w:bidi="he-IL"/>
        </w:rPr>
        <w:t>R/at :</w:t>
      </w:r>
      <w:r w:rsidR="00B61738" w:rsidRPr="002D75D7">
        <w:rPr>
          <w:rFonts w:ascii="Bookman Old Style" w:hAnsi="Bookman Old Style" w:cs="Arial"/>
          <w:color w:val="000000"/>
          <w:w w:val="108"/>
          <w:sz w:val="24"/>
          <w:szCs w:val="24"/>
          <w:lang w:bidi="he-IL"/>
        </w:rPr>
        <w:t xml:space="preserve"> Shree Apartment Phase-10, </w:t>
      </w:r>
      <w:proofErr w:type="spellStart"/>
      <w:r w:rsidR="00B61738" w:rsidRPr="002D75D7">
        <w:rPr>
          <w:rFonts w:ascii="Bookman Old Style" w:hAnsi="Bookman Old Style" w:cs="Arial"/>
          <w:color w:val="000000"/>
          <w:w w:val="108"/>
          <w:sz w:val="24"/>
          <w:szCs w:val="24"/>
          <w:lang w:bidi="he-IL"/>
        </w:rPr>
        <w:t>Mundhwa</w:t>
      </w:r>
      <w:proofErr w:type="spellEnd"/>
      <w:r w:rsidR="00B61738" w:rsidRPr="002D75D7">
        <w:rPr>
          <w:rFonts w:ascii="Bookman Old Style" w:hAnsi="Bookman Old Style" w:cs="Arial"/>
          <w:color w:val="000000"/>
          <w:w w:val="108"/>
          <w:sz w:val="24"/>
          <w:szCs w:val="24"/>
          <w:lang w:bidi="he-IL"/>
        </w:rPr>
        <w:t xml:space="preserve">, </w:t>
      </w:r>
      <w:proofErr w:type="spellStart"/>
      <w:r w:rsidR="00B61738" w:rsidRPr="002D75D7">
        <w:rPr>
          <w:rFonts w:ascii="Bookman Old Style" w:hAnsi="Bookman Old Style" w:cs="Arial"/>
          <w:color w:val="000000"/>
          <w:w w:val="108"/>
          <w:sz w:val="24"/>
          <w:szCs w:val="24"/>
          <w:lang w:bidi="he-IL"/>
        </w:rPr>
        <w:t>Kunjir</w:t>
      </w:r>
      <w:proofErr w:type="spellEnd"/>
      <w:r w:rsidR="00B61738" w:rsidRPr="002D75D7">
        <w:rPr>
          <w:rFonts w:ascii="Bookman Old Style" w:hAnsi="Bookman Old Style" w:cs="Arial"/>
          <w:color w:val="000000"/>
          <w:w w:val="108"/>
          <w:sz w:val="24"/>
          <w:szCs w:val="24"/>
          <w:lang w:bidi="he-IL"/>
        </w:rPr>
        <w:t xml:space="preserve"> colony, Manjari BK, </w:t>
      </w:r>
      <w:r w:rsidR="00157EDD" w:rsidRPr="002D75D7">
        <w:rPr>
          <w:rFonts w:ascii="Bookman Old Style" w:hAnsi="Bookman Old Style" w:cs="Arial"/>
          <w:color w:val="000000"/>
          <w:w w:val="108"/>
          <w:sz w:val="24"/>
          <w:szCs w:val="24"/>
          <w:lang w:bidi="he-IL"/>
        </w:rPr>
        <w:t xml:space="preserve">Pune-412307. </w:t>
      </w:r>
    </w:p>
    <w:p w14:paraId="18D7A255" w14:textId="77777777" w:rsidR="00EE74C7" w:rsidRPr="002D75D7" w:rsidRDefault="00EE74C7" w:rsidP="00EE74C7">
      <w:pPr>
        <w:spacing w:line="360" w:lineRule="auto"/>
        <w:rPr>
          <w:rFonts w:ascii="Bookman Old Style" w:hAnsi="Bookman Old Style" w:cs="Arial"/>
          <w:color w:val="000000"/>
          <w:w w:val="108"/>
          <w:sz w:val="24"/>
          <w:szCs w:val="24"/>
          <w:lang w:bidi="he-IL"/>
        </w:rPr>
      </w:pPr>
    </w:p>
    <w:p w14:paraId="237B54FF" w14:textId="77777777" w:rsidR="00EE74C7" w:rsidRDefault="00EE74C7" w:rsidP="00EE74C7">
      <w:pPr>
        <w:spacing w:line="360" w:lineRule="auto"/>
        <w:rPr>
          <w:rFonts w:ascii="Bookman Old Style" w:hAnsi="Bookman Old Style" w:cs="Arial"/>
          <w:color w:val="000000"/>
          <w:w w:val="108"/>
          <w:sz w:val="24"/>
          <w:szCs w:val="24"/>
          <w:lang w:bidi="he-IL"/>
        </w:rPr>
      </w:pPr>
      <w:r w:rsidRPr="002D75D7">
        <w:rPr>
          <w:rFonts w:ascii="Bookman Old Style" w:hAnsi="Bookman Old Style"/>
          <w:w w:val="108"/>
          <w:sz w:val="24"/>
          <w:szCs w:val="24"/>
          <w:lang w:bidi="he-IL"/>
        </w:rPr>
        <w:t xml:space="preserve">(Hereinafter called and referred to as the “Purchaser / Assignee / Transferee” which expression unless it be repugnant to the context or meaning thereof, shall mean and include themselves, his / her / their heir, successors, survivors, executors and Assignor) </w:t>
      </w:r>
      <w:r w:rsidRPr="002D75D7">
        <w:rPr>
          <w:rFonts w:ascii="Bookman Old Style" w:hAnsi="Bookman Old Style" w:cs="Arial"/>
          <w:color w:val="000000"/>
          <w:w w:val="108"/>
          <w:sz w:val="24"/>
          <w:szCs w:val="24"/>
          <w:lang w:bidi="he-IL"/>
        </w:rPr>
        <w:t>OF THE SECOND PART.</w:t>
      </w:r>
    </w:p>
    <w:p w14:paraId="3C663577" w14:textId="77777777" w:rsidR="00B614AE" w:rsidRDefault="00B614AE" w:rsidP="00EE74C7">
      <w:pPr>
        <w:spacing w:line="360" w:lineRule="auto"/>
        <w:rPr>
          <w:rFonts w:ascii="Bookman Old Style" w:hAnsi="Bookman Old Style" w:cs="Arial"/>
          <w:color w:val="000000"/>
          <w:w w:val="108"/>
          <w:sz w:val="24"/>
          <w:szCs w:val="24"/>
          <w:lang w:bidi="he-IL"/>
        </w:rPr>
      </w:pPr>
    </w:p>
    <w:p w14:paraId="09BB72BF" w14:textId="77777777" w:rsidR="00B614AE" w:rsidRPr="00F94741" w:rsidRDefault="00B614AE" w:rsidP="00B614AE">
      <w:pPr>
        <w:spacing w:line="360" w:lineRule="auto"/>
        <w:rPr>
          <w:rFonts w:ascii="Bookman Old Style" w:hAnsi="Bookman Old Style" w:cs="Arial"/>
          <w:b/>
          <w:bCs/>
          <w:color w:val="000000"/>
          <w:w w:val="108"/>
          <w:sz w:val="24"/>
          <w:szCs w:val="24"/>
          <w:lang w:val="en-IN" w:bidi="he-IL"/>
        </w:rPr>
      </w:pPr>
      <w:r>
        <w:rPr>
          <w:rFonts w:ascii="Bookman Old Style" w:hAnsi="Bookman Old Style" w:cs="Arial"/>
          <w:b/>
          <w:bCs/>
          <w:color w:val="000000"/>
          <w:w w:val="108"/>
          <w:sz w:val="24"/>
          <w:szCs w:val="24"/>
          <w:lang w:val="en-IN" w:bidi="he-IL"/>
        </w:rPr>
        <w:lastRenderedPageBreak/>
        <w:t>B</w:t>
      </w:r>
      <w:r w:rsidRPr="00F94741">
        <w:rPr>
          <w:rFonts w:ascii="Bookman Old Style" w:hAnsi="Bookman Old Style" w:cs="Arial"/>
          <w:b/>
          <w:bCs/>
          <w:color w:val="000000"/>
          <w:w w:val="108"/>
          <w:sz w:val="24"/>
          <w:szCs w:val="24"/>
          <w:lang w:val="en-IN" w:bidi="he-IL"/>
        </w:rPr>
        <w:t>UILDER/DEVELOPER – CONFIRMING PARTY</w:t>
      </w:r>
    </w:p>
    <w:p w14:paraId="772DC81A" w14:textId="175AEAC8" w:rsidR="00B614AE" w:rsidRPr="00B61D7C" w:rsidRDefault="00B614AE" w:rsidP="00B614AE">
      <w:pPr>
        <w:spacing w:line="360" w:lineRule="auto"/>
        <w:rPr>
          <w:rFonts w:ascii="Bookman Old Style" w:hAnsi="Bookman Old Style" w:cs="Arial"/>
          <w:color w:val="000000"/>
          <w:w w:val="108"/>
          <w:sz w:val="24"/>
          <w:szCs w:val="24"/>
          <w:lang w:bidi="he-IL"/>
        </w:rPr>
      </w:pPr>
      <w:r w:rsidRPr="00F94741">
        <w:rPr>
          <w:rFonts w:ascii="Bookman Old Style" w:hAnsi="Bookman Old Style" w:cs="Arial"/>
          <w:color w:val="000000"/>
          <w:w w:val="108"/>
          <w:sz w:val="24"/>
          <w:szCs w:val="24"/>
          <w:lang w:val="en-IN" w:bidi="he-IL"/>
        </w:rPr>
        <w:t xml:space="preserve">We, </w:t>
      </w:r>
      <w:r w:rsidRPr="002C6FCF">
        <w:rPr>
          <w:rFonts w:ascii="Bookman Old Style" w:hAnsi="Bookman Old Style" w:cs="Arial"/>
          <w:color w:val="000000"/>
          <w:w w:val="108"/>
          <w:sz w:val="24"/>
          <w:szCs w:val="24"/>
          <w:lang w:val="en-IN" w:bidi="he-IL"/>
        </w:rPr>
        <w:t xml:space="preserve">M/s. </w:t>
      </w:r>
      <w:r w:rsidR="002C6FCF" w:rsidRPr="002C6FCF">
        <w:rPr>
          <w:rFonts w:ascii="Bookman Old Style" w:hAnsi="Bookman Old Style"/>
          <w:sz w:val="24"/>
          <w:szCs w:val="24"/>
        </w:rPr>
        <w:t>REAL</w:t>
      </w:r>
      <w:r w:rsidR="002C6FCF">
        <w:rPr>
          <w:rFonts w:ascii="Bookman Old Style" w:hAnsi="Bookman Old Style"/>
          <w:sz w:val="24"/>
          <w:szCs w:val="24"/>
        </w:rPr>
        <w:t xml:space="preserve">ITY DEVELOPERS </w:t>
      </w:r>
      <w:r w:rsidRPr="00F94741">
        <w:rPr>
          <w:rFonts w:ascii="Bookman Old Style" w:hAnsi="Bookman Old Style" w:cs="Arial"/>
          <w:color w:val="000000"/>
          <w:w w:val="108"/>
          <w:sz w:val="24"/>
          <w:szCs w:val="24"/>
          <w:lang w:val="en-IN" w:bidi="he-IL"/>
        </w:rPr>
        <w:t xml:space="preserve">through its authorised signatory, </w:t>
      </w:r>
    </w:p>
    <w:p w14:paraId="32627F8E" w14:textId="6E318D69" w:rsidR="00B614AE" w:rsidRPr="00F94741" w:rsidRDefault="002C6FCF" w:rsidP="00237B5C">
      <w:pPr>
        <w:spacing w:line="360" w:lineRule="auto"/>
        <w:jc w:val="both"/>
        <w:rPr>
          <w:rFonts w:ascii="Bookman Old Style" w:hAnsi="Bookman Old Style" w:cs="Arial"/>
          <w:b/>
          <w:bCs/>
          <w:color w:val="000000"/>
          <w:w w:val="108"/>
          <w:sz w:val="24"/>
          <w:szCs w:val="24"/>
          <w:lang w:val="en-IN" w:bidi="he-IL"/>
        </w:rPr>
      </w:pPr>
      <w:r>
        <w:rPr>
          <w:rFonts w:ascii="Bookman Old Style" w:hAnsi="Bookman Old Style"/>
          <w:w w:val="108"/>
          <w:sz w:val="24"/>
          <w:szCs w:val="24"/>
          <w:lang w:bidi="he-IL"/>
        </w:rPr>
        <w:t>……………….</w:t>
      </w:r>
      <w:r w:rsidR="00B614AE" w:rsidRPr="00B61D7C">
        <w:rPr>
          <w:rFonts w:ascii="Bookman Old Style" w:hAnsi="Bookman Old Style"/>
          <w:w w:val="108"/>
          <w:sz w:val="24"/>
          <w:szCs w:val="24"/>
          <w:lang w:bidi="he-IL"/>
        </w:rPr>
        <w:t xml:space="preserve">(Hereinafter called and referred to as the </w:t>
      </w:r>
      <w:r w:rsidR="00B614AE" w:rsidRPr="00F94741">
        <w:rPr>
          <w:rFonts w:ascii="Bookman Old Style" w:hAnsi="Bookman Old Style"/>
          <w:b/>
          <w:bCs/>
          <w:w w:val="108"/>
          <w:sz w:val="24"/>
          <w:szCs w:val="24"/>
          <w:lang w:bidi="he-IL"/>
        </w:rPr>
        <w:t>“</w:t>
      </w:r>
      <w:r w:rsidR="00B614AE" w:rsidRPr="00F94741">
        <w:rPr>
          <w:rFonts w:ascii="Bookman Old Style" w:hAnsi="Bookman Old Style" w:cs="Arial"/>
          <w:b/>
          <w:bCs/>
          <w:color w:val="000000"/>
          <w:w w:val="108"/>
          <w:sz w:val="24"/>
          <w:szCs w:val="24"/>
          <w:lang w:val="en-IN" w:bidi="he-IL"/>
        </w:rPr>
        <w:t>BUILDER/DEVELOPER – CONFIRMING PARTY</w:t>
      </w:r>
      <w:r w:rsidR="00B614AE" w:rsidRPr="00F94741">
        <w:rPr>
          <w:rFonts w:ascii="Bookman Old Style" w:hAnsi="Bookman Old Style"/>
          <w:b/>
          <w:bCs/>
          <w:w w:val="108"/>
          <w:sz w:val="24"/>
          <w:szCs w:val="24"/>
          <w:lang w:bidi="he-IL"/>
        </w:rPr>
        <w:t xml:space="preserve">” </w:t>
      </w:r>
      <w:r w:rsidR="00B614AE" w:rsidRPr="00B61D7C">
        <w:rPr>
          <w:rFonts w:ascii="Bookman Old Style" w:hAnsi="Bookman Old Style"/>
          <w:w w:val="108"/>
          <w:sz w:val="24"/>
          <w:szCs w:val="24"/>
          <w:lang w:bidi="he-IL"/>
        </w:rPr>
        <w:t xml:space="preserve">which expression unless it be repugnant to the context or meaning thereof, shall mean and include themselves, his / her / their heir, successors, survivors, executors and Assignor) </w:t>
      </w:r>
      <w:r w:rsidR="00B614AE" w:rsidRPr="00B61D7C">
        <w:rPr>
          <w:rFonts w:ascii="Bookman Old Style" w:hAnsi="Bookman Old Style" w:cs="Arial"/>
          <w:color w:val="000000"/>
          <w:w w:val="108"/>
          <w:sz w:val="24"/>
          <w:szCs w:val="24"/>
          <w:lang w:bidi="he-IL"/>
        </w:rPr>
        <w:t xml:space="preserve">OF THE </w:t>
      </w:r>
      <w:r w:rsidR="00B614AE">
        <w:rPr>
          <w:rFonts w:ascii="Bookman Old Style" w:hAnsi="Bookman Old Style" w:cs="Arial"/>
          <w:color w:val="000000"/>
          <w:w w:val="108"/>
          <w:sz w:val="24"/>
          <w:szCs w:val="24"/>
          <w:lang w:bidi="he-IL"/>
        </w:rPr>
        <w:t xml:space="preserve">THIRD </w:t>
      </w:r>
      <w:r w:rsidR="00B614AE" w:rsidRPr="00B61D7C">
        <w:rPr>
          <w:rFonts w:ascii="Bookman Old Style" w:hAnsi="Bookman Old Style" w:cs="Arial"/>
          <w:color w:val="000000"/>
          <w:w w:val="108"/>
          <w:sz w:val="24"/>
          <w:szCs w:val="24"/>
          <w:lang w:bidi="he-IL"/>
        </w:rPr>
        <w:t>PART.</w:t>
      </w:r>
    </w:p>
    <w:p w14:paraId="028D81DB" w14:textId="77777777" w:rsidR="00B614AE" w:rsidRPr="002D75D7" w:rsidRDefault="00B614AE" w:rsidP="00EE74C7">
      <w:pPr>
        <w:spacing w:line="360" w:lineRule="auto"/>
        <w:rPr>
          <w:rFonts w:ascii="Bookman Old Style" w:hAnsi="Bookman Old Style" w:cs="Arial"/>
          <w:color w:val="000000"/>
          <w:w w:val="108"/>
          <w:sz w:val="24"/>
          <w:szCs w:val="24"/>
          <w:lang w:bidi="he-IL"/>
        </w:rPr>
      </w:pPr>
    </w:p>
    <w:p w14:paraId="4D78845E" w14:textId="77777777" w:rsidR="00EE74C7" w:rsidRPr="002D75D7" w:rsidRDefault="00EE74C7" w:rsidP="00EE74C7">
      <w:pPr>
        <w:spacing w:line="360" w:lineRule="auto"/>
        <w:jc w:val="both"/>
        <w:rPr>
          <w:rFonts w:ascii="Bookman Old Style" w:hAnsi="Bookman Old Style" w:cs="Arial"/>
          <w:color w:val="000000"/>
          <w:w w:val="108"/>
          <w:sz w:val="24"/>
          <w:szCs w:val="24"/>
          <w:lang w:bidi="he-IL"/>
        </w:rPr>
      </w:pPr>
      <w:r w:rsidRPr="002D75D7">
        <w:rPr>
          <w:rFonts w:ascii="Bookman Old Style" w:hAnsi="Bookman Old Style" w:cs="Arial"/>
          <w:color w:val="000000"/>
          <w:w w:val="108"/>
          <w:sz w:val="24"/>
          <w:szCs w:val="24"/>
          <w:lang w:bidi="he-IL"/>
        </w:rPr>
        <w:t xml:space="preserve"> </w:t>
      </w:r>
    </w:p>
    <w:p w14:paraId="237AD9CD" w14:textId="77777777" w:rsidR="00EE74C7" w:rsidRPr="002D75D7" w:rsidRDefault="00EE74C7" w:rsidP="00EE74C7">
      <w:pPr>
        <w:spacing w:line="360" w:lineRule="auto"/>
        <w:rPr>
          <w:rFonts w:ascii="Bookman Old Style" w:hAnsi="Bookman Old Style"/>
          <w:sz w:val="24"/>
          <w:szCs w:val="24"/>
        </w:rPr>
      </w:pPr>
      <w:r w:rsidRPr="002D75D7">
        <w:rPr>
          <w:rFonts w:ascii="Bookman Old Style" w:hAnsi="Bookman Old Style"/>
          <w:sz w:val="24"/>
          <w:szCs w:val="24"/>
        </w:rPr>
        <w:t xml:space="preserve">WHEREAS </w:t>
      </w:r>
    </w:p>
    <w:p w14:paraId="3B02442C" w14:textId="77777777" w:rsidR="00EE74C7" w:rsidRPr="002D75D7" w:rsidRDefault="00EE74C7" w:rsidP="00EE74C7">
      <w:pPr>
        <w:pStyle w:val="ListParagraph"/>
        <w:spacing w:line="360" w:lineRule="auto"/>
        <w:jc w:val="both"/>
        <w:rPr>
          <w:rFonts w:ascii="Bookman Old Style" w:hAnsi="Bookman Old Style"/>
          <w:sz w:val="24"/>
          <w:szCs w:val="24"/>
        </w:rPr>
      </w:pPr>
      <w:r w:rsidRPr="002D75D7">
        <w:rPr>
          <w:rFonts w:ascii="Bookman Old Style" w:hAnsi="Bookman Old Style"/>
          <w:sz w:val="24"/>
          <w:szCs w:val="24"/>
        </w:rPr>
        <w:t xml:space="preserve">The Promoters are seized and possessed of or otherwise well and sufficiently entitled to the piece or parcel of land or ground situated lying and bearing said Plot No. 40 admeasuring 3644.25sq. fts. i.e. 338.56 </w:t>
      </w:r>
      <w:proofErr w:type="spellStart"/>
      <w:r w:rsidRPr="002D75D7">
        <w:rPr>
          <w:rFonts w:ascii="Bookman Old Style" w:hAnsi="Bookman Old Style"/>
          <w:sz w:val="24"/>
          <w:szCs w:val="24"/>
        </w:rPr>
        <w:t>mtrs</w:t>
      </w:r>
      <w:proofErr w:type="spellEnd"/>
      <w:r w:rsidRPr="002D75D7">
        <w:rPr>
          <w:rFonts w:ascii="Bookman Old Style" w:hAnsi="Bookman Old Style"/>
          <w:sz w:val="24"/>
          <w:szCs w:val="24"/>
        </w:rPr>
        <w:t xml:space="preserve">.(along with right of way through the North-South Road from main Road , Bakori, (Gat No. 861 &amp; 862) Gat No. 862 (Old Gat No. 863), admeasuring 05 </w:t>
      </w:r>
      <w:proofErr w:type="spellStart"/>
      <w:r w:rsidRPr="002D75D7">
        <w:rPr>
          <w:rFonts w:ascii="Bookman Old Style" w:hAnsi="Bookman Old Style"/>
          <w:sz w:val="24"/>
          <w:szCs w:val="24"/>
        </w:rPr>
        <w:t>Hectars</w:t>
      </w:r>
      <w:proofErr w:type="spellEnd"/>
      <w:r w:rsidRPr="002D75D7">
        <w:rPr>
          <w:rFonts w:ascii="Bookman Old Style" w:hAnsi="Bookman Old Style"/>
          <w:sz w:val="24"/>
          <w:szCs w:val="24"/>
        </w:rPr>
        <w:t xml:space="preserve"> 64 Aars out of total land admeasuring 07 </w:t>
      </w:r>
      <w:proofErr w:type="spellStart"/>
      <w:r w:rsidRPr="002D75D7">
        <w:rPr>
          <w:rFonts w:ascii="Bookman Old Style" w:hAnsi="Bookman Old Style"/>
          <w:sz w:val="24"/>
          <w:szCs w:val="24"/>
        </w:rPr>
        <w:t>Hectars</w:t>
      </w:r>
      <w:proofErr w:type="spellEnd"/>
      <w:r w:rsidRPr="002D75D7">
        <w:rPr>
          <w:rFonts w:ascii="Bookman Old Style" w:hAnsi="Bookman Old Style"/>
          <w:sz w:val="24"/>
          <w:szCs w:val="24"/>
        </w:rPr>
        <w:t xml:space="preserve"> 79 Aars at village </w:t>
      </w:r>
      <w:proofErr w:type="spellStart"/>
      <w:r w:rsidRPr="002D75D7">
        <w:rPr>
          <w:rFonts w:ascii="Bookman Old Style" w:hAnsi="Bookman Old Style"/>
          <w:sz w:val="24"/>
          <w:szCs w:val="24"/>
        </w:rPr>
        <w:t>Wagholi</w:t>
      </w:r>
      <w:proofErr w:type="spellEnd"/>
      <w:r w:rsidRPr="002D75D7">
        <w:rPr>
          <w:rFonts w:ascii="Bookman Old Style" w:hAnsi="Bookman Old Style"/>
          <w:sz w:val="24"/>
          <w:szCs w:val="24"/>
        </w:rPr>
        <w:t xml:space="preserve"> Taluka Haveli, District Pune, which is more particular described in the First Schedule hereunder written and is hereinafter referred to as "Th Said Plot". The said plot stands in the revenue records in the name of the Promoters.</w:t>
      </w:r>
    </w:p>
    <w:p w14:paraId="60FE1663" w14:textId="77777777" w:rsidR="00EE74C7" w:rsidRPr="002D75D7" w:rsidRDefault="00EE74C7" w:rsidP="00EE74C7">
      <w:pPr>
        <w:spacing w:line="360" w:lineRule="auto"/>
        <w:rPr>
          <w:rFonts w:ascii="Bookman Old Style" w:hAnsi="Bookman Old Style"/>
          <w:sz w:val="24"/>
          <w:szCs w:val="24"/>
        </w:rPr>
      </w:pPr>
    </w:p>
    <w:p w14:paraId="0EADBBF8"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That the said property are originally owned by Mrs. Anjal Kumar Sahani and Mr. Kumar Keshavdas Sahani. Mr. Anjali Kumar </w:t>
      </w:r>
      <w:proofErr w:type="spellStart"/>
      <w:r w:rsidRPr="002D75D7">
        <w:rPr>
          <w:rFonts w:ascii="Bookman Old Style" w:hAnsi="Bookman Old Style"/>
          <w:sz w:val="24"/>
          <w:szCs w:val="24"/>
        </w:rPr>
        <w:t>sahani</w:t>
      </w:r>
      <w:proofErr w:type="spellEnd"/>
      <w:r w:rsidRPr="002D75D7">
        <w:rPr>
          <w:rFonts w:ascii="Bookman Old Style" w:hAnsi="Bookman Old Style"/>
          <w:sz w:val="24"/>
          <w:szCs w:val="24"/>
        </w:rPr>
        <w:t xml:space="preserve"> </w:t>
      </w:r>
      <w:proofErr w:type="spellStart"/>
      <w:r w:rsidRPr="002D75D7">
        <w:rPr>
          <w:rFonts w:ascii="Bookman Old Style" w:hAnsi="Bookman Old Style"/>
          <w:sz w:val="24"/>
          <w:szCs w:val="24"/>
        </w:rPr>
        <w:t>ard</w:t>
      </w:r>
      <w:proofErr w:type="spellEnd"/>
      <w:r w:rsidRPr="002D75D7">
        <w:rPr>
          <w:rFonts w:ascii="Bookman Old Style" w:hAnsi="Bookman Old Style"/>
          <w:sz w:val="24"/>
          <w:szCs w:val="24"/>
        </w:rPr>
        <w:t xml:space="preserve"> Mr. Kumar Keshavdas Sahani herein had assigned development right of a re admeasuring 180 Aare to Mr. Pankaj Naresh Raut and Mr. Dilip </w:t>
      </w:r>
      <w:proofErr w:type="spellStart"/>
      <w:r w:rsidRPr="002D75D7">
        <w:rPr>
          <w:rFonts w:ascii="Bookman Old Style" w:hAnsi="Bookman Old Style"/>
          <w:sz w:val="24"/>
          <w:szCs w:val="24"/>
        </w:rPr>
        <w:t>Lonkar</w:t>
      </w:r>
      <w:proofErr w:type="spellEnd"/>
      <w:r w:rsidRPr="002D75D7">
        <w:rPr>
          <w:rFonts w:ascii="Bookman Old Style" w:hAnsi="Bookman Old Style"/>
          <w:sz w:val="24"/>
          <w:szCs w:val="24"/>
        </w:rPr>
        <w:t xml:space="preserve"> through a registered development agreement and Power of attorney. Further the Mr. Anjali Kumar Sahani and Mr. Kumar Keshavdas Sahani herein had a signed I right of an area admeasuring 256 Aare to Mr. Pankaj Nares1 Rat vid development agreement dated 31/12/2004 registered at Sr. No. 5947/2001 which is registered in the office of the Sub-Registrar Haveli No. VI Pune. Thereafter Mr. Pankaj Naresh Raut assigned his development right I respect of an area </w:t>
      </w:r>
      <w:r w:rsidRPr="002D75D7">
        <w:rPr>
          <w:rFonts w:ascii="Bookman Old Style" w:hAnsi="Bookman Old Style"/>
          <w:sz w:val="24"/>
          <w:szCs w:val="24"/>
        </w:rPr>
        <w:lastRenderedPageBreak/>
        <w:t xml:space="preserve">admeasuring 218 Aare vide development agreement cate 12/06/2006 at Sr. No. 4061/2006 which is registered in the office of the Sub Registrar Haveli No. VII Pune. in favor of Mr. Rahul </w:t>
      </w:r>
      <w:proofErr w:type="spellStart"/>
      <w:r w:rsidRPr="002D75D7">
        <w:rPr>
          <w:rFonts w:ascii="Bookman Old Style" w:hAnsi="Bookman Old Style"/>
          <w:sz w:val="24"/>
          <w:szCs w:val="24"/>
        </w:rPr>
        <w:t>Rasiklal</w:t>
      </w:r>
      <w:proofErr w:type="spellEnd"/>
      <w:r w:rsidRPr="002D75D7">
        <w:rPr>
          <w:rFonts w:ascii="Bookman Old Style" w:hAnsi="Bookman Old Style"/>
          <w:sz w:val="24"/>
          <w:szCs w:val="24"/>
        </w:rPr>
        <w:t xml:space="preserve"> Nahar and Mr. Dilip </w:t>
      </w:r>
      <w:proofErr w:type="spellStart"/>
      <w:r w:rsidRPr="002D75D7">
        <w:rPr>
          <w:rFonts w:ascii="Bookman Old Style" w:hAnsi="Bookman Old Style"/>
          <w:sz w:val="24"/>
          <w:szCs w:val="24"/>
        </w:rPr>
        <w:t>Lonkar</w:t>
      </w:r>
      <w:proofErr w:type="spellEnd"/>
      <w:r w:rsidRPr="002D75D7">
        <w:rPr>
          <w:rFonts w:ascii="Bookman Old Style" w:hAnsi="Bookman Old Style"/>
          <w:sz w:val="24"/>
          <w:szCs w:val="24"/>
        </w:rPr>
        <w:t xml:space="preserve"> also assigned his development right of an area 80 Aare vid development agreement dated 10/06/2004 at Sr. No. 2412/2004 which is registered in the office of the Sub-Registrar Haveli No. VII. Pune in </w:t>
      </w:r>
      <w:proofErr w:type="spellStart"/>
      <w:r w:rsidRPr="002D75D7">
        <w:rPr>
          <w:rFonts w:ascii="Bookman Old Style" w:hAnsi="Bookman Old Style"/>
          <w:sz w:val="24"/>
          <w:szCs w:val="24"/>
        </w:rPr>
        <w:t>favour</w:t>
      </w:r>
      <w:proofErr w:type="spellEnd"/>
      <w:r w:rsidRPr="002D75D7">
        <w:rPr>
          <w:rFonts w:ascii="Bookman Old Style" w:hAnsi="Bookman Old Style"/>
          <w:sz w:val="24"/>
          <w:szCs w:val="24"/>
        </w:rPr>
        <w:t xml:space="preserve"> Mr. Rahul </w:t>
      </w:r>
      <w:proofErr w:type="spellStart"/>
      <w:r w:rsidRPr="002D75D7">
        <w:rPr>
          <w:rFonts w:ascii="Bookman Old Style" w:hAnsi="Bookman Old Style"/>
          <w:sz w:val="24"/>
          <w:szCs w:val="24"/>
        </w:rPr>
        <w:t>Rasiklal</w:t>
      </w:r>
      <w:proofErr w:type="spellEnd"/>
      <w:r w:rsidRPr="002D75D7">
        <w:rPr>
          <w:rFonts w:ascii="Bookman Old Style" w:hAnsi="Bookman Old Style"/>
          <w:sz w:val="24"/>
          <w:szCs w:val="24"/>
        </w:rPr>
        <w:t xml:space="preserve"> Nahar. Thus </w:t>
      </w:r>
      <w:proofErr w:type="spellStart"/>
      <w:r w:rsidRPr="002D75D7">
        <w:rPr>
          <w:rFonts w:ascii="Bookman Old Style" w:hAnsi="Bookman Old Style"/>
          <w:sz w:val="24"/>
          <w:szCs w:val="24"/>
        </w:rPr>
        <w:t>Mr</w:t>
      </w:r>
      <w:proofErr w:type="spellEnd"/>
      <w:r w:rsidRPr="002D75D7">
        <w:rPr>
          <w:rFonts w:ascii="Bookman Old Style" w:hAnsi="Bookman Old Style"/>
          <w:sz w:val="24"/>
          <w:szCs w:val="24"/>
        </w:rPr>
        <w:t xml:space="preserve">, Rahul </w:t>
      </w:r>
      <w:proofErr w:type="spellStart"/>
      <w:r w:rsidRPr="002D75D7">
        <w:rPr>
          <w:rFonts w:ascii="Bookman Old Style" w:hAnsi="Bookman Old Style"/>
          <w:sz w:val="24"/>
          <w:szCs w:val="24"/>
        </w:rPr>
        <w:t>Rasiklal</w:t>
      </w:r>
      <w:proofErr w:type="spellEnd"/>
      <w:r w:rsidRPr="002D75D7">
        <w:rPr>
          <w:rFonts w:ascii="Bookman Old Style" w:hAnsi="Bookman Old Style"/>
          <w:sz w:val="24"/>
          <w:szCs w:val="24"/>
        </w:rPr>
        <w:t xml:space="preserve"> Nahar became entitled to develop an area admeasuring 564 Aare.</w:t>
      </w:r>
    </w:p>
    <w:p w14:paraId="3A10D111" w14:textId="77777777" w:rsidR="00EE74C7" w:rsidRPr="002D75D7" w:rsidRDefault="00EE74C7" w:rsidP="00EE74C7">
      <w:pPr>
        <w:spacing w:line="360" w:lineRule="auto"/>
        <w:rPr>
          <w:rFonts w:ascii="Bookman Old Style" w:hAnsi="Bookman Old Style"/>
          <w:sz w:val="24"/>
          <w:szCs w:val="24"/>
        </w:rPr>
      </w:pPr>
    </w:p>
    <w:p w14:paraId="323146F4"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The original owner Mrs. Anjali Kumar </w:t>
      </w:r>
      <w:proofErr w:type="spellStart"/>
      <w:r w:rsidRPr="002D75D7">
        <w:rPr>
          <w:rFonts w:ascii="Bookman Old Style" w:hAnsi="Bookman Old Style"/>
          <w:sz w:val="24"/>
          <w:szCs w:val="24"/>
        </w:rPr>
        <w:t>sahani</w:t>
      </w:r>
      <w:proofErr w:type="spellEnd"/>
      <w:r w:rsidRPr="002D75D7">
        <w:rPr>
          <w:rFonts w:ascii="Bookman Old Style" w:hAnsi="Bookman Old Style"/>
          <w:sz w:val="24"/>
          <w:szCs w:val="24"/>
        </w:rPr>
        <w:t xml:space="preserve"> and Mr. Kumar Keshvdas Sahani through power attorney holder herein prepared a layout of the said land comprising of various plots, open spaces, roads etc. and got the same </w:t>
      </w:r>
      <w:proofErr w:type="spellStart"/>
      <w:r w:rsidRPr="002D75D7">
        <w:rPr>
          <w:rFonts w:ascii="Bookman Old Style" w:hAnsi="Bookman Old Style"/>
          <w:sz w:val="24"/>
          <w:szCs w:val="24"/>
        </w:rPr>
        <w:t>aj</w:t>
      </w:r>
      <w:proofErr w:type="spellEnd"/>
      <w:r w:rsidRPr="002D75D7">
        <w:rPr>
          <w:rFonts w:ascii="Bookman Old Style" w:hAnsi="Bookman Old Style"/>
          <w:sz w:val="24"/>
          <w:szCs w:val="24"/>
        </w:rPr>
        <w:t xml:space="preserve"> prove and sanctioned from the Assistant Director Town </w:t>
      </w:r>
      <w:proofErr w:type="spellStart"/>
      <w:r w:rsidRPr="002D75D7">
        <w:rPr>
          <w:rFonts w:ascii="Bookman Old Style" w:hAnsi="Bookman Old Style"/>
          <w:sz w:val="24"/>
          <w:szCs w:val="24"/>
        </w:rPr>
        <w:t>plarning</w:t>
      </w:r>
      <w:proofErr w:type="spellEnd"/>
      <w:r w:rsidRPr="002D75D7">
        <w:rPr>
          <w:rFonts w:ascii="Bookman Old Style" w:hAnsi="Bookman Old Style"/>
          <w:sz w:val="24"/>
          <w:szCs w:val="24"/>
        </w:rPr>
        <w:t xml:space="preserve"> </w:t>
      </w:r>
      <w:proofErr w:type="spellStart"/>
      <w:r w:rsidRPr="002D75D7">
        <w:rPr>
          <w:rFonts w:ascii="Bookman Old Style" w:hAnsi="Bookman Old Style"/>
          <w:sz w:val="24"/>
          <w:szCs w:val="24"/>
        </w:rPr>
        <w:t>unde</w:t>
      </w:r>
      <w:proofErr w:type="spellEnd"/>
      <w:r w:rsidRPr="002D75D7">
        <w:rPr>
          <w:rFonts w:ascii="Bookman Old Style" w:hAnsi="Bookman Old Style"/>
          <w:sz w:val="24"/>
          <w:szCs w:val="24"/>
        </w:rPr>
        <w:t xml:space="preserve"> No.(REHANKAN/NABP/WAGHOLI (HAVELI) out of Gat No 362 (old 13 No.863)/SASAMPU/78, dated 12/01/2004.As per permission for Non-Agriculture use of the said land was obtained from the collector of Pune vide order bearing No. PNH/NASR/352/2003 </w:t>
      </w:r>
      <w:proofErr w:type="spellStart"/>
      <w:r w:rsidRPr="002D75D7">
        <w:rPr>
          <w:rFonts w:ascii="Bookman Old Style" w:hAnsi="Bookman Old Style"/>
          <w:sz w:val="24"/>
          <w:szCs w:val="24"/>
        </w:rPr>
        <w:t>dtd</w:t>
      </w:r>
      <w:proofErr w:type="spellEnd"/>
      <w:r w:rsidRPr="002D75D7">
        <w:rPr>
          <w:rFonts w:ascii="Bookman Old Style" w:hAnsi="Bookman Old Style"/>
          <w:sz w:val="24"/>
          <w:szCs w:val="24"/>
        </w:rPr>
        <w:t xml:space="preserve">. 4/02/2004 subject to the conditions mentioned therein. Further the said sanction lay but plan from Director of Town Planning department Pune under Order </w:t>
      </w:r>
      <w:proofErr w:type="spellStart"/>
      <w:r w:rsidRPr="002D75D7">
        <w:rPr>
          <w:rFonts w:ascii="Bookman Old Style" w:hAnsi="Bookman Old Style"/>
          <w:sz w:val="24"/>
          <w:szCs w:val="24"/>
        </w:rPr>
        <w:t>No.REKHANKAN</w:t>
      </w:r>
      <w:proofErr w:type="spellEnd"/>
      <w:r w:rsidRPr="002D75D7">
        <w:rPr>
          <w:rFonts w:ascii="Bookman Old Style" w:hAnsi="Bookman Old Style"/>
          <w:sz w:val="24"/>
          <w:szCs w:val="24"/>
        </w:rPr>
        <w:t xml:space="preserve">/NABP/GHOLI (HAVELI) Out of Gat No. 862 (old Gat No. 863)/SASANPU/910, dated, 19/04/2006.&amp; the permission of the Non-Agricultural use of the said and was also revised from the Collector of Pune vides bearing No. PNH/NASR/416/2004 on dated. 25/01/2007 subject to the condition therein. Some of the said conditions are to continue even after development work and the same are to be observed by the owner the plot of this deed is made subject to the same. </w:t>
      </w:r>
    </w:p>
    <w:p w14:paraId="277BC6F3" w14:textId="77777777" w:rsidR="00EE74C7" w:rsidRPr="002D75D7" w:rsidRDefault="00EE74C7" w:rsidP="00EE74C7">
      <w:pPr>
        <w:spacing w:line="360" w:lineRule="auto"/>
        <w:rPr>
          <w:rFonts w:ascii="Bookman Old Style" w:hAnsi="Bookman Old Style"/>
          <w:sz w:val="24"/>
          <w:szCs w:val="24"/>
        </w:rPr>
      </w:pPr>
    </w:p>
    <w:p w14:paraId="528C169E"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AND WHEREAS Mrs. Godavari Suryakant </w:t>
      </w:r>
      <w:proofErr w:type="spellStart"/>
      <w:r w:rsidRPr="002D75D7">
        <w:rPr>
          <w:rFonts w:ascii="Bookman Old Style" w:hAnsi="Bookman Old Style"/>
          <w:sz w:val="24"/>
          <w:szCs w:val="24"/>
        </w:rPr>
        <w:t>Gadkar</w:t>
      </w:r>
      <w:proofErr w:type="spellEnd"/>
      <w:r w:rsidRPr="002D75D7">
        <w:rPr>
          <w:rFonts w:ascii="Bookman Old Style" w:hAnsi="Bookman Old Style"/>
          <w:sz w:val="24"/>
          <w:szCs w:val="24"/>
        </w:rPr>
        <w:t xml:space="preserve"> had purchased Plot No. 40 out of land bearing Gat No 862 (old Gat No.863) area admeasuring prox. 3644.25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equivalent to 338.56 </w:t>
      </w:r>
      <w:proofErr w:type="spellStart"/>
      <w:r w:rsidRPr="002D75D7">
        <w:rPr>
          <w:rFonts w:ascii="Bookman Old Style" w:hAnsi="Bookman Old Style"/>
          <w:sz w:val="24"/>
          <w:szCs w:val="24"/>
        </w:rPr>
        <w:t>sq.mtrs</w:t>
      </w:r>
      <w:proofErr w:type="spellEnd"/>
      <w:r w:rsidRPr="002D75D7">
        <w:rPr>
          <w:rFonts w:ascii="Bookman Old Style" w:hAnsi="Bookman Old Style"/>
          <w:sz w:val="24"/>
          <w:szCs w:val="24"/>
        </w:rPr>
        <w:t xml:space="preserve"> from Mrs. Anjali Kumar Sahani and Mr. Kumar Keshavdas Sahani </w:t>
      </w:r>
      <w:r w:rsidRPr="002D75D7">
        <w:rPr>
          <w:rFonts w:ascii="Bookman Old Style" w:hAnsi="Bookman Old Style"/>
          <w:sz w:val="24"/>
          <w:szCs w:val="24"/>
        </w:rPr>
        <w:lastRenderedPageBreak/>
        <w:t xml:space="preserve">through power attorney holder </w:t>
      </w:r>
      <w:proofErr w:type="spellStart"/>
      <w:r w:rsidRPr="002D75D7">
        <w:rPr>
          <w:rFonts w:ascii="Bookman Old Style" w:hAnsi="Bookman Old Style"/>
          <w:sz w:val="24"/>
          <w:szCs w:val="24"/>
        </w:rPr>
        <w:t>Mr.Pankaj</w:t>
      </w:r>
      <w:proofErr w:type="spellEnd"/>
      <w:r w:rsidRPr="002D75D7">
        <w:rPr>
          <w:rFonts w:ascii="Bookman Old Style" w:hAnsi="Bookman Old Style"/>
          <w:sz w:val="24"/>
          <w:szCs w:val="24"/>
        </w:rPr>
        <w:t xml:space="preserve"> Naresh Raut by way of sale deed dated 05/02/2005 which is registered in the office of the Sub-Registrar Haveli No. VII, Pune at Sr. No. 1084/2005 and mutated on village Form No.7/12 extract by Mutation entry No.6379 and thereafter the owner Mrs. Godavari Suryakant </w:t>
      </w:r>
      <w:proofErr w:type="spellStart"/>
      <w:r w:rsidRPr="002D75D7">
        <w:rPr>
          <w:rFonts w:ascii="Bookman Old Style" w:hAnsi="Bookman Old Style"/>
          <w:sz w:val="24"/>
          <w:szCs w:val="24"/>
        </w:rPr>
        <w:t>Gadkar</w:t>
      </w:r>
      <w:proofErr w:type="spellEnd"/>
      <w:r w:rsidRPr="002D75D7">
        <w:rPr>
          <w:rFonts w:ascii="Bookman Old Style" w:hAnsi="Bookman Old Style"/>
          <w:sz w:val="24"/>
          <w:szCs w:val="24"/>
        </w:rPr>
        <w:t xml:space="preserve"> is absolutely sized and possessed of or otherwise well and sufficiently entitled to the Plot property.</w:t>
      </w:r>
    </w:p>
    <w:p w14:paraId="634C8A08" w14:textId="77777777" w:rsidR="00EE74C7" w:rsidRPr="002D75D7" w:rsidRDefault="00EE74C7" w:rsidP="00EE74C7">
      <w:pPr>
        <w:spacing w:line="360" w:lineRule="auto"/>
        <w:rPr>
          <w:rFonts w:ascii="Bookman Old Style" w:hAnsi="Bookman Old Style"/>
          <w:sz w:val="24"/>
          <w:szCs w:val="24"/>
        </w:rPr>
      </w:pPr>
    </w:p>
    <w:p w14:paraId="0A583E8F"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AND WHEREAS, Mrs. Rachana Tushar Patil had purchased Plot No.40 if la d bearing Gat No 862 (old Gat No.863) area admeasuring approx. 3644.25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equivalent to 338.56 </w:t>
      </w:r>
      <w:proofErr w:type="spellStart"/>
      <w:r w:rsidRPr="002D75D7">
        <w:rPr>
          <w:rFonts w:ascii="Bookman Old Style" w:hAnsi="Bookman Old Style"/>
          <w:sz w:val="24"/>
          <w:szCs w:val="24"/>
        </w:rPr>
        <w:t>sq.mtrs</w:t>
      </w:r>
      <w:proofErr w:type="spellEnd"/>
      <w:r w:rsidRPr="002D75D7">
        <w:rPr>
          <w:rFonts w:ascii="Bookman Old Style" w:hAnsi="Bookman Old Style"/>
          <w:sz w:val="24"/>
          <w:szCs w:val="24"/>
        </w:rPr>
        <w:t xml:space="preserve"> from Mrs. Godavari </w:t>
      </w:r>
      <w:proofErr w:type="spellStart"/>
      <w:r w:rsidRPr="002D75D7">
        <w:rPr>
          <w:rFonts w:ascii="Bookman Old Style" w:hAnsi="Bookman Old Style"/>
          <w:sz w:val="24"/>
          <w:szCs w:val="24"/>
        </w:rPr>
        <w:t>Surykant</w:t>
      </w:r>
      <w:proofErr w:type="spellEnd"/>
      <w:r w:rsidRPr="002D75D7">
        <w:rPr>
          <w:rFonts w:ascii="Bookman Old Style" w:hAnsi="Bookman Old Style"/>
          <w:sz w:val="24"/>
          <w:szCs w:val="24"/>
        </w:rPr>
        <w:t xml:space="preserve"> </w:t>
      </w:r>
      <w:proofErr w:type="spellStart"/>
      <w:r w:rsidRPr="002D75D7">
        <w:rPr>
          <w:rFonts w:ascii="Bookman Old Style" w:hAnsi="Bookman Old Style"/>
          <w:sz w:val="24"/>
          <w:szCs w:val="24"/>
        </w:rPr>
        <w:t>Gadkar</w:t>
      </w:r>
      <w:proofErr w:type="spellEnd"/>
      <w:r w:rsidRPr="002D75D7">
        <w:rPr>
          <w:rFonts w:ascii="Bookman Old Style" w:hAnsi="Bookman Old Style"/>
          <w:sz w:val="24"/>
          <w:szCs w:val="24"/>
        </w:rPr>
        <w:t xml:space="preserve"> by way of sale deed dated 05/08/2013 at Sr. No.9618/2013 which is registered in the office of the Sub-Registrar Haveli No. XIX, Pune and her name mutated on village Form No.7/12 extract by </w:t>
      </w:r>
      <w:proofErr w:type="spellStart"/>
      <w:r w:rsidRPr="002D75D7">
        <w:rPr>
          <w:rFonts w:ascii="Bookman Old Style" w:hAnsi="Bookman Old Style"/>
          <w:sz w:val="24"/>
          <w:szCs w:val="24"/>
        </w:rPr>
        <w:t>Mutuation</w:t>
      </w:r>
      <w:proofErr w:type="spellEnd"/>
      <w:r w:rsidRPr="002D75D7">
        <w:rPr>
          <w:rFonts w:ascii="Bookman Old Style" w:hAnsi="Bookman Old Style"/>
          <w:sz w:val="24"/>
          <w:szCs w:val="24"/>
        </w:rPr>
        <w:t xml:space="preserve"> entry No.9922. and thereafter the owner Mrs. Rachana Tushar Patil is absolutely seized and possessed of otherwise well and sufficiently entitled to the Plot property.</w:t>
      </w:r>
    </w:p>
    <w:p w14:paraId="7664ABC5" w14:textId="77777777" w:rsidR="00EE74C7" w:rsidRPr="002D75D7" w:rsidRDefault="00EE74C7" w:rsidP="00EE74C7">
      <w:pPr>
        <w:spacing w:line="360" w:lineRule="auto"/>
        <w:rPr>
          <w:rFonts w:ascii="Bookman Old Style" w:hAnsi="Bookman Old Style"/>
          <w:sz w:val="24"/>
          <w:szCs w:val="24"/>
        </w:rPr>
      </w:pPr>
    </w:p>
    <w:p w14:paraId="0F1E8AC6"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AND WHEREAS, the Mrs. Rachana Tushar Patil had assigned their development right in respect of Pict No.40 out of land bearing Gat No 862 ( Gat No.863) area admeasuring 3644.25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i.e. 338.56 sq. </w:t>
      </w:r>
      <w:proofErr w:type="spellStart"/>
      <w:r w:rsidRPr="002D75D7">
        <w:rPr>
          <w:rFonts w:ascii="Bookman Old Style" w:hAnsi="Bookman Old Style"/>
          <w:sz w:val="24"/>
          <w:szCs w:val="24"/>
        </w:rPr>
        <w:t>mtrs</w:t>
      </w:r>
      <w:proofErr w:type="spellEnd"/>
      <w:r w:rsidRPr="002D75D7">
        <w:rPr>
          <w:rFonts w:ascii="Bookman Old Style" w:hAnsi="Bookman Old Style"/>
          <w:sz w:val="24"/>
          <w:szCs w:val="24"/>
        </w:rPr>
        <w:t xml:space="preserve">. vide Joint Venture development agreement dated 17/10/2013 al S No.7985/2013 which is registered in the office of the Sub-Registrar Haveli N VII, </w:t>
      </w:r>
      <w:proofErr w:type="spellStart"/>
      <w:r w:rsidRPr="002D75D7">
        <w:rPr>
          <w:rFonts w:ascii="Bookman Old Style" w:hAnsi="Bookman Old Style"/>
          <w:sz w:val="24"/>
          <w:szCs w:val="24"/>
        </w:rPr>
        <w:t>Pune.and</w:t>
      </w:r>
      <w:proofErr w:type="spellEnd"/>
      <w:r w:rsidRPr="002D75D7">
        <w:rPr>
          <w:rFonts w:ascii="Bookman Old Style" w:hAnsi="Bookman Old Style"/>
          <w:sz w:val="24"/>
          <w:szCs w:val="24"/>
        </w:rPr>
        <w:t xml:space="preserve"> Power of Attorney dated 17/10/2013 at Sr. No.7893/2015 in favor of M/S. REALITY DEVELOPER through </w:t>
      </w:r>
      <w:proofErr w:type="spellStart"/>
      <w:r w:rsidRPr="002D75D7">
        <w:rPr>
          <w:rFonts w:ascii="Bookman Old Style" w:hAnsi="Bookman Old Style"/>
          <w:sz w:val="24"/>
          <w:szCs w:val="24"/>
        </w:rPr>
        <w:t>it's</w:t>
      </w:r>
      <w:proofErr w:type="spellEnd"/>
      <w:r w:rsidRPr="002D75D7">
        <w:rPr>
          <w:rFonts w:ascii="Bookman Old Style" w:hAnsi="Bookman Old Style"/>
          <w:sz w:val="24"/>
          <w:szCs w:val="24"/>
        </w:rPr>
        <w:t xml:space="preserve"> Proprietor MR. RAMCHANDRA MADHAVRAO PATIL became entitled to develop an area admeasuring 3644.25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equivalent to 338.56 </w:t>
      </w:r>
      <w:proofErr w:type="spellStart"/>
      <w:r w:rsidRPr="002D75D7">
        <w:rPr>
          <w:rFonts w:ascii="Bookman Old Style" w:hAnsi="Bookman Old Style"/>
          <w:sz w:val="24"/>
          <w:szCs w:val="24"/>
        </w:rPr>
        <w:t>sq.mtrs.for</w:t>
      </w:r>
      <w:proofErr w:type="spellEnd"/>
      <w:r w:rsidRPr="002D75D7">
        <w:rPr>
          <w:rFonts w:ascii="Bookman Old Style" w:hAnsi="Bookman Old Style"/>
          <w:sz w:val="24"/>
          <w:szCs w:val="24"/>
        </w:rPr>
        <w:t xml:space="preserve"> consideration 50%: ne lan 1 owner i.e. the third party</w:t>
      </w:r>
    </w:p>
    <w:p w14:paraId="21BE781E" w14:textId="77777777" w:rsidR="00EE74C7" w:rsidRPr="002D75D7" w:rsidRDefault="00EE74C7" w:rsidP="00EE74C7">
      <w:pPr>
        <w:spacing w:line="360" w:lineRule="auto"/>
        <w:rPr>
          <w:rFonts w:ascii="Bookman Old Style" w:hAnsi="Bookman Old Style"/>
          <w:sz w:val="24"/>
          <w:szCs w:val="24"/>
        </w:rPr>
      </w:pPr>
    </w:p>
    <w:p w14:paraId="2312D47E"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AND WHEREAS, the said Promoters M/S. REALITY DEVELOPER through </w:t>
      </w:r>
      <w:proofErr w:type="spellStart"/>
      <w:r w:rsidRPr="002D75D7">
        <w:rPr>
          <w:rFonts w:ascii="Bookman Old Style" w:hAnsi="Bookman Old Style"/>
          <w:sz w:val="24"/>
          <w:szCs w:val="24"/>
        </w:rPr>
        <w:t>it's</w:t>
      </w:r>
      <w:proofErr w:type="spellEnd"/>
      <w:r w:rsidRPr="002D75D7">
        <w:rPr>
          <w:rFonts w:ascii="Bookman Old Style" w:hAnsi="Bookman Old Style"/>
          <w:sz w:val="24"/>
          <w:szCs w:val="24"/>
        </w:rPr>
        <w:t xml:space="preserve"> Proprietor MR. RAMCHANDRA MADHAVRAO PATIL are fully entitled to develop the said plot and construct building/s thereon in accordance with the plans sanctioned by The Deputy </w:t>
      </w:r>
      <w:r w:rsidRPr="002D75D7">
        <w:rPr>
          <w:rFonts w:ascii="Bookman Old Style" w:hAnsi="Bookman Old Style"/>
          <w:sz w:val="24"/>
          <w:szCs w:val="24"/>
        </w:rPr>
        <w:lastRenderedPageBreak/>
        <w:t xml:space="preserve">Director of Town Planner &amp; Valuation department branch Pune by order bearing No. NABP/mou. </w:t>
      </w:r>
      <w:proofErr w:type="spellStart"/>
      <w:r w:rsidRPr="002D75D7">
        <w:rPr>
          <w:rFonts w:ascii="Bookman Old Style" w:hAnsi="Bookman Old Style"/>
          <w:sz w:val="24"/>
          <w:szCs w:val="24"/>
        </w:rPr>
        <w:t>Wagholi</w:t>
      </w:r>
      <w:proofErr w:type="spellEnd"/>
      <w:r w:rsidRPr="002D75D7">
        <w:rPr>
          <w:rFonts w:ascii="Bookman Old Style" w:hAnsi="Bookman Old Style"/>
          <w:sz w:val="24"/>
          <w:szCs w:val="24"/>
        </w:rPr>
        <w:t xml:space="preserve"> Tal Haveli/Gat No.862 Plot No.40/SASAMPU/3750, dated 20/06/2014. The Promoters have got approved from the concerned local authority the plans, the specifications, elevations, sections and details of the said buildings x be constructed on the said plot. The Promoters have also obtained Commencement certificate from the concerned local authority.</w:t>
      </w:r>
    </w:p>
    <w:p w14:paraId="246EA517" w14:textId="77777777" w:rsidR="00EE74C7" w:rsidRPr="002D75D7" w:rsidRDefault="00EE74C7" w:rsidP="00EE74C7">
      <w:pPr>
        <w:spacing w:line="360" w:lineRule="auto"/>
        <w:rPr>
          <w:rFonts w:ascii="Bookman Old Style" w:hAnsi="Bookman Old Style"/>
          <w:sz w:val="24"/>
          <w:szCs w:val="24"/>
        </w:rPr>
      </w:pPr>
    </w:p>
    <w:p w14:paraId="43C0297D"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AND WHEREAS, the permission for Non-Agriculture use of the said an d was obtained from the collector of Pune vide order bearing No. NA/SR IW501/2013 </w:t>
      </w:r>
      <w:proofErr w:type="spellStart"/>
      <w:r w:rsidRPr="002D75D7">
        <w:rPr>
          <w:rFonts w:ascii="Bookman Old Style" w:hAnsi="Bookman Old Style"/>
          <w:sz w:val="24"/>
          <w:szCs w:val="24"/>
        </w:rPr>
        <w:t>dtd</w:t>
      </w:r>
      <w:proofErr w:type="spellEnd"/>
      <w:r w:rsidRPr="002D75D7">
        <w:rPr>
          <w:rFonts w:ascii="Bookman Old Style" w:hAnsi="Bookman Old Style"/>
          <w:sz w:val="24"/>
          <w:szCs w:val="24"/>
        </w:rPr>
        <w:t>. 18/12/2014.</w:t>
      </w:r>
    </w:p>
    <w:p w14:paraId="3E047AD9" w14:textId="77777777" w:rsidR="00EE74C7" w:rsidRPr="002D75D7" w:rsidRDefault="00EE74C7" w:rsidP="00EE74C7">
      <w:pPr>
        <w:spacing w:line="360" w:lineRule="auto"/>
        <w:rPr>
          <w:rFonts w:ascii="Bookman Old Style" w:hAnsi="Bookman Old Style"/>
          <w:sz w:val="24"/>
          <w:szCs w:val="24"/>
        </w:rPr>
      </w:pPr>
    </w:p>
    <w:p w14:paraId="4CE9B9E3" w14:textId="77777777" w:rsidR="00EE74C7" w:rsidRPr="002D75D7" w:rsidRDefault="00EE74C7" w:rsidP="00EE74C7">
      <w:pPr>
        <w:spacing w:line="360" w:lineRule="auto"/>
        <w:ind w:left="720" w:firstLine="84"/>
        <w:jc w:val="both"/>
        <w:rPr>
          <w:rFonts w:ascii="Bookman Old Style" w:hAnsi="Bookman Old Style"/>
          <w:sz w:val="24"/>
          <w:szCs w:val="24"/>
        </w:rPr>
      </w:pPr>
      <w:r w:rsidRPr="002D75D7">
        <w:rPr>
          <w:rFonts w:ascii="Bookman Old Style" w:hAnsi="Bookman Old Style"/>
          <w:sz w:val="24"/>
          <w:szCs w:val="24"/>
        </w:rPr>
        <w:t xml:space="preserve">AND WHEREAS, that by virtue of the development agreement between </w:t>
      </w:r>
      <w:proofErr w:type="spellStart"/>
      <w:r w:rsidRPr="002D75D7">
        <w:rPr>
          <w:rFonts w:ascii="Bookman Old Style" w:hAnsi="Bookman Old Style"/>
          <w:sz w:val="24"/>
          <w:szCs w:val="24"/>
        </w:rPr>
        <w:t>tha</w:t>
      </w:r>
      <w:proofErr w:type="spellEnd"/>
      <w:r w:rsidRPr="002D75D7">
        <w:rPr>
          <w:rFonts w:ascii="Bookman Old Style" w:hAnsi="Bookman Old Style"/>
          <w:sz w:val="24"/>
          <w:szCs w:val="24"/>
        </w:rPr>
        <w:t xml:space="preserve"> promoter M/s. REALITY DEVELOPER and land owner </w:t>
      </w:r>
      <w:proofErr w:type="spellStart"/>
      <w:r w:rsidRPr="002D75D7">
        <w:rPr>
          <w:rFonts w:ascii="Bookman Old Style" w:hAnsi="Bookman Old Style"/>
          <w:sz w:val="24"/>
          <w:szCs w:val="24"/>
        </w:rPr>
        <w:t>i.e</w:t>
      </w:r>
      <w:proofErr w:type="spellEnd"/>
      <w:r w:rsidRPr="002D75D7">
        <w:rPr>
          <w:rFonts w:ascii="Bookman Old Style" w:hAnsi="Bookman Old Style"/>
          <w:sz w:val="24"/>
          <w:szCs w:val="24"/>
        </w:rPr>
        <w:t xml:space="preserve"> MRS. RACHANA TUSHAR PATIL., the promoter M/s. REALITY DEVELOPER: has allotted the said flat to the land owner i.e. MRS. RACHANATUSHAR PATIL toward s the part consideration of </w:t>
      </w:r>
      <w:proofErr w:type="spellStart"/>
      <w:r w:rsidRPr="002D75D7">
        <w:rPr>
          <w:rFonts w:ascii="Bookman Old Style" w:hAnsi="Bookman Old Style"/>
          <w:sz w:val="24"/>
          <w:szCs w:val="24"/>
        </w:rPr>
        <w:t>devlopment</w:t>
      </w:r>
      <w:proofErr w:type="spellEnd"/>
      <w:r w:rsidRPr="002D75D7">
        <w:rPr>
          <w:rFonts w:ascii="Bookman Old Style" w:hAnsi="Bookman Old Style"/>
          <w:sz w:val="24"/>
          <w:szCs w:val="24"/>
        </w:rPr>
        <w:t xml:space="preserve"> agreement of the schedule property, i.e. promoters / Builders M/s. REALITY DEVELOPER alone has the sole and exclusive rights to sell the said flat to intending buyer as the said flat s being allotted to the promoters M/s. REALITY DEVELOPER </w:t>
      </w:r>
      <w:proofErr w:type="spellStart"/>
      <w:r w:rsidRPr="002D75D7">
        <w:rPr>
          <w:rFonts w:ascii="Bookman Old Style" w:hAnsi="Bookman Old Style"/>
          <w:sz w:val="24"/>
          <w:szCs w:val="24"/>
        </w:rPr>
        <w:t>towa</w:t>
      </w:r>
      <w:proofErr w:type="spellEnd"/>
      <w:r w:rsidRPr="002D75D7">
        <w:rPr>
          <w:rFonts w:ascii="Bookman Old Style" w:hAnsi="Bookman Old Style"/>
          <w:sz w:val="24"/>
          <w:szCs w:val="24"/>
        </w:rPr>
        <w:t xml:space="preserve"> dis the consideration of the development rights of the schedule property.</w:t>
      </w:r>
    </w:p>
    <w:p w14:paraId="3D8D1840" w14:textId="77777777" w:rsidR="00EE74C7" w:rsidRPr="002D75D7" w:rsidRDefault="00EE74C7" w:rsidP="00EE74C7">
      <w:pPr>
        <w:spacing w:line="360" w:lineRule="auto"/>
        <w:ind w:left="720" w:firstLine="84"/>
        <w:jc w:val="both"/>
        <w:rPr>
          <w:rFonts w:ascii="Bookman Old Style" w:hAnsi="Bookman Old Style"/>
          <w:sz w:val="24"/>
          <w:szCs w:val="24"/>
        </w:rPr>
      </w:pPr>
    </w:p>
    <w:p w14:paraId="68E82078" w14:textId="77777777"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sz w:val="24"/>
          <w:szCs w:val="24"/>
        </w:rPr>
        <w:t xml:space="preserve">AND WHEREAS the promoters are developing the said plot in described first schedule hereto and are constructing thereon building to be known as REAL PEARL-B. </w:t>
      </w:r>
    </w:p>
    <w:p w14:paraId="2C3297E7" w14:textId="77777777" w:rsidR="00EE74C7" w:rsidRPr="002D75D7" w:rsidRDefault="00EE74C7" w:rsidP="00EE74C7">
      <w:pPr>
        <w:spacing w:line="360" w:lineRule="auto"/>
        <w:rPr>
          <w:rFonts w:ascii="Bookman Old Style" w:hAnsi="Bookman Old Style"/>
          <w:sz w:val="24"/>
          <w:szCs w:val="24"/>
        </w:rPr>
      </w:pPr>
    </w:p>
    <w:p w14:paraId="6666C3B0" w14:textId="14741275" w:rsidR="00AA51EE" w:rsidRDefault="007122B4" w:rsidP="00AA51EE">
      <w:pPr>
        <w:spacing w:line="360" w:lineRule="auto"/>
        <w:ind w:left="720"/>
        <w:jc w:val="both"/>
        <w:rPr>
          <w:rFonts w:ascii="Bookman Old Style" w:hAnsi="Bookman Old Style" w:cs="Arial"/>
          <w:bCs/>
          <w:color w:val="000000"/>
          <w:w w:val="107"/>
          <w:sz w:val="24"/>
          <w:szCs w:val="24"/>
          <w:lang w:val="en-IN" w:bidi="he-IL"/>
        </w:rPr>
      </w:pPr>
      <w:r w:rsidRPr="002D75D7">
        <w:rPr>
          <w:rFonts w:ascii="Bookman Old Style" w:hAnsi="Bookman Old Style" w:cs="Arial"/>
          <w:b/>
          <w:bCs/>
          <w:color w:val="000000"/>
          <w:w w:val="107"/>
          <w:sz w:val="24"/>
          <w:szCs w:val="24"/>
          <w:lang w:val="en-IN" w:bidi="he-IL"/>
        </w:rPr>
        <w:t xml:space="preserve">AND WHEREAS </w:t>
      </w:r>
      <w:r w:rsidR="00AA51EE" w:rsidRPr="002D75D7">
        <w:rPr>
          <w:rFonts w:ascii="Bookman Old Style" w:hAnsi="Bookman Old Style" w:cs="Arial"/>
          <w:bCs/>
          <w:color w:val="000000"/>
          <w:w w:val="107"/>
          <w:sz w:val="24"/>
          <w:szCs w:val="24"/>
          <w:lang w:val="en-IN" w:bidi="he-IL"/>
        </w:rPr>
        <w:t>The Builder/Developer shall confirm that the said flat forms part of the Land Owner's</w:t>
      </w:r>
      <w:r w:rsidR="00D86756">
        <w:rPr>
          <w:rFonts w:ascii="Bookman Old Style" w:hAnsi="Bookman Old Style" w:cs="Arial"/>
          <w:bCs/>
          <w:color w:val="000000"/>
          <w:w w:val="107"/>
          <w:sz w:val="24"/>
          <w:szCs w:val="24"/>
          <w:lang w:val="en-IN" w:bidi="he-IL"/>
        </w:rPr>
        <w:t xml:space="preserve"> i.e. seller </w:t>
      </w:r>
      <w:r w:rsidR="00AA51EE" w:rsidRPr="002D75D7">
        <w:rPr>
          <w:rFonts w:ascii="Bookman Old Style" w:hAnsi="Bookman Old Style" w:cs="Arial"/>
          <w:bCs/>
          <w:color w:val="000000"/>
          <w:w w:val="107"/>
          <w:sz w:val="24"/>
          <w:szCs w:val="24"/>
          <w:lang w:val="en-IN" w:bidi="he-IL"/>
        </w:rPr>
        <w:t>50% entitlement and that the Builder/Developer has no objection to the sale of the said flat by the Seller to the Purchaser.</w:t>
      </w:r>
    </w:p>
    <w:p w14:paraId="1F7EA9D1" w14:textId="77777777" w:rsidR="00D86756" w:rsidRPr="002D75D7" w:rsidRDefault="00D86756" w:rsidP="00AA51EE">
      <w:pPr>
        <w:spacing w:line="360" w:lineRule="auto"/>
        <w:ind w:left="720"/>
        <w:jc w:val="both"/>
        <w:rPr>
          <w:rFonts w:ascii="Bookman Old Style" w:hAnsi="Bookman Old Style" w:cs="Arial"/>
          <w:bCs/>
          <w:color w:val="000000"/>
          <w:w w:val="107"/>
          <w:sz w:val="24"/>
          <w:szCs w:val="24"/>
          <w:lang w:val="en-IN" w:bidi="he-IL"/>
        </w:rPr>
      </w:pPr>
    </w:p>
    <w:p w14:paraId="5C326551" w14:textId="5350DF32" w:rsidR="007122B4" w:rsidRPr="002D75D7" w:rsidRDefault="002457BA" w:rsidP="006A5054">
      <w:pPr>
        <w:spacing w:line="360" w:lineRule="auto"/>
        <w:ind w:left="720"/>
        <w:jc w:val="both"/>
        <w:rPr>
          <w:rFonts w:ascii="Bookman Old Style" w:hAnsi="Bookman Old Style" w:cs="Arial"/>
          <w:bCs/>
          <w:color w:val="000000"/>
          <w:w w:val="107"/>
          <w:sz w:val="24"/>
          <w:szCs w:val="24"/>
          <w:lang w:val="en-IN" w:bidi="he-IL"/>
        </w:rPr>
      </w:pPr>
      <w:r w:rsidRPr="002D75D7">
        <w:rPr>
          <w:rFonts w:ascii="Bookman Old Style" w:hAnsi="Bookman Old Style" w:cs="Arial"/>
          <w:bCs/>
          <w:color w:val="000000"/>
          <w:w w:val="107"/>
          <w:sz w:val="24"/>
          <w:szCs w:val="24"/>
          <w:lang w:val="en-IN" w:bidi="he-IL"/>
        </w:rPr>
        <w:lastRenderedPageBreak/>
        <w:t xml:space="preserve">AND WHEREAS </w:t>
      </w:r>
      <w:r w:rsidR="007122B4" w:rsidRPr="002D75D7">
        <w:rPr>
          <w:rFonts w:ascii="Bookman Old Style" w:hAnsi="Bookman Old Style" w:cs="Arial"/>
          <w:bCs/>
          <w:color w:val="000000"/>
          <w:w w:val="107"/>
          <w:sz w:val="24"/>
          <w:szCs w:val="24"/>
          <w:lang w:val="en-IN" w:bidi="he-IL"/>
        </w:rPr>
        <w:t xml:space="preserve"> The Seller had entered into a </w:t>
      </w:r>
      <w:r w:rsidR="007122B4" w:rsidRPr="002D75D7">
        <w:rPr>
          <w:rFonts w:ascii="Bookman Old Style" w:hAnsi="Bookman Old Style" w:cs="Arial"/>
          <w:b/>
          <w:bCs/>
          <w:color w:val="000000"/>
          <w:w w:val="107"/>
          <w:sz w:val="24"/>
          <w:szCs w:val="24"/>
          <w:lang w:val="en-IN" w:bidi="he-IL"/>
        </w:rPr>
        <w:t xml:space="preserve">Development Agreement dated </w:t>
      </w:r>
      <w:r w:rsidR="006A5054" w:rsidRPr="002D75D7">
        <w:rPr>
          <w:rFonts w:ascii="Bookman Old Style" w:hAnsi="Bookman Old Style" w:cs="Arial"/>
          <w:b/>
          <w:bCs/>
          <w:color w:val="000000"/>
          <w:w w:val="107"/>
          <w:sz w:val="24"/>
          <w:szCs w:val="24"/>
          <w:lang w:val="en-IN" w:bidi="he-IL"/>
        </w:rPr>
        <w:t>17/10/2013</w:t>
      </w:r>
      <w:r w:rsidR="007122B4" w:rsidRPr="002D75D7">
        <w:rPr>
          <w:rFonts w:ascii="Bookman Old Style" w:hAnsi="Bookman Old Style" w:cs="Arial"/>
          <w:bCs/>
          <w:color w:val="000000"/>
          <w:w w:val="107"/>
          <w:sz w:val="24"/>
          <w:szCs w:val="24"/>
          <w:lang w:val="en-IN" w:bidi="he-IL"/>
        </w:rPr>
        <w:t xml:space="preserve"> with </w:t>
      </w:r>
      <w:r w:rsidR="007122B4" w:rsidRPr="002D75D7">
        <w:rPr>
          <w:rFonts w:ascii="Bookman Old Style" w:hAnsi="Bookman Old Style" w:cs="Arial"/>
          <w:b/>
          <w:bCs/>
          <w:color w:val="000000"/>
          <w:w w:val="107"/>
          <w:sz w:val="24"/>
          <w:szCs w:val="24"/>
          <w:lang w:val="en-IN" w:bidi="he-IL"/>
        </w:rPr>
        <w:t>M/s</w:t>
      </w:r>
      <w:r w:rsidR="007122B4" w:rsidRPr="002D75D7">
        <w:rPr>
          <w:rFonts w:ascii="Bookman Old Style" w:hAnsi="Bookman Old Style" w:cs="Arial"/>
          <w:color w:val="000000"/>
          <w:w w:val="107"/>
          <w:sz w:val="24"/>
          <w:szCs w:val="24"/>
          <w:lang w:val="en-IN" w:bidi="he-IL"/>
        </w:rPr>
        <w:t xml:space="preserve">. </w:t>
      </w:r>
      <w:r w:rsidR="006A5054" w:rsidRPr="00237B5C">
        <w:rPr>
          <w:rFonts w:ascii="Bookman Old Style" w:hAnsi="Bookman Old Style"/>
          <w:b/>
          <w:bCs/>
          <w:sz w:val="24"/>
          <w:szCs w:val="24"/>
        </w:rPr>
        <w:t>REALITY DEVELOPER</w:t>
      </w:r>
      <w:r w:rsidR="007122B4" w:rsidRPr="002D75D7">
        <w:rPr>
          <w:rFonts w:ascii="Bookman Old Style" w:hAnsi="Bookman Old Style" w:cs="Arial"/>
          <w:b/>
          <w:bCs/>
          <w:color w:val="000000"/>
          <w:w w:val="107"/>
          <w:sz w:val="24"/>
          <w:szCs w:val="24"/>
          <w:lang w:val="en-IN" w:bidi="he-IL"/>
        </w:rPr>
        <w:t xml:space="preserve"> (Builder/Developer)</w:t>
      </w:r>
      <w:r w:rsidR="007122B4" w:rsidRPr="002D75D7">
        <w:rPr>
          <w:rFonts w:ascii="Bookman Old Style" w:hAnsi="Bookman Old Style" w:cs="Arial"/>
          <w:bCs/>
          <w:color w:val="000000"/>
          <w:w w:val="107"/>
          <w:sz w:val="24"/>
          <w:szCs w:val="24"/>
          <w:lang w:val="en-IN" w:bidi="he-IL"/>
        </w:rPr>
        <w:t xml:space="preserve"> for development of the said </w:t>
      </w:r>
      <w:r w:rsidR="00BB5608" w:rsidRPr="002D75D7">
        <w:rPr>
          <w:rFonts w:ascii="Bookman Old Style" w:hAnsi="Bookman Old Style" w:cs="Arial"/>
          <w:bCs/>
          <w:color w:val="000000"/>
          <w:w w:val="107"/>
          <w:sz w:val="24"/>
          <w:szCs w:val="24"/>
          <w:lang w:val="en-IN" w:bidi="he-IL"/>
        </w:rPr>
        <w:t xml:space="preserve">land </w:t>
      </w:r>
      <w:r w:rsidR="007122B4" w:rsidRPr="002D75D7">
        <w:rPr>
          <w:rFonts w:ascii="Bookman Old Style" w:hAnsi="Bookman Old Style" w:cs="Arial"/>
          <w:bCs/>
          <w:color w:val="000000"/>
          <w:w w:val="107"/>
          <w:sz w:val="24"/>
          <w:szCs w:val="24"/>
          <w:lang w:val="en-IN" w:bidi="he-IL"/>
        </w:rPr>
        <w:t>property</w:t>
      </w:r>
      <w:r w:rsidR="00BB5608" w:rsidRPr="002D75D7">
        <w:rPr>
          <w:rFonts w:ascii="Bookman Old Style" w:hAnsi="Bookman Old Style" w:cs="Arial"/>
          <w:bCs/>
          <w:color w:val="000000"/>
          <w:w w:val="107"/>
          <w:sz w:val="24"/>
          <w:szCs w:val="24"/>
          <w:lang w:val="en-IN" w:bidi="he-IL"/>
        </w:rPr>
        <w:t xml:space="preserve"> </w:t>
      </w:r>
      <w:r w:rsidR="00BB5608" w:rsidRPr="002D75D7">
        <w:rPr>
          <w:rFonts w:ascii="Bookman Old Style" w:hAnsi="Bookman Old Style" w:cs="Arial"/>
          <w:color w:val="000000"/>
          <w:w w:val="108"/>
          <w:sz w:val="24"/>
          <w:szCs w:val="24"/>
          <w:lang w:bidi="he-IL"/>
        </w:rPr>
        <w:t xml:space="preserve">which is duly registered at Serial No. </w:t>
      </w:r>
      <w:r w:rsidR="00BB5608" w:rsidRPr="002D75D7">
        <w:rPr>
          <w:rFonts w:ascii="Bookman Old Style" w:hAnsi="Bookman Old Style" w:cs="Arial"/>
          <w:color w:val="000000"/>
          <w:w w:val="108"/>
          <w:sz w:val="24"/>
          <w:szCs w:val="24"/>
          <w:lang w:bidi="he-IL"/>
        </w:rPr>
        <w:t xml:space="preserve">7985/2013 </w:t>
      </w:r>
      <w:r w:rsidR="00BB5608" w:rsidRPr="002D75D7">
        <w:rPr>
          <w:rFonts w:ascii="Bookman Old Style" w:hAnsi="Bookman Old Style" w:cs="Arial"/>
          <w:color w:val="000000"/>
          <w:w w:val="108"/>
          <w:sz w:val="24"/>
          <w:szCs w:val="24"/>
          <w:lang w:bidi="he-IL"/>
        </w:rPr>
        <w:t xml:space="preserve">on </w:t>
      </w:r>
      <w:r w:rsidR="00BB5608" w:rsidRPr="002D75D7">
        <w:rPr>
          <w:rFonts w:ascii="Bookman Old Style" w:hAnsi="Bookman Old Style" w:cs="Arial"/>
          <w:color w:val="000000"/>
          <w:w w:val="108"/>
          <w:sz w:val="24"/>
          <w:szCs w:val="24"/>
          <w:lang w:bidi="he-IL"/>
        </w:rPr>
        <w:t>17</w:t>
      </w:r>
      <w:r w:rsidR="008E43B6" w:rsidRPr="002D75D7">
        <w:rPr>
          <w:rFonts w:ascii="Bookman Old Style" w:hAnsi="Bookman Old Style" w:cs="Arial"/>
          <w:color w:val="000000"/>
          <w:w w:val="108"/>
          <w:sz w:val="24"/>
          <w:szCs w:val="24"/>
          <w:lang w:bidi="he-IL"/>
        </w:rPr>
        <w:t>/10/2013</w:t>
      </w:r>
      <w:r w:rsidR="00BB5608" w:rsidRPr="002D75D7">
        <w:rPr>
          <w:rFonts w:ascii="Bookman Old Style" w:hAnsi="Bookman Old Style" w:cs="Arial"/>
          <w:color w:val="000000"/>
          <w:w w:val="108"/>
          <w:sz w:val="24"/>
          <w:szCs w:val="24"/>
          <w:lang w:bidi="he-IL"/>
        </w:rPr>
        <w:t xml:space="preserve"> before Sub Registrar of Haveli No 7, Pune</w:t>
      </w:r>
      <w:r w:rsidR="00BB5608" w:rsidRPr="002D75D7">
        <w:rPr>
          <w:rFonts w:ascii="Bookman Old Style" w:hAnsi="Bookman Old Style" w:cs="Arial"/>
          <w:bCs/>
          <w:color w:val="000000"/>
          <w:w w:val="107"/>
          <w:sz w:val="24"/>
          <w:szCs w:val="24"/>
          <w:lang w:val="en-IN" w:bidi="he-IL"/>
        </w:rPr>
        <w:t xml:space="preserve"> </w:t>
      </w:r>
      <w:r w:rsidR="007122B4" w:rsidRPr="002D75D7">
        <w:rPr>
          <w:rFonts w:ascii="Bookman Old Style" w:hAnsi="Bookman Old Style" w:cs="Arial"/>
          <w:bCs/>
          <w:color w:val="000000"/>
          <w:w w:val="107"/>
          <w:sz w:val="24"/>
          <w:szCs w:val="24"/>
          <w:lang w:val="en-IN" w:bidi="he-IL"/>
        </w:rPr>
        <w:t xml:space="preserve">As per the terms of the said Development Agreement, the consideration for granting development rights included </w:t>
      </w:r>
      <w:r w:rsidR="007122B4" w:rsidRPr="002D75D7">
        <w:rPr>
          <w:rFonts w:ascii="Bookman Old Style" w:hAnsi="Bookman Old Style" w:cs="Arial"/>
          <w:b/>
          <w:bCs/>
          <w:color w:val="000000"/>
          <w:w w:val="107"/>
          <w:sz w:val="24"/>
          <w:szCs w:val="24"/>
          <w:lang w:val="en-IN" w:bidi="he-IL"/>
        </w:rPr>
        <w:t>50% of the flats/units constructed in the said project being allotted to the Land Owner</w:t>
      </w:r>
      <w:r w:rsidR="007122B4" w:rsidRPr="002D75D7">
        <w:rPr>
          <w:rFonts w:ascii="Bookman Old Style" w:hAnsi="Bookman Old Style" w:cs="Arial"/>
          <w:bCs/>
          <w:color w:val="000000"/>
          <w:w w:val="107"/>
          <w:sz w:val="24"/>
          <w:szCs w:val="24"/>
          <w:lang w:val="en-IN" w:bidi="he-IL"/>
        </w:rPr>
        <w:t>, and the remaining 50% being allotted to the Builder/Developer.</w:t>
      </w:r>
    </w:p>
    <w:p w14:paraId="1465BA1B" w14:textId="39D55552" w:rsidR="007122B4" w:rsidRPr="002D75D7" w:rsidRDefault="007122B4" w:rsidP="007122B4">
      <w:pPr>
        <w:spacing w:line="360" w:lineRule="auto"/>
        <w:ind w:left="720"/>
        <w:jc w:val="both"/>
        <w:rPr>
          <w:rFonts w:ascii="Bookman Old Style" w:hAnsi="Bookman Old Style" w:cs="Arial"/>
          <w:bCs/>
          <w:color w:val="000000"/>
          <w:w w:val="107"/>
          <w:sz w:val="24"/>
          <w:szCs w:val="24"/>
          <w:lang w:val="en-IN" w:bidi="he-IL"/>
        </w:rPr>
      </w:pPr>
    </w:p>
    <w:p w14:paraId="071616E9" w14:textId="11CD2655" w:rsidR="00AA51EE" w:rsidRPr="002D75D7" w:rsidRDefault="006A5054" w:rsidP="007122B4">
      <w:pPr>
        <w:spacing w:line="360" w:lineRule="auto"/>
        <w:ind w:left="720"/>
        <w:jc w:val="both"/>
        <w:rPr>
          <w:rFonts w:ascii="Bookman Old Style" w:hAnsi="Bookman Old Style" w:cs="Arial"/>
          <w:bCs/>
          <w:color w:val="000000"/>
          <w:w w:val="107"/>
          <w:sz w:val="24"/>
          <w:szCs w:val="24"/>
          <w:lang w:bidi="he-IL"/>
        </w:rPr>
      </w:pPr>
      <w:r w:rsidRPr="002D75D7">
        <w:rPr>
          <w:rFonts w:ascii="Bookman Old Style" w:hAnsi="Bookman Old Style" w:cs="Arial"/>
          <w:bCs/>
          <w:color w:val="000000"/>
          <w:w w:val="107"/>
          <w:sz w:val="24"/>
          <w:szCs w:val="24"/>
          <w:lang w:val="en-IN" w:bidi="he-IL"/>
        </w:rPr>
        <w:t xml:space="preserve">AND WHEREAS </w:t>
      </w:r>
      <w:r w:rsidR="007122B4" w:rsidRPr="002D75D7">
        <w:rPr>
          <w:rFonts w:ascii="Bookman Old Style" w:hAnsi="Bookman Old Style" w:cs="Arial"/>
          <w:bCs/>
          <w:color w:val="000000"/>
          <w:w w:val="107"/>
          <w:sz w:val="24"/>
          <w:szCs w:val="24"/>
          <w:lang w:val="en-IN" w:bidi="he-IL"/>
        </w:rPr>
        <w:t xml:space="preserve">The Builder/Developer has acknowledged the Seller's entitlement to the said flat and has issued/shall issue necessary </w:t>
      </w:r>
      <w:r w:rsidR="007122B4" w:rsidRPr="002D75D7">
        <w:rPr>
          <w:rFonts w:ascii="Bookman Old Style" w:hAnsi="Bookman Old Style" w:cs="Arial"/>
          <w:b/>
          <w:bCs/>
          <w:color w:val="000000"/>
          <w:w w:val="107"/>
          <w:sz w:val="24"/>
          <w:szCs w:val="24"/>
          <w:lang w:val="en-IN" w:bidi="he-IL"/>
        </w:rPr>
        <w:t>NOC/consent/confirmation</w:t>
      </w:r>
      <w:r w:rsidR="007122B4" w:rsidRPr="002D75D7">
        <w:rPr>
          <w:rFonts w:ascii="Bookman Old Style" w:hAnsi="Bookman Old Style" w:cs="Arial"/>
          <w:bCs/>
          <w:color w:val="000000"/>
          <w:w w:val="107"/>
          <w:sz w:val="24"/>
          <w:szCs w:val="24"/>
          <w:lang w:val="en-IN" w:bidi="he-IL"/>
        </w:rPr>
        <w:t xml:space="preserve"> for sale and transfer of the said flat in favour of the Purchaser.</w:t>
      </w:r>
    </w:p>
    <w:p w14:paraId="08E9F945" w14:textId="77777777" w:rsidR="007122B4" w:rsidRPr="002D75D7" w:rsidRDefault="007122B4" w:rsidP="00EE74C7">
      <w:pPr>
        <w:spacing w:line="360" w:lineRule="auto"/>
        <w:ind w:left="720"/>
        <w:jc w:val="both"/>
        <w:rPr>
          <w:rFonts w:ascii="Bookman Old Style" w:hAnsi="Bookman Old Style" w:cs="Arial"/>
          <w:bCs/>
          <w:color w:val="000000"/>
          <w:w w:val="107"/>
          <w:sz w:val="24"/>
          <w:szCs w:val="24"/>
          <w:lang w:bidi="he-IL"/>
        </w:rPr>
      </w:pPr>
    </w:p>
    <w:p w14:paraId="2BFA3982" w14:textId="47F21C99" w:rsidR="00EE74C7" w:rsidRPr="002D75D7" w:rsidRDefault="00EE74C7" w:rsidP="00EE74C7">
      <w:pPr>
        <w:spacing w:line="360" w:lineRule="auto"/>
        <w:ind w:left="720"/>
        <w:jc w:val="both"/>
        <w:rPr>
          <w:rFonts w:ascii="Bookman Old Style" w:hAnsi="Bookman Old Style"/>
          <w:sz w:val="24"/>
          <w:szCs w:val="24"/>
        </w:rPr>
      </w:pPr>
      <w:r w:rsidRPr="002D75D7">
        <w:rPr>
          <w:rFonts w:ascii="Bookman Old Style" w:hAnsi="Bookman Old Style" w:cs="Arial"/>
          <w:bCs/>
          <w:color w:val="000000"/>
          <w:w w:val="107"/>
          <w:sz w:val="24"/>
          <w:szCs w:val="24"/>
          <w:lang w:bidi="he-IL"/>
        </w:rPr>
        <w:t>AND WHEREAS,</w:t>
      </w:r>
      <w:r w:rsidRPr="002D75D7">
        <w:rPr>
          <w:rFonts w:ascii="Bookman Old Style" w:hAnsi="Bookman Old Style" w:cs="Arial"/>
          <w:b/>
          <w:color w:val="000000"/>
          <w:w w:val="107"/>
          <w:sz w:val="24"/>
          <w:szCs w:val="24"/>
          <w:lang w:bidi="he-IL"/>
        </w:rPr>
        <w:t xml:space="preserve"> </w:t>
      </w:r>
      <w:r w:rsidRPr="002D75D7">
        <w:rPr>
          <w:rFonts w:ascii="Bookman Old Style" w:hAnsi="Bookman Old Style" w:cs="Arial"/>
          <w:bCs/>
          <w:color w:val="000000"/>
          <w:w w:val="107"/>
          <w:sz w:val="24"/>
          <w:szCs w:val="24"/>
          <w:lang w:bidi="he-IL"/>
        </w:rPr>
        <w:t>t</w:t>
      </w:r>
      <w:r w:rsidRPr="002D75D7">
        <w:rPr>
          <w:rFonts w:ascii="Bookman Old Style" w:hAnsi="Bookman Old Style" w:cs="Arial"/>
          <w:color w:val="000000"/>
          <w:w w:val="107"/>
          <w:sz w:val="24"/>
          <w:szCs w:val="24"/>
          <w:lang w:bidi="he-IL"/>
        </w:rPr>
        <w:t xml:space="preserve">he Vendor / Assignor / Transferor </w:t>
      </w:r>
      <w:r w:rsidR="00DE3692" w:rsidRPr="002D75D7">
        <w:rPr>
          <w:rFonts w:ascii="Bookman Old Style" w:hAnsi="Bookman Old Style" w:cs="Arial"/>
          <w:color w:val="000000"/>
          <w:w w:val="107"/>
          <w:sz w:val="24"/>
          <w:szCs w:val="24"/>
          <w:lang w:bidi="he-IL"/>
        </w:rPr>
        <w:t xml:space="preserve">has transferred to </w:t>
      </w:r>
      <w:r w:rsidRPr="002D75D7">
        <w:rPr>
          <w:rFonts w:ascii="Bookman Old Style" w:hAnsi="Bookman Old Style" w:cs="Arial"/>
          <w:color w:val="000000"/>
          <w:w w:val="107"/>
          <w:sz w:val="24"/>
          <w:szCs w:val="24"/>
          <w:lang w:bidi="he-IL"/>
        </w:rPr>
        <w:t>purchas</w:t>
      </w:r>
      <w:r w:rsidR="00DE3692" w:rsidRPr="002D75D7">
        <w:rPr>
          <w:rFonts w:ascii="Bookman Old Style" w:hAnsi="Bookman Old Style" w:cs="Arial"/>
          <w:color w:val="000000"/>
          <w:w w:val="107"/>
          <w:sz w:val="24"/>
          <w:szCs w:val="24"/>
          <w:lang w:bidi="he-IL"/>
        </w:rPr>
        <w:t>er the</w:t>
      </w:r>
      <w:r w:rsidRPr="002D75D7">
        <w:rPr>
          <w:rFonts w:ascii="Bookman Old Style" w:hAnsi="Bookman Old Style" w:cs="Arial"/>
          <w:color w:val="000000"/>
          <w:w w:val="107"/>
          <w:sz w:val="24"/>
          <w:szCs w:val="24"/>
          <w:lang w:bidi="he-IL"/>
        </w:rPr>
        <w:t xml:space="preserve"> said </w:t>
      </w:r>
      <w:r w:rsidRPr="002D75D7">
        <w:rPr>
          <w:rFonts w:ascii="Bookman Old Style" w:hAnsi="Bookman Old Style"/>
          <w:color w:val="000000"/>
          <w:sz w:val="24"/>
          <w:szCs w:val="24"/>
        </w:rPr>
        <w:t xml:space="preserve">residential </w:t>
      </w:r>
      <w:r w:rsidRPr="002D75D7">
        <w:rPr>
          <w:rFonts w:ascii="Bookman Old Style" w:hAnsi="Bookman Old Style"/>
          <w:sz w:val="24"/>
          <w:szCs w:val="24"/>
        </w:rPr>
        <w:t>Flat No.</w:t>
      </w:r>
      <w:r w:rsidR="00DE3692" w:rsidRPr="002D75D7">
        <w:rPr>
          <w:rFonts w:ascii="Bookman Old Style" w:hAnsi="Bookman Old Style"/>
          <w:sz w:val="24"/>
          <w:szCs w:val="24"/>
        </w:rPr>
        <w:t xml:space="preserve"> 1</w:t>
      </w:r>
      <w:r w:rsidRPr="002D75D7">
        <w:rPr>
          <w:rFonts w:ascii="Bookman Old Style" w:hAnsi="Bookman Old Style"/>
          <w:sz w:val="24"/>
          <w:szCs w:val="24"/>
        </w:rPr>
        <w:t xml:space="preserve">01, on </w:t>
      </w:r>
      <w:r w:rsidR="00DE3692" w:rsidRPr="002D75D7">
        <w:rPr>
          <w:rFonts w:ascii="Bookman Old Style" w:hAnsi="Bookman Old Style"/>
          <w:sz w:val="24"/>
          <w:szCs w:val="24"/>
        </w:rPr>
        <w:t>First F</w:t>
      </w:r>
      <w:r w:rsidRPr="002D75D7">
        <w:rPr>
          <w:rFonts w:ascii="Bookman Old Style" w:hAnsi="Bookman Old Style"/>
          <w:sz w:val="24"/>
          <w:szCs w:val="24"/>
        </w:rPr>
        <w:t xml:space="preserve">loor admeasuring area about </w:t>
      </w:r>
      <w:r w:rsidR="00EA2ADA" w:rsidRPr="002D75D7">
        <w:rPr>
          <w:rFonts w:ascii="Bookman Old Style" w:hAnsi="Bookman Old Style"/>
          <w:sz w:val="24"/>
          <w:szCs w:val="24"/>
        </w:rPr>
        <w:t xml:space="preserve">707 </w:t>
      </w:r>
      <w:proofErr w:type="spellStart"/>
      <w:r w:rsidR="00EA2ADA" w:rsidRPr="002D75D7">
        <w:rPr>
          <w:rFonts w:ascii="Bookman Old Style" w:hAnsi="Bookman Old Style"/>
          <w:sz w:val="24"/>
          <w:szCs w:val="24"/>
        </w:rPr>
        <w:t>Sq.ft</w:t>
      </w:r>
      <w:proofErr w:type="spellEnd"/>
      <w:r w:rsidR="00EA2ADA" w:rsidRPr="002D75D7">
        <w:rPr>
          <w:rFonts w:ascii="Bookman Old Style" w:hAnsi="Bookman Old Style"/>
          <w:sz w:val="24"/>
          <w:szCs w:val="24"/>
        </w:rPr>
        <w:t xml:space="preserve">. i.e. 66.70 </w:t>
      </w:r>
      <w:proofErr w:type="spellStart"/>
      <w:r w:rsidR="00EA2ADA" w:rsidRPr="002D75D7">
        <w:rPr>
          <w:rFonts w:ascii="Bookman Old Style" w:hAnsi="Bookman Old Style"/>
          <w:sz w:val="24"/>
          <w:szCs w:val="24"/>
        </w:rPr>
        <w:t>Sq.mtrs</w:t>
      </w:r>
      <w:proofErr w:type="spellEnd"/>
      <w:r w:rsidR="00EA2ADA" w:rsidRPr="002D75D7">
        <w:rPr>
          <w:rFonts w:ascii="Bookman Old Style" w:hAnsi="Bookman Old Style"/>
          <w:sz w:val="24"/>
          <w:szCs w:val="24"/>
        </w:rPr>
        <w:t xml:space="preserve">. built up area </w:t>
      </w:r>
      <w:proofErr w:type="spellStart"/>
      <w:r w:rsidR="00EA2ADA" w:rsidRPr="002D75D7">
        <w:rPr>
          <w:rFonts w:ascii="Bookman Old Style" w:hAnsi="Bookman Old Style"/>
          <w:sz w:val="24"/>
          <w:szCs w:val="24"/>
        </w:rPr>
        <w:t>alongwith</w:t>
      </w:r>
      <w:proofErr w:type="spellEnd"/>
      <w:r w:rsidR="00EA2ADA" w:rsidRPr="002D75D7">
        <w:rPr>
          <w:rFonts w:ascii="Bookman Old Style" w:hAnsi="Bookman Old Style"/>
          <w:sz w:val="24"/>
          <w:szCs w:val="24"/>
        </w:rPr>
        <w:t xml:space="preserve"> terrace attached therewith admeasuring area about 137 </w:t>
      </w:r>
      <w:proofErr w:type="spellStart"/>
      <w:r w:rsidR="00EA2ADA" w:rsidRPr="002D75D7">
        <w:rPr>
          <w:rFonts w:ascii="Bookman Old Style" w:hAnsi="Bookman Old Style"/>
          <w:sz w:val="24"/>
          <w:szCs w:val="24"/>
        </w:rPr>
        <w:t>Sq.ft</w:t>
      </w:r>
      <w:proofErr w:type="spellEnd"/>
      <w:r w:rsidR="00EA2ADA" w:rsidRPr="002D75D7">
        <w:rPr>
          <w:rFonts w:ascii="Bookman Old Style" w:hAnsi="Bookman Old Style"/>
          <w:sz w:val="24"/>
          <w:szCs w:val="24"/>
        </w:rPr>
        <w:t xml:space="preserve">. i.e. 12.73 </w:t>
      </w:r>
      <w:proofErr w:type="spellStart"/>
      <w:r w:rsidR="00EA2ADA" w:rsidRPr="002D75D7">
        <w:rPr>
          <w:rFonts w:ascii="Bookman Old Style" w:hAnsi="Bookman Old Style"/>
          <w:sz w:val="24"/>
          <w:szCs w:val="24"/>
        </w:rPr>
        <w:t>Sq.mtrs</w:t>
      </w:r>
      <w:proofErr w:type="spellEnd"/>
      <w:r w:rsidR="00EA2ADA" w:rsidRPr="002D75D7">
        <w:rPr>
          <w:rFonts w:ascii="Bookman Old Style" w:hAnsi="Bookman Old Style"/>
          <w:sz w:val="24"/>
          <w:szCs w:val="24"/>
        </w:rPr>
        <w:t xml:space="preserve">. </w:t>
      </w:r>
      <w:proofErr w:type="spellStart"/>
      <w:r w:rsidR="00EA2ADA" w:rsidRPr="002D75D7">
        <w:rPr>
          <w:rFonts w:ascii="Bookman Old Style" w:hAnsi="Bookman Old Style"/>
          <w:sz w:val="24"/>
          <w:szCs w:val="24"/>
        </w:rPr>
        <w:t>alongwith</w:t>
      </w:r>
      <w:proofErr w:type="spellEnd"/>
      <w:r w:rsidR="00EA2ADA" w:rsidRPr="002D75D7">
        <w:rPr>
          <w:rFonts w:ascii="Bookman Old Style" w:hAnsi="Bookman Old Style"/>
          <w:sz w:val="24"/>
          <w:szCs w:val="24"/>
        </w:rPr>
        <w:t xml:space="preserve"> one covered carparking space </w:t>
      </w:r>
      <w:r w:rsidRPr="002D75D7">
        <w:rPr>
          <w:rFonts w:ascii="Bookman Old Style" w:hAnsi="Bookman Old Style"/>
          <w:sz w:val="24"/>
          <w:szCs w:val="24"/>
        </w:rPr>
        <w:t xml:space="preserve">and the said Flat is shown the marked in red ink on the said Flat attached situated in the building known as "REAL PEARL-B" </w:t>
      </w:r>
      <w:r w:rsidRPr="002D75D7">
        <w:rPr>
          <w:rFonts w:ascii="Bookman Old Style" w:hAnsi="Bookman Old Style" w:cs="Arial"/>
          <w:bCs/>
          <w:color w:val="000000"/>
          <w:w w:val="107"/>
          <w:sz w:val="24"/>
          <w:szCs w:val="24"/>
          <w:lang w:bidi="he-IL"/>
        </w:rPr>
        <w:t xml:space="preserve">situated at Gat Nos. 862 village </w:t>
      </w:r>
      <w:proofErr w:type="spellStart"/>
      <w:r w:rsidRPr="002D75D7">
        <w:rPr>
          <w:rFonts w:ascii="Bookman Old Style" w:hAnsi="Bookman Old Style" w:cs="Arial"/>
          <w:bCs/>
          <w:color w:val="000000"/>
          <w:w w:val="107"/>
          <w:sz w:val="24"/>
          <w:szCs w:val="24"/>
          <w:lang w:bidi="he-IL"/>
        </w:rPr>
        <w:t>Wagholi</w:t>
      </w:r>
      <w:proofErr w:type="spellEnd"/>
      <w:r w:rsidRPr="002D75D7">
        <w:rPr>
          <w:rFonts w:ascii="Bookman Old Style" w:hAnsi="Bookman Old Style" w:cs="Arial"/>
          <w:bCs/>
          <w:color w:val="000000"/>
          <w:w w:val="107"/>
          <w:sz w:val="24"/>
          <w:szCs w:val="24"/>
          <w:lang w:bidi="he-IL"/>
        </w:rPr>
        <w:t xml:space="preserve">, Tal. Haveli, Dist. Pune </w:t>
      </w:r>
      <w:r w:rsidRPr="002D75D7">
        <w:rPr>
          <w:rFonts w:ascii="Bookman Old Style" w:hAnsi="Bookman Old Style"/>
          <w:sz w:val="24"/>
          <w:szCs w:val="24"/>
        </w:rPr>
        <w:t>and more particularly describe in the schedule hereunder written (hereinafter referred to as the “said flat”)</w:t>
      </w:r>
      <w:r w:rsidR="00DE3692" w:rsidRPr="002D75D7">
        <w:rPr>
          <w:rFonts w:ascii="Bookman Old Style" w:hAnsi="Bookman Old Style"/>
          <w:sz w:val="24"/>
          <w:szCs w:val="24"/>
        </w:rPr>
        <w:t>.</w:t>
      </w:r>
    </w:p>
    <w:p w14:paraId="1B28AEE3" w14:textId="77777777" w:rsidR="004C6845" w:rsidRPr="002D75D7" w:rsidRDefault="004C6845" w:rsidP="00EE74C7">
      <w:pPr>
        <w:spacing w:line="360" w:lineRule="auto"/>
        <w:ind w:left="720"/>
        <w:jc w:val="both"/>
        <w:rPr>
          <w:rFonts w:ascii="Bookman Old Style" w:hAnsi="Bookman Old Style"/>
          <w:sz w:val="24"/>
          <w:szCs w:val="24"/>
        </w:rPr>
      </w:pPr>
    </w:p>
    <w:p w14:paraId="5A6A0189" w14:textId="2BE92FBA" w:rsidR="004C6845" w:rsidRPr="002D75D7" w:rsidRDefault="00ED5D8E" w:rsidP="00ED5D8E">
      <w:pPr>
        <w:tabs>
          <w:tab w:val="left" w:pos="8246"/>
        </w:tabs>
        <w:spacing w:line="360" w:lineRule="auto"/>
        <w:ind w:left="720" w:right="116"/>
        <w:jc w:val="both"/>
        <w:rPr>
          <w:rFonts w:ascii="Bookman Old Style" w:hAnsi="Bookman Old Style" w:cs="Arial"/>
          <w:color w:val="080808"/>
          <w:w w:val="107"/>
          <w:sz w:val="24"/>
          <w:szCs w:val="24"/>
          <w:lang w:bidi="he-IL"/>
        </w:rPr>
      </w:pPr>
      <w:r w:rsidRPr="002D75D7">
        <w:rPr>
          <w:rFonts w:ascii="Bookman Old Style" w:hAnsi="Bookman Old Style" w:cs="Arial"/>
          <w:color w:val="080808"/>
          <w:w w:val="107"/>
          <w:sz w:val="24"/>
          <w:szCs w:val="24"/>
          <w:lang w:bidi="he-IL"/>
        </w:rPr>
        <w:t xml:space="preserve">         </w:t>
      </w:r>
      <w:r w:rsidR="004C6845" w:rsidRPr="002D75D7">
        <w:rPr>
          <w:rFonts w:ascii="Bookman Old Style" w:hAnsi="Bookman Old Style" w:cs="Arial"/>
          <w:color w:val="080808"/>
          <w:w w:val="107"/>
          <w:sz w:val="24"/>
          <w:szCs w:val="24"/>
          <w:lang w:bidi="he-IL"/>
        </w:rPr>
        <w:t xml:space="preserve">AND WHEREAS the </w:t>
      </w:r>
      <w:r w:rsidRPr="002D75D7">
        <w:rPr>
          <w:rFonts w:ascii="Bookman Old Style" w:hAnsi="Bookman Old Style" w:cs="Arial"/>
          <w:color w:val="080808"/>
          <w:w w:val="107"/>
          <w:sz w:val="24"/>
          <w:szCs w:val="24"/>
          <w:lang w:bidi="he-IL"/>
        </w:rPr>
        <w:t>seller/</w:t>
      </w:r>
      <w:r w:rsidR="004C6845" w:rsidRPr="002D75D7">
        <w:rPr>
          <w:rFonts w:ascii="Bookman Old Style" w:hAnsi="Bookman Old Style" w:cs="Arial"/>
          <w:color w:val="080808"/>
          <w:w w:val="107"/>
          <w:sz w:val="24"/>
          <w:szCs w:val="24"/>
          <w:lang w:bidi="he-IL"/>
        </w:rPr>
        <w:t xml:space="preserve"> Assignor/Vendor / Transferor absolute owner occupiers &amp; having absolute ownership over the same.</w:t>
      </w:r>
    </w:p>
    <w:p w14:paraId="1D337707" w14:textId="77777777" w:rsidR="004C6845" w:rsidRPr="002D75D7" w:rsidRDefault="004C6845" w:rsidP="00EE74C7">
      <w:pPr>
        <w:spacing w:line="360" w:lineRule="auto"/>
        <w:ind w:left="720"/>
        <w:jc w:val="both"/>
        <w:rPr>
          <w:rFonts w:ascii="Bookman Old Style" w:hAnsi="Bookman Old Style" w:cs="Arial"/>
          <w:color w:val="000000"/>
          <w:w w:val="108"/>
          <w:sz w:val="24"/>
          <w:szCs w:val="24"/>
          <w:lang w:bidi="he-IL"/>
        </w:rPr>
      </w:pPr>
    </w:p>
    <w:p w14:paraId="397CF9BB" w14:textId="77777777" w:rsidR="00EE74C7" w:rsidRPr="002D75D7" w:rsidRDefault="00EE74C7" w:rsidP="00EE74C7">
      <w:pPr>
        <w:spacing w:before="120" w:after="120" w:line="360" w:lineRule="auto"/>
        <w:ind w:left="720"/>
        <w:jc w:val="both"/>
        <w:rPr>
          <w:rFonts w:ascii="Bookman Old Style" w:hAnsi="Bookman Old Style"/>
          <w:color w:val="000000"/>
          <w:sz w:val="24"/>
          <w:szCs w:val="24"/>
          <w:cs/>
        </w:rPr>
      </w:pPr>
      <w:r w:rsidRPr="002D75D7">
        <w:rPr>
          <w:rFonts w:ascii="Bookman Old Style" w:hAnsi="Bookman Old Style" w:cs="Arial"/>
          <w:color w:val="000000"/>
          <w:sz w:val="24"/>
          <w:szCs w:val="24"/>
          <w:lang w:bidi="mr-IN"/>
        </w:rPr>
        <w:t xml:space="preserve">AND WHEREAS </w:t>
      </w:r>
      <w:r w:rsidRPr="002D75D7">
        <w:rPr>
          <w:rFonts w:ascii="Bookman Old Style" w:hAnsi="Bookman Old Style"/>
          <w:color w:val="000000"/>
          <w:sz w:val="24"/>
          <w:szCs w:val="24"/>
          <w:lang w:bidi="he-IL"/>
        </w:rPr>
        <w:t>the said developer/Promoter has got completion certificate from Pune Metropolitan Regional Development Authority, Pune Vide DP/BHA/HAV/MOU. WAGHOLI /G.N. 862 /PR. KR. 988/15-16</w:t>
      </w:r>
      <w:r w:rsidRPr="002D75D7">
        <w:rPr>
          <w:rFonts w:ascii="Bookman Old Style" w:hAnsi="Bookman Old Style" w:cs="Arial"/>
          <w:color w:val="000000"/>
          <w:sz w:val="24"/>
          <w:szCs w:val="24"/>
          <w:lang w:bidi="mr-IN"/>
        </w:rPr>
        <w:t xml:space="preserve"> dated-31/10/2017</w:t>
      </w:r>
      <w:r w:rsidRPr="002D75D7">
        <w:rPr>
          <w:rFonts w:ascii="Bookman Old Style" w:hAnsi="Bookman Old Style"/>
          <w:color w:val="000000"/>
          <w:sz w:val="24"/>
          <w:szCs w:val="24"/>
        </w:rPr>
        <w:t>.</w:t>
      </w:r>
    </w:p>
    <w:p w14:paraId="0A855C0B" w14:textId="371D540F" w:rsidR="00EE74C7" w:rsidRPr="002D75D7" w:rsidRDefault="00EE74C7" w:rsidP="00EE74C7">
      <w:pPr>
        <w:pStyle w:val="BodyText"/>
        <w:spacing w:line="360" w:lineRule="auto"/>
        <w:ind w:left="720"/>
        <w:jc w:val="both"/>
        <w:rPr>
          <w:rFonts w:ascii="Bookman Old Style" w:hAnsi="Bookman Old Style"/>
          <w:color w:val="000000"/>
          <w:szCs w:val="24"/>
        </w:rPr>
      </w:pPr>
      <w:r w:rsidRPr="002D75D7">
        <w:rPr>
          <w:rFonts w:ascii="Bookman Old Style" w:hAnsi="Bookman Old Style"/>
          <w:color w:val="000000"/>
          <w:szCs w:val="24"/>
        </w:rPr>
        <w:lastRenderedPageBreak/>
        <w:t xml:space="preserve">AND WHEREAS, the vendor was desirous of disposing off the said Flat and the purchaser herein knowing the intention of the vendor, approached the vendor and offered to purchase the said Flat for the total consideration </w:t>
      </w:r>
      <w:r w:rsidRPr="002D75D7">
        <w:rPr>
          <w:rFonts w:ascii="Bookman Old Style" w:hAnsi="Bookman Old Style" w:cs="Arial"/>
          <w:b/>
          <w:bCs/>
          <w:color w:val="000000"/>
          <w:szCs w:val="24"/>
          <w:lang w:val="en-IN"/>
        </w:rPr>
        <w:t xml:space="preserve">Rs. 32,65,000/- </w:t>
      </w:r>
      <w:r w:rsidRPr="002D75D7">
        <w:rPr>
          <w:rFonts w:ascii="Bookman Old Style" w:hAnsi="Bookman Old Style" w:cs="Arial"/>
          <w:b/>
          <w:bCs/>
          <w:szCs w:val="24"/>
          <w:lang w:val="en-IN"/>
        </w:rPr>
        <w:t xml:space="preserve">(Rupees Thirty Two Lakh Sixty Five Thousand only) </w:t>
      </w:r>
      <w:r w:rsidRPr="002D75D7">
        <w:rPr>
          <w:rFonts w:ascii="Bookman Old Style" w:hAnsi="Bookman Old Style"/>
          <w:color w:val="000000"/>
          <w:szCs w:val="24"/>
        </w:rPr>
        <w:t>and after negotiations between the parties hereto, the vendor has decided to transfer and the purchaser decided to acquire/purchase the said Flat for the above said total consideration;</w:t>
      </w:r>
    </w:p>
    <w:p w14:paraId="3928D50F" w14:textId="77777777" w:rsidR="00EE74C7" w:rsidRPr="002D75D7" w:rsidRDefault="00EE74C7" w:rsidP="00EE74C7">
      <w:pPr>
        <w:pStyle w:val="BodyText"/>
        <w:spacing w:line="360" w:lineRule="auto"/>
        <w:ind w:left="720"/>
        <w:jc w:val="both"/>
        <w:rPr>
          <w:rFonts w:ascii="Bookman Old Style" w:hAnsi="Bookman Old Style"/>
          <w:szCs w:val="24"/>
        </w:rPr>
      </w:pPr>
      <w:r w:rsidRPr="002D75D7">
        <w:rPr>
          <w:rFonts w:ascii="Bookman Old Style" w:hAnsi="Bookman Old Style"/>
          <w:szCs w:val="24"/>
        </w:rPr>
        <w:t xml:space="preserve">AND WHEREAS, the offer of the purchaser being reasonable and proper considering the prevailing market prices of the flat in the locality where the said flat is situated, the Assignor / Transferor / Vendor accepted the same and agreed to sell, transfer, convey all their rights, title and interest in the said flat. </w:t>
      </w:r>
    </w:p>
    <w:p w14:paraId="6AFBC936" w14:textId="77777777" w:rsidR="00EE74C7" w:rsidRPr="002D75D7" w:rsidRDefault="00EE74C7" w:rsidP="00EE74C7">
      <w:pPr>
        <w:spacing w:line="360" w:lineRule="auto"/>
        <w:rPr>
          <w:rFonts w:ascii="Bookman Old Style" w:hAnsi="Bookman Old Style"/>
          <w:sz w:val="24"/>
          <w:szCs w:val="24"/>
        </w:rPr>
      </w:pPr>
    </w:p>
    <w:p w14:paraId="5863121B" w14:textId="77777777" w:rsidR="00EE74C7" w:rsidRPr="002D75D7" w:rsidRDefault="00EE74C7" w:rsidP="00EE74C7">
      <w:pPr>
        <w:pStyle w:val="BodyText"/>
        <w:spacing w:line="360" w:lineRule="auto"/>
        <w:jc w:val="both"/>
        <w:rPr>
          <w:rFonts w:ascii="Bookman Old Style" w:hAnsi="Bookman Old Style"/>
          <w:szCs w:val="24"/>
        </w:rPr>
      </w:pPr>
      <w:r w:rsidRPr="002D75D7">
        <w:rPr>
          <w:rFonts w:ascii="Bookman Old Style" w:hAnsi="Bookman Old Style"/>
          <w:szCs w:val="24"/>
        </w:rPr>
        <w:t>NOW THIS INDENTURE WITNESSETH and it is confirmed by and between the parties hereto as follows:-</w:t>
      </w:r>
    </w:p>
    <w:p w14:paraId="6BBA6874" w14:textId="77777777" w:rsidR="00EE74C7" w:rsidRPr="002D75D7" w:rsidRDefault="00EE74C7" w:rsidP="00EE74C7">
      <w:pPr>
        <w:pStyle w:val="BodyText"/>
        <w:spacing w:line="360" w:lineRule="auto"/>
        <w:jc w:val="both"/>
        <w:rPr>
          <w:rFonts w:ascii="Bookman Old Style" w:hAnsi="Bookman Old Style"/>
          <w:szCs w:val="24"/>
        </w:rPr>
      </w:pPr>
    </w:p>
    <w:p w14:paraId="4E714F94" w14:textId="5ADE1609" w:rsidR="00EE74C7" w:rsidRPr="002D75D7" w:rsidRDefault="00EE74C7" w:rsidP="00EA2ADA">
      <w:pPr>
        <w:pStyle w:val="BodyTextIndent"/>
        <w:spacing w:after="0" w:line="360" w:lineRule="auto"/>
        <w:jc w:val="both"/>
        <w:rPr>
          <w:rFonts w:ascii="Bookman Old Style" w:hAnsi="Bookman Old Style"/>
          <w:sz w:val="24"/>
          <w:szCs w:val="24"/>
        </w:rPr>
      </w:pPr>
      <w:r w:rsidRPr="002D75D7">
        <w:rPr>
          <w:rFonts w:ascii="Bookman Old Style" w:hAnsi="Bookman Old Style"/>
          <w:sz w:val="24"/>
          <w:szCs w:val="24"/>
        </w:rPr>
        <w:t xml:space="preserve">1] The Vendor / Assignor / Transferor shall sell, assign and transfer the said </w:t>
      </w:r>
      <w:r w:rsidRPr="002D75D7">
        <w:rPr>
          <w:rFonts w:ascii="Bookman Old Style" w:hAnsi="Bookman Old Style" w:cs="Arial"/>
          <w:color w:val="000000"/>
          <w:sz w:val="24"/>
          <w:szCs w:val="24"/>
          <w:lang w:bidi="he-IL"/>
        </w:rPr>
        <w:t xml:space="preserve">Flat </w:t>
      </w:r>
      <w:r w:rsidRPr="002D75D7">
        <w:rPr>
          <w:rFonts w:ascii="Bookman Old Style" w:hAnsi="Bookman Old Style"/>
          <w:sz w:val="24"/>
          <w:szCs w:val="24"/>
        </w:rPr>
        <w:t xml:space="preserve">which described in the Schedule-II hereunder and the Purchaser / Assignee / Transferee shall purchase from the Vendor / Assignor / Transferor of the same together with permanent, hereditary and absolute right of use and occupation of the said Flat from the Vendor / Assignor / Transferor for the total consideration of </w:t>
      </w:r>
      <w:r w:rsidRPr="002D75D7">
        <w:rPr>
          <w:rFonts w:ascii="Bookman Old Style" w:hAnsi="Bookman Old Style" w:cs="Arial"/>
          <w:b/>
          <w:bCs/>
          <w:color w:val="000000"/>
          <w:sz w:val="24"/>
          <w:szCs w:val="24"/>
          <w:lang w:val="en-IN"/>
        </w:rPr>
        <w:t xml:space="preserve">Rs. 32,65,000/- </w:t>
      </w:r>
      <w:r w:rsidRPr="002D75D7">
        <w:rPr>
          <w:rFonts w:ascii="Bookman Old Style" w:hAnsi="Bookman Old Style" w:cs="Arial"/>
          <w:b/>
          <w:bCs/>
          <w:sz w:val="24"/>
          <w:szCs w:val="24"/>
          <w:lang w:val="en-IN"/>
        </w:rPr>
        <w:t xml:space="preserve">(Rupees Thirty Two Lakh Sixty Five  Thousand only)  </w:t>
      </w:r>
      <w:r w:rsidRPr="002D75D7">
        <w:rPr>
          <w:rFonts w:ascii="Bookman Old Style" w:hAnsi="Bookman Old Style"/>
          <w:sz w:val="24"/>
          <w:szCs w:val="24"/>
        </w:rPr>
        <w:t>subject to clean and marketable title being made out in respect thereof and the said Flat being found free from all encumbrances, attachments, charges and other claims and demands.</w:t>
      </w:r>
    </w:p>
    <w:p w14:paraId="6C06C312" w14:textId="77777777" w:rsidR="00EE74C7" w:rsidRPr="002D75D7" w:rsidRDefault="00EE74C7" w:rsidP="00EE74C7">
      <w:pPr>
        <w:numPr>
          <w:ilvl w:val="0"/>
          <w:numId w:val="2"/>
        </w:numPr>
        <w:spacing w:line="360" w:lineRule="auto"/>
        <w:jc w:val="both"/>
        <w:rPr>
          <w:rFonts w:ascii="Bookman Old Style" w:hAnsi="Bookman Old Style"/>
          <w:sz w:val="24"/>
          <w:szCs w:val="24"/>
        </w:rPr>
      </w:pPr>
      <w:r w:rsidRPr="002D75D7">
        <w:rPr>
          <w:rFonts w:ascii="Bookman Old Style" w:hAnsi="Bookman Old Style"/>
          <w:sz w:val="24"/>
          <w:szCs w:val="24"/>
        </w:rPr>
        <w:t>The payments would be done in the following manner:</w:t>
      </w:r>
    </w:p>
    <w:tbl>
      <w:tblPr>
        <w:tblW w:w="80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1"/>
        <w:gridCol w:w="5734"/>
      </w:tblGrid>
      <w:tr w:rsidR="00EE74C7" w:rsidRPr="002D75D7" w14:paraId="3A8B3F69" w14:textId="77777777" w:rsidTr="00A36613">
        <w:tc>
          <w:tcPr>
            <w:tcW w:w="2271" w:type="dxa"/>
            <w:tcBorders>
              <w:top w:val="single" w:sz="4" w:space="0" w:color="000000"/>
              <w:left w:val="single" w:sz="4" w:space="0" w:color="000000"/>
              <w:bottom w:val="single" w:sz="4" w:space="0" w:color="000000"/>
              <w:right w:val="single" w:sz="4" w:space="0" w:color="000000"/>
            </w:tcBorders>
          </w:tcPr>
          <w:p w14:paraId="5A766F5E" w14:textId="70D0EC69" w:rsidR="00EE74C7" w:rsidRPr="002D75D7" w:rsidRDefault="00EE74C7" w:rsidP="00A36613">
            <w:pPr>
              <w:spacing w:after="240" w:line="360" w:lineRule="auto"/>
              <w:jc w:val="both"/>
              <w:rPr>
                <w:rFonts w:ascii="Bookman Old Style" w:hAnsi="Bookman Old Style"/>
                <w:sz w:val="24"/>
                <w:szCs w:val="24"/>
              </w:rPr>
            </w:pPr>
            <w:r w:rsidRPr="002D75D7">
              <w:rPr>
                <w:rFonts w:ascii="Bookman Old Style" w:hAnsi="Bookman Old Style"/>
                <w:sz w:val="24"/>
                <w:szCs w:val="24"/>
              </w:rPr>
              <w:t xml:space="preserve">Rs. </w:t>
            </w:r>
            <w:r w:rsidR="00F94466">
              <w:rPr>
                <w:rFonts w:ascii="Bookman Old Style" w:hAnsi="Bookman Old Style"/>
                <w:sz w:val="24"/>
                <w:szCs w:val="24"/>
              </w:rPr>
              <w:t>32,65,000</w:t>
            </w:r>
            <w:r w:rsidRPr="002D75D7">
              <w:rPr>
                <w:rFonts w:ascii="Bookman Old Style" w:hAnsi="Bookman Old Style"/>
                <w:sz w:val="24"/>
                <w:szCs w:val="24"/>
              </w:rPr>
              <w:t xml:space="preserve">/- </w:t>
            </w:r>
          </w:p>
        </w:tc>
        <w:tc>
          <w:tcPr>
            <w:tcW w:w="5734" w:type="dxa"/>
            <w:tcBorders>
              <w:top w:val="single" w:sz="4" w:space="0" w:color="000000"/>
              <w:left w:val="single" w:sz="4" w:space="0" w:color="000000"/>
              <w:bottom w:val="single" w:sz="4" w:space="0" w:color="000000"/>
              <w:right w:val="single" w:sz="4" w:space="0" w:color="000000"/>
            </w:tcBorders>
          </w:tcPr>
          <w:p w14:paraId="0C9B3D4C" w14:textId="232B83B1" w:rsidR="00EE74C7" w:rsidRPr="002D75D7" w:rsidRDefault="00EE74C7" w:rsidP="00A36613">
            <w:pPr>
              <w:spacing w:after="240" w:line="360" w:lineRule="auto"/>
              <w:jc w:val="both"/>
              <w:rPr>
                <w:rFonts w:ascii="Bookman Old Style" w:hAnsi="Bookman Old Style"/>
                <w:b/>
                <w:bCs/>
                <w:sz w:val="24"/>
                <w:szCs w:val="24"/>
              </w:rPr>
            </w:pPr>
            <w:r w:rsidRPr="002D75D7">
              <w:rPr>
                <w:rFonts w:ascii="Bookman Old Style" w:hAnsi="Bookman Old Style"/>
                <w:b/>
                <w:bCs/>
                <w:sz w:val="24"/>
                <w:szCs w:val="24"/>
              </w:rPr>
              <w:t>Paid</w:t>
            </w:r>
            <w:r w:rsidRPr="002D75D7">
              <w:rPr>
                <w:rFonts w:ascii="Bookman Old Style" w:hAnsi="Bookman Old Style"/>
                <w:sz w:val="24"/>
                <w:szCs w:val="24"/>
              </w:rPr>
              <w:t xml:space="preserve"> </w:t>
            </w:r>
            <w:r w:rsidR="00ED5D8E" w:rsidRPr="002D75D7">
              <w:rPr>
                <w:rFonts w:ascii="Bookman Old Style" w:hAnsi="Bookman Old Style"/>
                <w:sz w:val="24"/>
                <w:szCs w:val="24"/>
              </w:rPr>
              <w:t>……</w:t>
            </w:r>
          </w:p>
        </w:tc>
      </w:tr>
      <w:tr w:rsidR="00EE74C7" w:rsidRPr="002D75D7" w14:paraId="047364BA" w14:textId="77777777" w:rsidTr="00A36613">
        <w:trPr>
          <w:trHeight w:val="539"/>
        </w:trPr>
        <w:tc>
          <w:tcPr>
            <w:tcW w:w="2271" w:type="dxa"/>
            <w:tcBorders>
              <w:top w:val="single" w:sz="4" w:space="0" w:color="000000"/>
              <w:left w:val="single" w:sz="4" w:space="0" w:color="000000"/>
              <w:bottom w:val="single" w:sz="4" w:space="0" w:color="000000"/>
              <w:right w:val="single" w:sz="4" w:space="0" w:color="000000"/>
            </w:tcBorders>
            <w:hideMark/>
          </w:tcPr>
          <w:p w14:paraId="129A4179" w14:textId="77777777" w:rsidR="00EE74C7" w:rsidRPr="002D75D7" w:rsidRDefault="00EE74C7" w:rsidP="00A36613">
            <w:pPr>
              <w:spacing w:after="240" w:line="360" w:lineRule="auto"/>
              <w:jc w:val="both"/>
              <w:rPr>
                <w:rFonts w:ascii="Bookman Old Style" w:hAnsi="Bookman Old Style" w:cs="Tahoma"/>
                <w:b/>
                <w:bCs/>
                <w:sz w:val="24"/>
                <w:szCs w:val="24"/>
              </w:rPr>
            </w:pPr>
            <w:r w:rsidRPr="002D75D7">
              <w:rPr>
                <w:rFonts w:ascii="Bookman Old Style" w:hAnsi="Bookman Old Style" w:cs="Arial"/>
                <w:b/>
                <w:bCs/>
                <w:color w:val="000000"/>
                <w:sz w:val="24"/>
                <w:szCs w:val="24"/>
                <w:lang w:val="en-IN"/>
              </w:rPr>
              <w:t>Total Rs.32,65</w:t>
            </w:r>
            <w:r w:rsidRPr="002D75D7">
              <w:rPr>
                <w:rFonts w:ascii="Bookman Old Style" w:hAnsi="Bookman Old Style" w:cs="Tahoma"/>
                <w:b/>
                <w:bCs/>
                <w:sz w:val="24"/>
                <w:szCs w:val="24"/>
              </w:rPr>
              <w:t xml:space="preserve">,000/- </w:t>
            </w:r>
          </w:p>
        </w:tc>
        <w:tc>
          <w:tcPr>
            <w:tcW w:w="5734" w:type="dxa"/>
            <w:tcBorders>
              <w:top w:val="single" w:sz="4" w:space="0" w:color="000000"/>
              <w:left w:val="single" w:sz="4" w:space="0" w:color="000000"/>
              <w:bottom w:val="single" w:sz="4" w:space="0" w:color="000000"/>
              <w:right w:val="single" w:sz="4" w:space="0" w:color="000000"/>
            </w:tcBorders>
            <w:hideMark/>
          </w:tcPr>
          <w:p w14:paraId="42CE6E89" w14:textId="77777777" w:rsidR="00EE74C7" w:rsidRPr="002D75D7" w:rsidRDefault="00EE74C7" w:rsidP="00A36613">
            <w:pPr>
              <w:spacing w:after="240" w:line="360" w:lineRule="auto"/>
              <w:jc w:val="both"/>
              <w:rPr>
                <w:rFonts w:ascii="Bookman Old Style" w:hAnsi="Bookman Old Style" w:cs="Tahoma"/>
                <w:b/>
                <w:bCs/>
                <w:sz w:val="24"/>
                <w:szCs w:val="24"/>
              </w:rPr>
            </w:pPr>
            <w:r w:rsidRPr="002D75D7">
              <w:rPr>
                <w:rFonts w:ascii="Bookman Old Style" w:hAnsi="Bookman Old Style"/>
                <w:b/>
                <w:sz w:val="24"/>
                <w:szCs w:val="24"/>
              </w:rPr>
              <w:t xml:space="preserve">Total </w:t>
            </w:r>
            <w:r w:rsidRPr="002D75D7">
              <w:rPr>
                <w:rFonts w:ascii="Bookman Old Style" w:hAnsi="Bookman Old Style" w:cs="Arial"/>
                <w:b/>
                <w:bCs/>
                <w:sz w:val="24"/>
                <w:szCs w:val="24"/>
                <w:lang w:val="en-IN"/>
              </w:rPr>
              <w:t>Rupees Thirty Two Lakh Sixty Five  Thousand only</w:t>
            </w:r>
          </w:p>
        </w:tc>
      </w:tr>
    </w:tbl>
    <w:p w14:paraId="59EBD6B6" w14:textId="77777777" w:rsidR="00EE74C7" w:rsidRPr="002D75D7" w:rsidRDefault="00EE74C7" w:rsidP="00EE74C7">
      <w:pPr>
        <w:pStyle w:val="BodyText"/>
        <w:spacing w:line="360" w:lineRule="auto"/>
        <w:jc w:val="both"/>
        <w:rPr>
          <w:rFonts w:ascii="Bookman Old Style" w:hAnsi="Bookman Old Style"/>
          <w:szCs w:val="24"/>
        </w:rPr>
      </w:pPr>
    </w:p>
    <w:p w14:paraId="4798E539" w14:textId="77777777" w:rsidR="00EE74C7" w:rsidRPr="002D75D7" w:rsidRDefault="00EE74C7" w:rsidP="00EE74C7">
      <w:pPr>
        <w:pStyle w:val="BodyText"/>
        <w:spacing w:line="360" w:lineRule="auto"/>
        <w:ind w:left="720"/>
        <w:jc w:val="both"/>
        <w:rPr>
          <w:rFonts w:ascii="Bookman Old Style" w:hAnsi="Bookman Old Style"/>
          <w:szCs w:val="24"/>
        </w:rPr>
      </w:pPr>
      <w:r w:rsidRPr="002D75D7">
        <w:rPr>
          <w:rFonts w:ascii="Bookman Old Style" w:hAnsi="Bookman Old Style"/>
          <w:szCs w:val="24"/>
        </w:rPr>
        <w:t xml:space="preserve">The payment and receipt of </w:t>
      </w:r>
      <w:r w:rsidRPr="002D75D7">
        <w:rPr>
          <w:rFonts w:ascii="Bookman Old Style" w:hAnsi="Bookman Old Style" w:cs="Arial"/>
          <w:b/>
          <w:bCs/>
          <w:color w:val="000000"/>
          <w:szCs w:val="24"/>
          <w:lang w:val="en-IN"/>
        </w:rPr>
        <w:t xml:space="preserve">Rs. 32,65,000/- </w:t>
      </w:r>
      <w:r w:rsidRPr="002D75D7">
        <w:rPr>
          <w:rFonts w:ascii="Bookman Old Style" w:hAnsi="Bookman Old Style" w:cs="Arial"/>
          <w:b/>
          <w:bCs/>
          <w:szCs w:val="24"/>
          <w:lang w:val="en-IN"/>
        </w:rPr>
        <w:t xml:space="preserve">(Rupees Thirty Two Lakh Sixty Five Thousand only) </w:t>
      </w:r>
      <w:r w:rsidRPr="002D75D7">
        <w:rPr>
          <w:rFonts w:ascii="Bookman Old Style" w:hAnsi="Bookman Old Style"/>
          <w:szCs w:val="24"/>
        </w:rPr>
        <w:t xml:space="preserve">the Assignor / Transferor / </w:t>
      </w:r>
      <w:r w:rsidRPr="002D75D7">
        <w:rPr>
          <w:rFonts w:ascii="Bookman Old Style" w:hAnsi="Bookman Old Style"/>
          <w:szCs w:val="24"/>
        </w:rPr>
        <w:lastRenderedPageBreak/>
        <w:t>Vendor doth hereby admit and acknowledge and therefore no separate payment receipt is necessary. An amount of Rs.50,000 was paid at the time of the Agreement to Sale however, since the bank sanctioned a 100% loan said flat, the seller refunded the money to the purchaser, and both parties are agreed and there are no complaints.</w:t>
      </w:r>
    </w:p>
    <w:p w14:paraId="4F9EA521"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 xml:space="preserve">The Assignor / Transferor / Vendor do hereby assure unto THE ASSIGNEE / TRANSFEREE / PURCHASER that the Assignor / Transferor / Vendor are the sole and absolute owners of the said flat and that no other person except the Assignor / Transferor / Vendor, have got any right, title, claim or interest and whatsoever nature in the said flat. The Assignor / Transferor / Vendor further assured unto THE ASSIGNEE / TRANSFEREE /  PURCHASER that the Assignor / Transferor / Vendor have not on or before the date of this agreement sold, transferred, assigned or in any other way encumbered or alienated their right, title, claim and interest in respect of the said flat in </w:t>
      </w:r>
      <w:proofErr w:type="spellStart"/>
      <w:r w:rsidRPr="002D75D7">
        <w:rPr>
          <w:rFonts w:ascii="Bookman Old Style" w:hAnsi="Bookman Old Style"/>
          <w:szCs w:val="24"/>
        </w:rPr>
        <w:t>favour</w:t>
      </w:r>
      <w:proofErr w:type="spellEnd"/>
      <w:r w:rsidRPr="002D75D7">
        <w:rPr>
          <w:rFonts w:ascii="Bookman Old Style" w:hAnsi="Bookman Old Style"/>
          <w:szCs w:val="24"/>
        </w:rPr>
        <w:t xml:space="preserve"> of any person whatsoever, nor the Assignor / Transferor / Vendor have mortgaged, leased out or charged with the said flat and that the said flat is free from all encumbrances, charge, loans, liabilities, mortgaged, lease, lien </w:t>
      </w:r>
      <w:proofErr w:type="spellStart"/>
      <w:r w:rsidRPr="002D75D7">
        <w:rPr>
          <w:rFonts w:ascii="Bookman Old Style" w:hAnsi="Bookman Old Style"/>
          <w:szCs w:val="24"/>
        </w:rPr>
        <w:t>etc</w:t>
      </w:r>
      <w:proofErr w:type="spellEnd"/>
      <w:r w:rsidRPr="002D75D7">
        <w:rPr>
          <w:rFonts w:ascii="Bookman Old Style" w:hAnsi="Bookman Old Style"/>
          <w:szCs w:val="24"/>
        </w:rPr>
        <w:t xml:space="preserve"> and the title of the Assignor / Transferor / Vendor to the said flat is good, clear and marketable.</w:t>
      </w:r>
    </w:p>
    <w:p w14:paraId="1431D2A2"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After receiving full and final consideration as above said in the payment schedule, the vacant, peaceful and physical possession of the said flat has been handed over to THE ASSIGNEE / TRANSFEREE / PURCHASER by this Deed of Assignment in presence of witness. Hence no separate possession receipt is necessary.</w:t>
      </w:r>
    </w:p>
    <w:p w14:paraId="566A5D0D"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 xml:space="preserve">The Assignor / Transferor / Vendor doth hereby admits and confirms to have paid </w:t>
      </w:r>
      <w:proofErr w:type="spellStart"/>
      <w:r w:rsidRPr="002D75D7">
        <w:rPr>
          <w:rFonts w:ascii="Bookman Old Style" w:hAnsi="Bookman Old Style"/>
          <w:szCs w:val="24"/>
        </w:rPr>
        <w:t>upto</w:t>
      </w:r>
      <w:proofErr w:type="spellEnd"/>
      <w:r w:rsidRPr="002D75D7">
        <w:rPr>
          <w:rFonts w:ascii="Bookman Old Style" w:hAnsi="Bookman Old Style"/>
          <w:szCs w:val="24"/>
        </w:rPr>
        <w:t xml:space="preserve"> date taxes, </w:t>
      </w:r>
      <w:proofErr w:type="spellStart"/>
      <w:r w:rsidRPr="002D75D7">
        <w:rPr>
          <w:rFonts w:ascii="Bookman Old Style" w:hAnsi="Bookman Old Style"/>
          <w:szCs w:val="24"/>
        </w:rPr>
        <w:t>cesses</w:t>
      </w:r>
      <w:proofErr w:type="spellEnd"/>
      <w:r w:rsidRPr="002D75D7">
        <w:rPr>
          <w:rFonts w:ascii="Bookman Old Style" w:hAnsi="Bookman Old Style"/>
          <w:szCs w:val="24"/>
        </w:rPr>
        <w:t xml:space="preserve">, electric bill and charges pertaining to the said flat to the Pune Municipal Corporation and Assignor / Transferor / Vendor will pay the necessary </w:t>
      </w:r>
      <w:proofErr w:type="spellStart"/>
      <w:r w:rsidRPr="002D75D7">
        <w:rPr>
          <w:rFonts w:ascii="Bookman Old Style" w:hAnsi="Bookman Old Style"/>
          <w:szCs w:val="24"/>
        </w:rPr>
        <w:t>cess</w:t>
      </w:r>
      <w:proofErr w:type="spellEnd"/>
      <w:r w:rsidRPr="002D75D7">
        <w:rPr>
          <w:rFonts w:ascii="Bookman Old Style" w:hAnsi="Bookman Old Style"/>
          <w:szCs w:val="24"/>
        </w:rPr>
        <w:t xml:space="preserve">, taxes to the concerned authority, if any arrears could arises in the future then same shall be paid borne by the Assignor/ Transferor / Vendor. THE ASSIGNEE / TRANSFEREE / </w:t>
      </w:r>
      <w:r w:rsidRPr="002D75D7">
        <w:rPr>
          <w:rFonts w:ascii="Bookman Old Style" w:hAnsi="Bookman Old Style"/>
          <w:szCs w:val="24"/>
        </w:rPr>
        <w:lastRenderedPageBreak/>
        <w:t xml:space="preserve">PURCHASER hereby agrees to pay future taxes, </w:t>
      </w:r>
      <w:proofErr w:type="spellStart"/>
      <w:r w:rsidRPr="002D75D7">
        <w:rPr>
          <w:rFonts w:ascii="Bookman Old Style" w:hAnsi="Bookman Old Style"/>
          <w:szCs w:val="24"/>
        </w:rPr>
        <w:t>cesses</w:t>
      </w:r>
      <w:proofErr w:type="spellEnd"/>
      <w:r w:rsidRPr="002D75D7">
        <w:rPr>
          <w:rFonts w:ascii="Bookman Old Style" w:hAnsi="Bookman Old Style"/>
          <w:szCs w:val="24"/>
        </w:rPr>
        <w:t xml:space="preserve">, electricity bills and charges pertaining to the said flat. </w:t>
      </w:r>
    </w:p>
    <w:p w14:paraId="4980B182"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The Assignor / Transferor / Vendor doth hereby admits and confirm to have their irrevocable consent to the Purchaser to get electric meter transfer and for that they will fully co-operate to THE ASSIGNEE / TRANSFEREE / PURCHASER.</w:t>
      </w:r>
    </w:p>
    <w:p w14:paraId="00D525E6" w14:textId="5F3B0AB6"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The Assignor / Transferor / Vendor hereby undertakes to get their names deleted from the society record and they will sign wherever required society papers. And for this transaction, all the expenses shall be borne by THE ASSIGNEE / TRANSFEREE / PURCHASER alone for the effective transfer.</w:t>
      </w:r>
    </w:p>
    <w:p w14:paraId="0C1BA76C"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 xml:space="preserve">Title, Indemnity &amp; Assurance by the Assignor/Transferor/ Vendor: </w:t>
      </w:r>
    </w:p>
    <w:p w14:paraId="1BF29CED" w14:textId="77777777" w:rsidR="00EE74C7" w:rsidRPr="002D75D7" w:rsidRDefault="00EE74C7" w:rsidP="00EE74C7">
      <w:pPr>
        <w:pStyle w:val="BodyText"/>
        <w:numPr>
          <w:ilvl w:val="0"/>
          <w:numId w:val="1"/>
        </w:numPr>
        <w:spacing w:line="360" w:lineRule="auto"/>
        <w:jc w:val="both"/>
        <w:rPr>
          <w:rFonts w:ascii="Bookman Old Style" w:hAnsi="Bookman Old Style"/>
          <w:szCs w:val="24"/>
        </w:rPr>
      </w:pPr>
      <w:r w:rsidRPr="002D75D7">
        <w:rPr>
          <w:rFonts w:ascii="Bookman Old Style" w:hAnsi="Bookman Old Style"/>
          <w:szCs w:val="24"/>
        </w:rPr>
        <w:t xml:space="preserve">The Assignor / Transferor / Vendor have a legal </w:t>
      </w:r>
      <w:proofErr w:type="spellStart"/>
      <w:r w:rsidRPr="002D75D7">
        <w:rPr>
          <w:rFonts w:ascii="Bookman Old Style" w:hAnsi="Bookman Old Style"/>
          <w:szCs w:val="24"/>
        </w:rPr>
        <w:t>bonafide</w:t>
      </w:r>
      <w:proofErr w:type="spellEnd"/>
      <w:r w:rsidRPr="002D75D7">
        <w:rPr>
          <w:rFonts w:ascii="Bookman Old Style" w:hAnsi="Bookman Old Style"/>
          <w:szCs w:val="24"/>
        </w:rPr>
        <w:t xml:space="preserve"> marketable title of the said flat, free of all or any prior encumbrances of whatsoever kind or nature.</w:t>
      </w:r>
    </w:p>
    <w:p w14:paraId="457AE20A" w14:textId="77777777" w:rsidR="00EE74C7" w:rsidRPr="002D75D7" w:rsidRDefault="00EE74C7" w:rsidP="00EE74C7">
      <w:pPr>
        <w:pStyle w:val="BodyText"/>
        <w:numPr>
          <w:ilvl w:val="0"/>
          <w:numId w:val="1"/>
        </w:numPr>
        <w:spacing w:line="360" w:lineRule="auto"/>
        <w:jc w:val="both"/>
        <w:rPr>
          <w:rFonts w:ascii="Bookman Old Style" w:hAnsi="Bookman Old Style"/>
          <w:szCs w:val="24"/>
        </w:rPr>
      </w:pPr>
      <w:r w:rsidRPr="002D75D7">
        <w:rPr>
          <w:rFonts w:ascii="Bookman Old Style" w:hAnsi="Bookman Old Style"/>
          <w:szCs w:val="24"/>
        </w:rPr>
        <w:t>The Assignor / Transferor / Vendor undertakes to indemnify THE ASSIGNEE / TRANSFEREE / PURCHASER against all or any prior encumbrances, charges, lien, lease etc. of whatsoever kind or nature in respect of the said flat at the costs and efforts of the Assignor / Transferor / Vendor.</w:t>
      </w:r>
    </w:p>
    <w:p w14:paraId="163E62BA" w14:textId="77777777" w:rsidR="00EE74C7" w:rsidRPr="002D75D7" w:rsidRDefault="00EE74C7" w:rsidP="00EE74C7">
      <w:pPr>
        <w:pStyle w:val="BodyText"/>
        <w:numPr>
          <w:ilvl w:val="0"/>
          <w:numId w:val="1"/>
        </w:numPr>
        <w:spacing w:line="360" w:lineRule="auto"/>
        <w:jc w:val="both"/>
        <w:rPr>
          <w:rFonts w:ascii="Bookman Old Style" w:hAnsi="Bookman Old Style"/>
          <w:szCs w:val="24"/>
        </w:rPr>
      </w:pPr>
      <w:r w:rsidRPr="002D75D7">
        <w:rPr>
          <w:rFonts w:ascii="Bookman Old Style" w:hAnsi="Bookman Old Style"/>
          <w:szCs w:val="24"/>
        </w:rPr>
        <w:t>Any prior arrears, charges, dues, debts, demands, encumbrances, loans, lien, lease, license, liabilities, mortgage, obligation etc. of whatsoever kind or nature.</w:t>
      </w:r>
    </w:p>
    <w:p w14:paraId="725E477E" w14:textId="77777777" w:rsidR="00EE74C7" w:rsidRPr="002D75D7" w:rsidRDefault="00EE74C7" w:rsidP="00EE74C7">
      <w:pPr>
        <w:pStyle w:val="BodyText"/>
        <w:numPr>
          <w:ilvl w:val="0"/>
          <w:numId w:val="1"/>
        </w:numPr>
        <w:spacing w:line="360" w:lineRule="auto"/>
        <w:jc w:val="both"/>
        <w:rPr>
          <w:rFonts w:ascii="Bookman Old Style" w:hAnsi="Bookman Old Style"/>
          <w:szCs w:val="24"/>
        </w:rPr>
      </w:pPr>
      <w:r w:rsidRPr="002D75D7">
        <w:rPr>
          <w:rFonts w:ascii="Bookman Old Style" w:hAnsi="Bookman Old Style"/>
          <w:szCs w:val="24"/>
        </w:rPr>
        <w:t xml:space="preserve">Any acquisition, attachment, tax arrears. Any court / recovery / DRT / 101 / Securitization proceedings, decree, award / 101 / sale / recovery certificate, stay, injunction, </w:t>
      </w:r>
      <w:proofErr w:type="spellStart"/>
      <w:r w:rsidRPr="002D75D7">
        <w:rPr>
          <w:rFonts w:ascii="Bookman Old Style" w:hAnsi="Bookman Old Style"/>
          <w:szCs w:val="24"/>
        </w:rPr>
        <w:t>lis-pendence</w:t>
      </w:r>
      <w:proofErr w:type="spellEnd"/>
      <w:r w:rsidRPr="002D75D7">
        <w:rPr>
          <w:rFonts w:ascii="Bookman Old Style" w:hAnsi="Bookman Old Style"/>
          <w:szCs w:val="24"/>
        </w:rPr>
        <w:t xml:space="preserve"> etc.</w:t>
      </w:r>
    </w:p>
    <w:p w14:paraId="25E9A962" w14:textId="77777777" w:rsidR="00EE74C7" w:rsidRPr="002D75D7" w:rsidRDefault="00EE74C7" w:rsidP="00EE74C7">
      <w:pPr>
        <w:pStyle w:val="BodyText"/>
        <w:numPr>
          <w:ilvl w:val="0"/>
          <w:numId w:val="1"/>
        </w:numPr>
        <w:spacing w:line="360" w:lineRule="auto"/>
        <w:jc w:val="both"/>
        <w:rPr>
          <w:rFonts w:ascii="Bookman Old Style" w:hAnsi="Bookman Old Style"/>
          <w:szCs w:val="24"/>
        </w:rPr>
      </w:pPr>
      <w:r w:rsidRPr="002D75D7">
        <w:rPr>
          <w:rFonts w:ascii="Bookman Old Style" w:hAnsi="Bookman Old Style"/>
          <w:szCs w:val="24"/>
        </w:rPr>
        <w:t>The Assignor / Transferor / Vendor assure and undertakes that the Assignor / Transferor / Vendor shall cooperate or give their free consent for enter THE ASSIGNEE / TRANSFEREE / PURCHASER names as Owners / Holders of the said flat in P.M.C. Tax assessment and MSEDCL (MSEB) and all Govt./Semi-Govt. record in place of the Assignor / Transferor / Vendor who assure and undertake to submit NOC / Consent for the same.</w:t>
      </w:r>
    </w:p>
    <w:p w14:paraId="1013CAC7"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lastRenderedPageBreak/>
        <w:t>THE ASSIGNEE / TRANSFEREE / PURCHASER hereby agrees and undertakes to use the said flat as occupant and owners thereof and further undertakes to become the member of the above said society and also undertake to abide by the rules and regulations of the said society and further undertakes to pay all the requisite charges of the said society.</w:t>
      </w:r>
    </w:p>
    <w:p w14:paraId="6256F448"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 xml:space="preserve">The Assignor / Transferor / Vendor doth further hereby without keeping any right, title and interest in the said flat assign, conveyance and therefore forgo all their rights, title and interest, inheritance, possession, benefits, claims, whatsoever in equity and in law in the said flat in </w:t>
      </w:r>
      <w:proofErr w:type="spellStart"/>
      <w:r w:rsidRPr="002D75D7">
        <w:rPr>
          <w:rFonts w:ascii="Bookman Old Style" w:hAnsi="Bookman Old Style"/>
          <w:szCs w:val="24"/>
        </w:rPr>
        <w:t>favour</w:t>
      </w:r>
      <w:proofErr w:type="spellEnd"/>
      <w:r w:rsidRPr="002D75D7">
        <w:rPr>
          <w:rFonts w:ascii="Bookman Old Style" w:hAnsi="Bookman Old Style"/>
          <w:szCs w:val="24"/>
        </w:rPr>
        <w:t xml:space="preserve"> of THE ASSIGNEE / TRANSFEREE / PURCHASER forever.</w:t>
      </w:r>
    </w:p>
    <w:p w14:paraId="3CE64CA4"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The Assignor / Transferor / Vendor declare that the said flat is free from all the encumbrances of whatsoever nature and they have not created any third-party interest or not mortgaged the said flat to any bank or any financial institution.</w:t>
      </w:r>
    </w:p>
    <w:p w14:paraId="6A170B4A"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No municipal tax is charged until now. Hence the clause mentioning future liabilities needs to be eliminated. The hand over will be done as it is without any future liabilities for any municipal tax, water bill, NA tax, etc.</w:t>
      </w:r>
    </w:p>
    <w:p w14:paraId="1118FC50"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This Deed of Assignment / Transfer always be subject to the provisions of Maharashtra Ownership Apartment Act 1970 and / or Maharashtra Ownership Flats Act 1963, and / or Maharashtra Co-Operative Societies Act, 1960 and the rules made thereunder from time to time.</w:t>
      </w:r>
    </w:p>
    <w:p w14:paraId="06944828" w14:textId="77777777" w:rsidR="00EE74C7" w:rsidRPr="002D75D7" w:rsidRDefault="00EE74C7" w:rsidP="00EE74C7">
      <w:pPr>
        <w:numPr>
          <w:ilvl w:val="0"/>
          <w:numId w:val="2"/>
        </w:numPr>
        <w:spacing w:line="360" w:lineRule="auto"/>
        <w:jc w:val="both"/>
        <w:rPr>
          <w:rFonts w:ascii="Bookman Old Style" w:hAnsi="Bookman Old Style"/>
          <w:sz w:val="24"/>
          <w:szCs w:val="24"/>
        </w:rPr>
      </w:pPr>
      <w:r w:rsidRPr="002D75D7">
        <w:rPr>
          <w:rFonts w:ascii="Bookman Old Style" w:hAnsi="Bookman Old Style"/>
          <w:sz w:val="24"/>
          <w:szCs w:val="24"/>
        </w:rPr>
        <w:t xml:space="preserve">The Vendor / Assignor / Transferor are agreed Society maintenance charges and NOC Charges paid till date. </w:t>
      </w:r>
      <w:proofErr w:type="spellStart"/>
      <w:r w:rsidRPr="002D75D7">
        <w:rPr>
          <w:rFonts w:ascii="Bookman Old Style" w:hAnsi="Bookman Old Style"/>
          <w:sz w:val="24"/>
          <w:szCs w:val="24"/>
        </w:rPr>
        <w:t>i.e</w:t>
      </w:r>
      <w:proofErr w:type="spellEnd"/>
      <w:r w:rsidRPr="002D75D7">
        <w:rPr>
          <w:rFonts w:ascii="Bookman Old Style" w:hAnsi="Bookman Old Style"/>
          <w:sz w:val="24"/>
          <w:szCs w:val="24"/>
        </w:rPr>
        <w:t xml:space="preserve"> deed of assignment. </w:t>
      </w:r>
    </w:p>
    <w:p w14:paraId="01A0D7C3"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t xml:space="preserve">Mr. Sudhir Sakharam </w:t>
      </w:r>
      <w:proofErr w:type="spellStart"/>
      <w:r w:rsidRPr="002D75D7">
        <w:rPr>
          <w:rFonts w:ascii="Bookman Old Style" w:hAnsi="Bookman Old Style"/>
          <w:szCs w:val="24"/>
        </w:rPr>
        <w:t>Bhale</w:t>
      </w:r>
      <w:proofErr w:type="spellEnd"/>
      <w:r w:rsidRPr="002D75D7">
        <w:rPr>
          <w:rFonts w:ascii="Bookman Old Style" w:hAnsi="Bookman Old Style"/>
          <w:szCs w:val="24"/>
        </w:rPr>
        <w:t xml:space="preserve"> has to pay Mr. Zubair Mulani Rs. 1,65,000 ( Rupees One Lakh Sixty Five Thousand Only) as brokerage fees immediately via UPI/Cheque/Bank Transfer after the completion of this Deed.</w:t>
      </w:r>
      <w:r w:rsidRPr="002D75D7">
        <w:rPr>
          <w:rFonts w:ascii="Bookman Old Style" w:hAnsi="Bookman Old Style" w:cstheme="minorBidi"/>
          <w:szCs w:val="24"/>
          <w:cs/>
          <w:lang w:bidi="mr-IN"/>
        </w:rPr>
        <w:t xml:space="preserve"> </w:t>
      </w:r>
      <w:r w:rsidRPr="002D75D7">
        <w:rPr>
          <w:rFonts w:ascii="Bookman Old Style" w:hAnsi="Bookman Old Style"/>
          <w:szCs w:val="24"/>
        </w:rPr>
        <w:t xml:space="preserve">Mr. Avinash </w:t>
      </w:r>
      <w:proofErr w:type="spellStart"/>
      <w:r w:rsidRPr="002D75D7">
        <w:rPr>
          <w:rFonts w:ascii="Bookman Old Style" w:hAnsi="Bookman Old Style"/>
          <w:szCs w:val="24"/>
        </w:rPr>
        <w:t>Tufansing</w:t>
      </w:r>
      <w:proofErr w:type="spellEnd"/>
      <w:r w:rsidRPr="002D75D7">
        <w:rPr>
          <w:rFonts w:ascii="Bookman Old Style" w:hAnsi="Bookman Old Style"/>
          <w:szCs w:val="24"/>
        </w:rPr>
        <w:t xml:space="preserve"> Borse has to pay Mr. Zubair Mulani Rs. 65,300 (Rupees Sixty Five Thousand Three Hundred Only) as brokerage fees immediately via UPI/Cheque/Bank Transfer after the completion of this Deed.</w:t>
      </w:r>
    </w:p>
    <w:p w14:paraId="12821448" w14:textId="77777777" w:rsidR="00EE74C7" w:rsidRPr="002D75D7" w:rsidRDefault="00EE74C7" w:rsidP="00EE74C7">
      <w:pPr>
        <w:pStyle w:val="BodyText"/>
        <w:numPr>
          <w:ilvl w:val="0"/>
          <w:numId w:val="2"/>
        </w:numPr>
        <w:spacing w:line="360" w:lineRule="auto"/>
        <w:jc w:val="both"/>
        <w:rPr>
          <w:rFonts w:ascii="Bookman Old Style" w:hAnsi="Bookman Old Style"/>
          <w:szCs w:val="24"/>
        </w:rPr>
      </w:pPr>
      <w:r w:rsidRPr="002D75D7">
        <w:rPr>
          <w:rFonts w:ascii="Bookman Old Style" w:hAnsi="Bookman Old Style"/>
          <w:szCs w:val="24"/>
        </w:rPr>
        <w:lastRenderedPageBreak/>
        <w:t>The expenses such as Stamp Duty, Registration fees, Advocate fees and other incidental charges in connection with these charges will be borne by THE ASSIGNEE / TRANSFEREE / PURCHASER only.</w:t>
      </w:r>
    </w:p>
    <w:p w14:paraId="1BBC9F99" w14:textId="081F961D" w:rsidR="00B8645F" w:rsidRPr="002D75D7" w:rsidRDefault="00B8645F" w:rsidP="00B8645F">
      <w:pPr>
        <w:pStyle w:val="ListParagraph"/>
        <w:numPr>
          <w:ilvl w:val="0"/>
          <w:numId w:val="2"/>
        </w:numPr>
        <w:spacing w:line="360" w:lineRule="auto"/>
        <w:jc w:val="both"/>
        <w:rPr>
          <w:rFonts w:ascii="Bookman Old Style" w:hAnsi="Bookman Old Style"/>
          <w:sz w:val="24"/>
          <w:szCs w:val="24"/>
        </w:rPr>
      </w:pPr>
      <w:r w:rsidRPr="002D75D7">
        <w:rPr>
          <w:rFonts w:ascii="Bookman Old Style" w:hAnsi="Bookman Old Style"/>
          <w:b/>
          <w:sz w:val="24"/>
          <w:szCs w:val="24"/>
        </w:rPr>
        <w:t xml:space="preserve"> Stamp Duty:</w:t>
      </w:r>
      <w:r w:rsidRPr="002D75D7">
        <w:rPr>
          <w:rFonts w:ascii="Bookman Old Style" w:hAnsi="Bookman Old Style"/>
          <w:sz w:val="24"/>
          <w:szCs w:val="24"/>
        </w:rPr>
        <w:t xml:space="preserve"> The consideration of this Agreement Rs. 32,65,000/- the Purchaser / Assignee / Transferee have paid the appropriate stamp duty and Registration Fees of the said Flat as mentioned in this Agreement</w:t>
      </w:r>
      <w:r w:rsidRPr="002D75D7">
        <w:rPr>
          <w:rFonts w:ascii="Bookman Old Style" w:hAnsi="Bookman Old Style" w:cs="Calibri"/>
          <w:color w:val="000000"/>
          <w:sz w:val="24"/>
          <w:szCs w:val="24"/>
        </w:rPr>
        <w:t xml:space="preserve"> herewith</w:t>
      </w:r>
      <w:r w:rsidRPr="002D75D7">
        <w:rPr>
          <w:rFonts w:ascii="Bookman Old Style" w:hAnsi="Bookman Old Style" w:cs="Calibri"/>
          <w:b/>
          <w:bCs/>
          <w:color w:val="000000"/>
          <w:sz w:val="24"/>
          <w:szCs w:val="24"/>
        </w:rPr>
        <w:t xml:space="preserve"> </w:t>
      </w:r>
      <w:r w:rsidRPr="002D75D7">
        <w:rPr>
          <w:rFonts w:ascii="Bookman Old Style" w:hAnsi="Bookman Old Style" w:cs="Calibri"/>
          <w:color w:val="000000"/>
          <w:sz w:val="24"/>
          <w:szCs w:val="24"/>
        </w:rPr>
        <w:t>as per Section 25 of the Bombay Stamp Act 1958.</w:t>
      </w:r>
      <w:r w:rsidRPr="002D75D7">
        <w:rPr>
          <w:rFonts w:ascii="Bookman Old Style" w:hAnsi="Bookman Old Style"/>
          <w:sz w:val="24"/>
          <w:szCs w:val="24"/>
        </w:rPr>
        <w:t xml:space="preserve">   </w:t>
      </w:r>
    </w:p>
    <w:p w14:paraId="6D57B30E" w14:textId="77777777" w:rsidR="00EE74C7" w:rsidRPr="002D75D7" w:rsidRDefault="00EE74C7" w:rsidP="00EE74C7">
      <w:pPr>
        <w:pStyle w:val="BodyText"/>
        <w:spacing w:line="360" w:lineRule="auto"/>
        <w:jc w:val="both"/>
        <w:rPr>
          <w:rFonts w:ascii="Bookman Old Style" w:hAnsi="Bookman Old Style"/>
          <w:szCs w:val="24"/>
        </w:rPr>
      </w:pPr>
    </w:p>
    <w:p w14:paraId="587D1768" w14:textId="77777777" w:rsidR="00EE74C7" w:rsidRPr="002D75D7" w:rsidRDefault="00EE74C7" w:rsidP="00EE74C7">
      <w:pPr>
        <w:spacing w:line="360" w:lineRule="auto"/>
        <w:ind w:left="2160" w:firstLine="720"/>
        <w:rPr>
          <w:rFonts w:ascii="Bookman Old Style" w:hAnsi="Bookman Old Style"/>
          <w:sz w:val="24"/>
          <w:szCs w:val="24"/>
        </w:rPr>
      </w:pPr>
      <w:r w:rsidRPr="002D75D7">
        <w:rPr>
          <w:rFonts w:ascii="Bookman Old Style" w:hAnsi="Bookman Old Style" w:cs="Arial"/>
          <w:sz w:val="24"/>
          <w:szCs w:val="24"/>
          <w:lang w:val="en-IN" w:eastAsia="en-IN"/>
        </w:rPr>
        <w:t xml:space="preserve"> </w:t>
      </w:r>
      <w:r w:rsidRPr="002D75D7">
        <w:rPr>
          <w:rFonts w:ascii="Bookman Old Style" w:hAnsi="Bookman Old Style" w:cs="Arial"/>
          <w:sz w:val="24"/>
          <w:szCs w:val="24"/>
          <w:lang w:val="en-IN" w:eastAsia="en-IN"/>
        </w:rPr>
        <w:tab/>
        <w:t xml:space="preserve">   </w:t>
      </w:r>
      <w:r w:rsidRPr="002D75D7">
        <w:rPr>
          <w:rFonts w:ascii="Bookman Old Style" w:hAnsi="Bookman Old Style"/>
          <w:sz w:val="24"/>
          <w:szCs w:val="24"/>
        </w:rPr>
        <w:t>SCHEDULE-I</w:t>
      </w:r>
    </w:p>
    <w:p w14:paraId="2E8BD4BD" w14:textId="77777777" w:rsidR="00EE74C7" w:rsidRPr="002D75D7" w:rsidRDefault="00EE74C7" w:rsidP="00EE74C7">
      <w:pPr>
        <w:spacing w:line="360" w:lineRule="auto"/>
        <w:jc w:val="both"/>
        <w:rPr>
          <w:rFonts w:ascii="Bookman Old Style" w:hAnsi="Bookman Old Style"/>
          <w:sz w:val="24"/>
          <w:szCs w:val="24"/>
        </w:rPr>
      </w:pPr>
      <w:r w:rsidRPr="002D75D7">
        <w:rPr>
          <w:rFonts w:ascii="Bookman Old Style" w:hAnsi="Bookman Old Style"/>
          <w:sz w:val="24"/>
          <w:szCs w:val="24"/>
        </w:rPr>
        <w:t xml:space="preserve">All the pieces or parcels of land or ground situate lying and bearing said Plot No 40 area admeasuring approx. 3644.25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equivalent to 338.16 </w:t>
      </w:r>
      <w:proofErr w:type="spellStart"/>
      <w:r w:rsidRPr="002D75D7">
        <w:rPr>
          <w:rFonts w:ascii="Bookman Old Style" w:hAnsi="Bookman Old Style"/>
          <w:sz w:val="24"/>
          <w:szCs w:val="24"/>
        </w:rPr>
        <w:t>sq.mtrs</w:t>
      </w:r>
      <w:proofErr w:type="spellEnd"/>
      <w:r w:rsidRPr="002D75D7">
        <w:rPr>
          <w:rFonts w:ascii="Bookman Old Style" w:hAnsi="Bookman Old Style"/>
          <w:sz w:val="24"/>
          <w:szCs w:val="24"/>
        </w:rPr>
        <w:t xml:space="preserve">. along with right of way through the North-South Road from main Roa 1. Bakori, (Gat No. 861 &amp; 862) Gat No. 862 (Old Gat No. 863), admeasuring 5 </w:t>
      </w:r>
      <w:proofErr w:type="spellStart"/>
      <w:r w:rsidRPr="002D75D7">
        <w:rPr>
          <w:rFonts w:ascii="Bookman Old Style" w:hAnsi="Bookman Old Style"/>
          <w:sz w:val="24"/>
          <w:szCs w:val="24"/>
        </w:rPr>
        <w:t>Hectars</w:t>
      </w:r>
      <w:proofErr w:type="spellEnd"/>
      <w:r w:rsidRPr="002D75D7">
        <w:rPr>
          <w:rFonts w:ascii="Bookman Old Style" w:hAnsi="Bookman Old Style"/>
          <w:sz w:val="24"/>
          <w:szCs w:val="24"/>
        </w:rPr>
        <w:t xml:space="preserve"> 64 Aars out of total land admeasuring 07 </w:t>
      </w:r>
      <w:proofErr w:type="spellStart"/>
      <w:r w:rsidRPr="002D75D7">
        <w:rPr>
          <w:rFonts w:ascii="Bookman Old Style" w:hAnsi="Bookman Old Style"/>
          <w:sz w:val="24"/>
          <w:szCs w:val="24"/>
        </w:rPr>
        <w:t>Hectars</w:t>
      </w:r>
      <w:proofErr w:type="spellEnd"/>
      <w:r w:rsidRPr="002D75D7">
        <w:rPr>
          <w:rFonts w:ascii="Bookman Old Style" w:hAnsi="Bookman Old Style"/>
          <w:sz w:val="24"/>
          <w:szCs w:val="24"/>
        </w:rPr>
        <w:t xml:space="preserve"> 79 Aars at village </w:t>
      </w:r>
      <w:proofErr w:type="spellStart"/>
      <w:r w:rsidRPr="002D75D7">
        <w:rPr>
          <w:rFonts w:ascii="Bookman Old Style" w:hAnsi="Bookman Old Style"/>
          <w:sz w:val="24"/>
          <w:szCs w:val="24"/>
        </w:rPr>
        <w:t>Wagholi</w:t>
      </w:r>
      <w:proofErr w:type="spellEnd"/>
      <w:r w:rsidRPr="002D75D7">
        <w:rPr>
          <w:rFonts w:ascii="Bookman Old Style" w:hAnsi="Bookman Old Style"/>
          <w:sz w:val="24"/>
          <w:szCs w:val="24"/>
        </w:rPr>
        <w:t xml:space="preserve"> Taluka Haveli, District Pune, within the limits of </w:t>
      </w:r>
      <w:proofErr w:type="spellStart"/>
      <w:r w:rsidRPr="002D75D7">
        <w:rPr>
          <w:rFonts w:ascii="Bookman Old Style" w:hAnsi="Bookman Old Style"/>
          <w:sz w:val="24"/>
          <w:szCs w:val="24"/>
        </w:rPr>
        <w:t>Zillha</w:t>
      </w:r>
      <w:proofErr w:type="spellEnd"/>
      <w:r w:rsidRPr="002D75D7">
        <w:rPr>
          <w:rFonts w:ascii="Bookman Old Style" w:hAnsi="Bookman Old Style"/>
          <w:sz w:val="24"/>
          <w:szCs w:val="24"/>
        </w:rPr>
        <w:t xml:space="preserve"> Parishad Pure and Panchayat Samiti Haveli and local limit of Village Panchayat </w:t>
      </w:r>
      <w:proofErr w:type="spellStart"/>
      <w:r w:rsidRPr="002D75D7">
        <w:rPr>
          <w:rFonts w:ascii="Bookman Old Style" w:hAnsi="Bookman Old Style"/>
          <w:sz w:val="24"/>
          <w:szCs w:val="24"/>
        </w:rPr>
        <w:t>Waghol</w:t>
      </w:r>
      <w:proofErr w:type="spellEnd"/>
      <w:r w:rsidRPr="002D75D7">
        <w:rPr>
          <w:rFonts w:ascii="Bookman Old Style" w:hAnsi="Bookman Old Style"/>
          <w:sz w:val="24"/>
          <w:szCs w:val="24"/>
        </w:rPr>
        <w:t xml:space="preserve"> situated within the Registration District Pune, and within the Jurisdiction Su registrar Haveli No. I to XXVII, Pune &amp; location known as "</w:t>
      </w:r>
      <w:proofErr w:type="spellStart"/>
      <w:r w:rsidRPr="002D75D7">
        <w:rPr>
          <w:rFonts w:ascii="Bookman Old Style" w:hAnsi="Bookman Old Style"/>
          <w:sz w:val="24"/>
          <w:szCs w:val="24"/>
        </w:rPr>
        <w:t>Vrundavan</w:t>
      </w:r>
      <w:proofErr w:type="spellEnd"/>
      <w:r w:rsidRPr="002D75D7">
        <w:rPr>
          <w:rFonts w:ascii="Bookman Old Style" w:hAnsi="Bookman Old Style"/>
          <w:sz w:val="24"/>
          <w:szCs w:val="24"/>
        </w:rPr>
        <w:t xml:space="preserve"> Garden” common facilities attached thereto with rights to use as follows.  and which is bounded.</w:t>
      </w:r>
    </w:p>
    <w:p w14:paraId="456D2BDB" w14:textId="77777777" w:rsidR="00EE74C7" w:rsidRPr="002D75D7" w:rsidRDefault="00EE74C7" w:rsidP="00EE74C7">
      <w:pPr>
        <w:spacing w:line="360" w:lineRule="auto"/>
        <w:rPr>
          <w:rFonts w:ascii="Bookman Old Style" w:hAnsi="Bookman Old Style"/>
          <w:sz w:val="24"/>
          <w:szCs w:val="24"/>
        </w:rPr>
      </w:pPr>
      <w:r w:rsidRPr="002D75D7">
        <w:rPr>
          <w:rFonts w:ascii="Bookman Old Style" w:hAnsi="Bookman Old Style"/>
          <w:sz w:val="24"/>
          <w:szCs w:val="24"/>
        </w:rPr>
        <w:t>On or towards EAST    :By 20 ft. Road</w:t>
      </w:r>
    </w:p>
    <w:p w14:paraId="08383832" w14:textId="77777777" w:rsidR="00EE74C7" w:rsidRPr="002D75D7" w:rsidRDefault="00EE74C7" w:rsidP="00EE74C7">
      <w:pPr>
        <w:spacing w:line="360" w:lineRule="auto"/>
        <w:rPr>
          <w:rFonts w:ascii="Bookman Old Style" w:hAnsi="Bookman Old Style"/>
          <w:sz w:val="24"/>
          <w:szCs w:val="24"/>
        </w:rPr>
      </w:pPr>
      <w:r w:rsidRPr="002D75D7">
        <w:rPr>
          <w:rFonts w:ascii="Bookman Old Style" w:hAnsi="Bookman Old Style"/>
          <w:sz w:val="24"/>
          <w:szCs w:val="24"/>
        </w:rPr>
        <w:t>On or towards WEST   :By Plot No.37</w:t>
      </w:r>
    </w:p>
    <w:p w14:paraId="6FD07C26" w14:textId="77777777" w:rsidR="00EE74C7" w:rsidRPr="002D75D7" w:rsidRDefault="00EE74C7" w:rsidP="00EE74C7">
      <w:pPr>
        <w:spacing w:line="360" w:lineRule="auto"/>
        <w:rPr>
          <w:rFonts w:ascii="Bookman Old Style" w:hAnsi="Bookman Old Style"/>
          <w:sz w:val="24"/>
          <w:szCs w:val="24"/>
        </w:rPr>
      </w:pPr>
      <w:r w:rsidRPr="002D75D7">
        <w:rPr>
          <w:rFonts w:ascii="Bookman Old Style" w:hAnsi="Bookman Old Style"/>
          <w:sz w:val="24"/>
          <w:szCs w:val="24"/>
        </w:rPr>
        <w:t>On or towards SOUTH :By Plot No. 41</w:t>
      </w:r>
    </w:p>
    <w:p w14:paraId="2C37C188" w14:textId="77777777" w:rsidR="00EE74C7" w:rsidRPr="002D75D7" w:rsidRDefault="00EE74C7" w:rsidP="00EE74C7">
      <w:pPr>
        <w:spacing w:line="360" w:lineRule="auto"/>
        <w:rPr>
          <w:rFonts w:ascii="Bookman Old Style" w:hAnsi="Bookman Old Style"/>
          <w:sz w:val="24"/>
          <w:szCs w:val="24"/>
        </w:rPr>
      </w:pPr>
      <w:r w:rsidRPr="002D75D7">
        <w:rPr>
          <w:rFonts w:ascii="Bookman Old Style" w:hAnsi="Bookman Old Style"/>
          <w:sz w:val="24"/>
          <w:szCs w:val="24"/>
        </w:rPr>
        <w:t>On or towards NORTH :Plot No. 39</w:t>
      </w:r>
    </w:p>
    <w:p w14:paraId="72083E78" w14:textId="77777777" w:rsidR="00EE74C7" w:rsidRPr="002D75D7" w:rsidRDefault="00EE74C7" w:rsidP="00EE74C7">
      <w:pPr>
        <w:spacing w:line="360" w:lineRule="auto"/>
        <w:rPr>
          <w:rFonts w:ascii="Bookman Old Style" w:hAnsi="Bookman Old Style"/>
          <w:sz w:val="24"/>
          <w:szCs w:val="24"/>
        </w:rPr>
      </w:pPr>
    </w:p>
    <w:p w14:paraId="4151670C" w14:textId="77777777" w:rsidR="00EE74C7" w:rsidRPr="002D75D7" w:rsidRDefault="00EE74C7" w:rsidP="00EE74C7">
      <w:pPr>
        <w:spacing w:line="360" w:lineRule="auto"/>
        <w:ind w:firstLine="720"/>
        <w:jc w:val="center"/>
        <w:rPr>
          <w:rFonts w:ascii="Bookman Old Style" w:hAnsi="Bookman Old Style" w:cs="Arial"/>
          <w:color w:val="000000"/>
          <w:w w:val="108"/>
          <w:sz w:val="24"/>
          <w:szCs w:val="24"/>
          <w:lang w:bidi="he-IL"/>
        </w:rPr>
      </w:pPr>
      <w:r w:rsidRPr="002D75D7">
        <w:rPr>
          <w:rFonts w:ascii="Bookman Old Style" w:hAnsi="Bookman Old Style"/>
          <w:sz w:val="24"/>
          <w:szCs w:val="24"/>
        </w:rPr>
        <w:t xml:space="preserve">SCHEDULE-II </w:t>
      </w:r>
      <w:r w:rsidRPr="002D75D7">
        <w:rPr>
          <w:rFonts w:ascii="Bookman Old Style" w:hAnsi="Bookman Old Style" w:cs="Arial"/>
          <w:color w:val="000000"/>
          <w:w w:val="108"/>
          <w:sz w:val="24"/>
          <w:szCs w:val="24"/>
          <w:lang w:bidi="he-IL"/>
        </w:rPr>
        <w:t>(Description of the said Flat)</w:t>
      </w:r>
    </w:p>
    <w:p w14:paraId="6AEB0F19" w14:textId="77777777" w:rsidR="00EE74C7" w:rsidRPr="002D75D7" w:rsidRDefault="00EE74C7" w:rsidP="00EE74C7">
      <w:pPr>
        <w:spacing w:line="360" w:lineRule="auto"/>
        <w:ind w:firstLine="720"/>
        <w:jc w:val="center"/>
        <w:rPr>
          <w:rFonts w:ascii="Bookman Old Style" w:hAnsi="Bookman Old Style" w:cs="Arial"/>
          <w:color w:val="000000"/>
          <w:w w:val="108"/>
          <w:sz w:val="24"/>
          <w:szCs w:val="24"/>
          <w:lang w:bidi="he-IL"/>
        </w:rPr>
      </w:pPr>
    </w:p>
    <w:p w14:paraId="56AF26D2" w14:textId="695EC805" w:rsidR="00EE74C7" w:rsidRPr="002D75D7" w:rsidRDefault="00EE74C7" w:rsidP="00EE74C7">
      <w:pPr>
        <w:spacing w:line="360" w:lineRule="auto"/>
        <w:jc w:val="both"/>
        <w:rPr>
          <w:rFonts w:ascii="Bookman Old Style" w:hAnsi="Bookman Old Style"/>
          <w:sz w:val="24"/>
          <w:szCs w:val="24"/>
        </w:rPr>
      </w:pPr>
      <w:r w:rsidRPr="002D75D7">
        <w:rPr>
          <w:rFonts w:ascii="Bookman Old Style" w:hAnsi="Bookman Old Style"/>
          <w:sz w:val="24"/>
          <w:szCs w:val="24"/>
        </w:rPr>
        <w:t>All that consisting Flat No.</w:t>
      </w:r>
      <w:r w:rsidR="00ED5D8E" w:rsidRPr="002D75D7">
        <w:rPr>
          <w:rFonts w:ascii="Bookman Old Style" w:hAnsi="Bookman Old Style"/>
          <w:sz w:val="24"/>
          <w:szCs w:val="24"/>
        </w:rPr>
        <w:t>1</w:t>
      </w:r>
      <w:r w:rsidRPr="002D75D7">
        <w:rPr>
          <w:rFonts w:ascii="Bookman Old Style" w:hAnsi="Bookman Old Style"/>
          <w:sz w:val="24"/>
          <w:szCs w:val="24"/>
        </w:rPr>
        <w:t xml:space="preserve">01, on </w:t>
      </w:r>
      <w:r w:rsidR="00ED5D8E" w:rsidRPr="002D75D7">
        <w:rPr>
          <w:rFonts w:ascii="Bookman Old Style" w:hAnsi="Bookman Old Style"/>
          <w:sz w:val="24"/>
          <w:szCs w:val="24"/>
        </w:rPr>
        <w:t xml:space="preserve">First </w:t>
      </w:r>
      <w:r w:rsidRPr="002D75D7">
        <w:rPr>
          <w:rFonts w:ascii="Bookman Old Style" w:hAnsi="Bookman Old Style"/>
          <w:sz w:val="24"/>
          <w:szCs w:val="24"/>
        </w:rPr>
        <w:t xml:space="preserve">floor admeasuring area about 707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i.e. 66.70 </w:t>
      </w:r>
      <w:proofErr w:type="spellStart"/>
      <w:r w:rsidRPr="002D75D7">
        <w:rPr>
          <w:rFonts w:ascii="Bookman Old Style" w:hAnsi="Bookman Old Style"/>
          <w:sz w:val="24"/>
          <w:szCs w:val="24"/>
        </w:rPr>
        <w:t>Sq.mtrs</w:t>
      </w:r>
      <w:proofErr w:type="spellEnd"/>
      <w:r w:rsidRPr="002D75D7">
        <w:rPr>
          <w:rFonts w:ascii="Bookman Old Style" w:hAnsi="Bookman Old Style"/>
          <w:sz w:val="24"/>
          <w:szCs w:val="24"/>
        </w:rPr>
        <w:t xml:space="preserve">. built up area </w:t>
      </w:r>
      <w:proofErr w:type="spellStart"/>
      <w:r w:rsidRPr="002D75D7">
        <w:rPr>
          <w:rFonts w:ascii="Bookman Old Style" w:hAnsi="Bookman Old Style"/>
          <w:sz w:val="24"/>
          <w:szCs w:val="24"/>
        </w:rPr>
        <w:t>alongwith</w:t>
      </w:r>
      <w:proofErr w:type="spellEnd"/>
      <w:r w:rsidRPr="002D75D7">
        <w:rPr>
          <w:rFonts w:ascii="Bookman Old Style" w:hAnsi="Bookman Old Style"/>
          <w:sz w:val="24"/>
          <w:szCs w:val="24"/>
        </w:rPr>
        <w:t xml:space="preserve"> terrace attached therewith admeasuring area about 137 </w:t>
      </w:r>
      <w:proofErr w:type="spellStart"/>
      <w:r w:rsidRPr="002D75D7">
        <w:rPr>
          <w:rFonts w:ascii="Bookman Old Style" w:hAnsi="Bookman Old Style"/>
          <w:sz w:val="24"/>
          <w:szCs w:val="24"/>
        </w:rPr>
        <w:t>Sq.ft</w:t>
      </w:r>
      <w:proofErr w:type="spellEnd"/>
      <w:r w:rsidRPr="002D75D7">
        <w:rPr>
          <w:rFonts w:ascii="Bookman Old Style" w:hAnsi="Bookman Old Style"/>
          <w:sz w:val="24"/>
          <w:szCs w:val="24"/>
        </w:rPr>
        <w:t xml:space="preserve">. i.e. 12.73 </w:t>
      </w:r>
      <w:proofErr w:type="spellStart"/>
      <w:r w:rsidRPr="002D75D7">
        <w:rPr>
          <w:rFonts w:ascii="Bookman Old Style" w:hAnsi="Bookman Old Style"/>
          <w:sz w:val="24"/>
          <w:szCs w:val="24"/>
        </w:rPr>
        <w:t>Sq.mtrs</w:t>
      </w:r>
      <w:proofErr w:type="spellEnd"/>
      <w:r w:rsidRPr="002D75D7">
        <w:rPr>
          <w:rFonts w:ascii="Bookman Old Style" w:hAnsi="Bookman Old Style"/>
          <w:sz w:val="24"/>
          <w:szCs w:val="24"/>
        </w:rPr>
        <w:t xml:space="preserve">. </w:t>
      </w:r>
      <w:proofErr w:type="spellStart"/>
      <w:r w:rsidRPr="002D75D7">
        <w:rPr>
          <w:rFonts w:ascii="Bookman Old Style" w:hAnsi="Bookman Old Style"/>
          <w:sz w:val="24"/>
          <w:szCs w:val="24"/>
        </w:rPr>
        <w:t>alongwith</w:t>
      </w:r>
      <w:proofErr w:type="spellEnd"/>
      <w:r w:rsidRPr="002D75D7">
        <w:rPr>
          <w:rFonts w:ascii="Bookman Old Style" w:hAnsi="Bookman Old Style"/>
          <w:sz w:val="24"/>
          <w:szCs w:val="24"/>
        </w:rPr>
        <w:t xml:space="preserve"> one covered carparking space and the said Flat is shown the marked in red ink on the said Flat attached situated in the building known as "REAL PEARL-B" &amp; location known as "</w:t>
      </w:r>
      <w:proofErr w:type="spellStart"/>
      <w:r w:rsidRPr="002D75D7">
        <w:rPr>
          <w:rFonts w:ascii="Bookman Old Style" w:hAnsi="Bookman Old Style"/>
          <w:sz w:val="24"/>
          <w:szCs w:val="24"/>
        </w:rPr>
        <w:t>Vrundavan</w:t>
      </w:r>
      <w:proofErr w:type="spellEnd"/>
      <w:r w:rsidRPr="002D75D7">
        <w:rPr>
          <w:rFonts w:ascii="Bookman Old Style" w:hAnsi="Bookman Old Style"/>
          <w:sz w:val="24"/>
          <w:szCs w:val="24"/>
        </w:rPr>
        <w:t xml:space="preserve"> Garden" </w:t>
      </w:r>
      <w:r w:rsidRPr="002D75D7">
        <w:rPr>
          <w:rFonts w:ascii="Bookman Old Style" w:hAnsi="Bookman Old Style" w:cs="Arial"/>
          <w:bCs/>
          <w:color w:val="000000"/>
          <w:w w:val="107"/>
          <w:sz w:val="24"/>
          <w:szCs w:val="24"/>
          <w:lang w:bidi="he-IL"/>
        </w:rPr>
        <w:t xml:space="preserve">Gat Nos. 862 village </w:t>
      </w:r>
      <w:proofErr w:type="spellStart"/>
      <w:r w:rsidRPr="002D75D7">
        <w:rPr>
          <w:rFonts w:ascii="Bookman Old Style" w:hAnsi="Bookman Old Style" w:cs="Arial"/>
          <w:bCs/>
          <w:color w:val="000000"/>
          <w:w w:val="107"/>
          <w:sz w:val="24"/>
          <w:szCs w:val="24"/>
          <w:lang w:bidi="he-IL"/>
        </w:rPr>
        <w:t>Wagholi</w:t>
      </w:r>
      <w:proofErr w:type="spellEnd"/>
      <w:r w:rsidRPr="002D75D7">
        <w:rPr>
          <w:rFonts w:ascii="Bookman Old Style" w:hAnsi="Bookman Old Style" w:cs="Arial"/>
          <w:bCs/>
          <w:color w:val="000000"/>
          <w:w w:val="107"/>
          <w:sz w:val="24"/>
          <w:szCs w:val="24"/>
          <w:lang w:bidi="he-IL"/>
        </w:rPr>
        <w:t xml:space="preserve">, Tal. Haveli, Dist. Pune </w:t>
      </w:r>
      <w:r w:rsidRPr="002D75D7">
        <w:rPr>
          <w:rFonts w:ascii="Bookman Old Style" w:hAnsi="Bookman Old Style" w:cs="Tahoma"/>
          <w:sz w:val="24"/>
          <w:szCs w:val="24"/>
        </w:rPr>
        <w:t xml:space="preserve">and also new </w:t>
      </w:r>
      <w:r w:rsidRPr="002D75D7">
        <w:rPr>
          <w:rFonts w:ascii="Bookman Old Style" w:hAnsi="Bookman Old Style" w:cs="Tahoma"/>
          <w:sz w:val="24"/>
          <w:szCs w:val="24"/>
        </w:rPr>
        <w:lastRenderedPageBreak/>
        <w:t xml:space="preserve">Pune Municipal Corporation Pune and within the jurisdiction of sub-registrar Haveli, District: Pune </w:t>
      </w:r>
      <w:r w:rsidRPr="002D75D7">
        <w:rPr>
          <w:rFonts w:ascii="Bookman Old Style" w:hAnsi="Bookman Old Style" w:cs="Arial"/>
          <w:sz w:val="24"/>
          <w:szCs w:val="24"/>
          <w:lang w:val="en-IN" w:eastAsia="en-IN"/>
        </w:rPr>
        <w:t>which is situated and constructed on the land more particularly described in the first schedule hereinabove written, along with proportionate undivided share in the land and use of common areas, fixture, fittings, MSEB connection, water connection, staircase, lift, terrace and all other amenities and facilities of the building provided thereon.</w:t>
      </w:r>
    </w:p>
    <w:p w14:paraId="18712021" w14:textId="77777777" w:rsidR="00EE74C7" w:rsidRPr="002D75D7" w:rsidRDefault="00EE74C7" w:rsidP="00EE74C7">
      <w:pPr>
        <w:spacing w:line="360" w:lineRule="auto"/>
        <w:ind w:firstLine="720"/>
        <w:jc w:val="both"/>
        <w:rPr>
          <w:rFonts w:ascii="Bookman Old Style" w:hAnsi="Bookman Old Style" w:cs="Arial"/>
          <w:sz w:val="24"/>
          <w:szCs w:val="24"/>
          <w:lang w:val="en-IN" w:eastAsia="en-IN"/>
        </w:rPr>
      </w:pPr>
    </w:p>
    <w:p w14:paraId="46EA63A9" w14:textId="77777777" w:rsidR="00EE74C7" w:rsidRDefault="00EE74C7" w:rsidP="00EE74C7">
      <w:pPr>
        <w:spacing w:line="360" w:lineRule="auto"/>
        <w:jc w:val="both"/>
        <w:rPr>
          <w:rFonts w:ascii="Bookman Old Style" w:hAnsi="Bookman Old Style"/>
          <w:sz w:val="24"/>
          <w:szCs w:val="24"/>
        </w:rPr>
      </w:pPr>
      <w:r w:rsidRPr="002D75D7">
        <w:rPr>
          <w:rFonts w:ascii="Bookman Old Style" w:hAnsi="Bookman Old Style"/>
          <w:sz w:val="24"/>
          <w:szCs w:val="24"/>
        </w:rPr>
        <w:t>IN WITNESS WHEREOF THE PARTIES HERETO HAVE SET THEIR RESPECTIVE HANDS ON THE FIRST HEREINABOVE MENTIONED.</w:t>
      </w:r>
    </w:p>
    <w:p w14:paraId="20B2DE33" w14:textId="77777777" w:rsidR="004F4326" w:rsidRPr="002D75D7" w:rsidRDefault="004F4326" w:rsidP="00EE74C7">
      <w:pPr>
        <w:spacing w:line="360" w:lineRule="auto"/>
        <w:jc w:val="both"/>
        <w:rPr>
          <w:rFonts w:ascii="Bookman Old Style" w:hAnsi="Bookman Old Style"/>
          <w:sz w:val="24"/>
          <w:szCs w:val="24"/>
        </w:rPr>
      </w:pPr>
    </w:p>
    <w:tbl>
      <w:tblPr>
        <w:tblW w:w="8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6"/>
        <w:gridCol w:w="2136"/>
        <w:gridCol w:w="1666"/>
        <w:gridCol w:w="1617"/>
      </w:tblGrid>
      <w:tr w:rsidR="00EE74C7" w:rsidRPr="002D75D7" w14:paraId="6AC4D12D" w14:textId="77777777" w:rsidTr="00E76711">
        <w:tc>
          <w:tcPr>
            <w:tcW w:w="3306" w:type="dxa"/>
          </w:tcPr>
          <w:p w14:paraId="28FE23C9" w14:textId="77777777" w:rsidR="00EE74C7" w:rsidRPr="002D75D7" w:rsidRDefault="00EE74C7" w:rsidP="00A36613">
            <w:pPr>
              <w:spacing w:line="360" w:lineRule="auto"/>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Name of the</w:t>
            </w:r>
          </w:p>
          <w:p w14:paraId="38AFA43F" w14:textId="77777777" w:rsidR="00EE74C7" w:rsidRPr="002D75D7" w:rsidRDefault="00EE74C7" w:rsidP="00A36613">
            <w:pPr>
              <w:spacing w:line="360" w:lineRule="auto"/>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 xml:space="preserve">Vendor/Assignor </w:t>
            </w:r>
          </w:p>
          <w:p w14:paraId="453CD0A4" w14:textId="77777777" w:rsidR="00EE74C7" w:rsidRPr="002D75D7" w:rsidRDefault="00EE74C7" w:rsidP="00A36613">
            <w:pPr>
              <w:spacing w:line="360" w:lineRule="auto"/>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 xml:space="preserve">/Transferor </w:t>
            </w:r>
          </w:p>
        </w:tc>
        <w:tc>
          <w:tcPr>
            <w:tcW w:w="2136" w:type="dxa"/>
          </w:tcPr>
          <w:p w14:paraId="491CEF8E"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Photo</w:t>
            </w:r>
          </w:p>
        </w:tc>
        <w:tc>
          <w:tcPr>
            <w:tcW w:w="1666" w:type="dxa"/>
          </w:tcPr>
          <w:p w14:paraId="761EFB77"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Sign</w:t>
            </w:r>
          </w:p>
        </w:tc>
        <w:tc>
          <w:tcPr>
            <w:tcW w:w="1617" w:type="dxa"/>
          </w:tcPr>
          <w:p w14:paraId="1DA1FF1E"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Thumb Impression</w:t>
            </w:r>
          </w:p>
        </w:tc>
      </w:tr>
      <w:tr w:rsidR="00EE74C7" w:rsidRPr="002D75D7" w14:paraId="485CEFD6" w14:textId="77777777" w:rsidTr="00E76711">
        <w:trPr>
          <w:trHeight w:val="2260"/>
        </w:trPr>
        <w:tc>
          <w:tcPr>
            <w:tcW w:w="3306" w:type="dxa"/>
          </w:tcPr>
          <w:p w14:paraId="533EBD77" w14:textId="77777777" w:rsidR="00955C64" w:rsidRPr="002D75D7" w:rsidRDefault="00955C64" w:rsidP="00955C64">
            <w:pPr>
              <w:spacing w:line="360" w:lineRule="auto"/>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 xml:space="preserve">MRS. RACHANA TUSHAR PATIL       </w:t>
            </w:r>
          </w:p>
          <w:p w14:paraId="6F20CB85" w14:textId="77777777" w:rsidR="00EE74C7" w:rsidRPr="002D75D7" w:rsidRDefault="00EE74C7" w:rsidP="00A36613">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 xml:space="preserve">  </w:t>
            </w:r>
          </w:p>
          <w:p w14:paraId="582C9ADC" w14:textId="77777777" w:rsidR="00EE74C7" w:rsidRPr="002D75D7" w:rsidRDefault="00EE74C7" w:rsidP="00A36613">
            <w:pPr>
              <w:spacing w:line="360" w:lineRule="auto"/>
              <w:ind w:firstLine="720"/>
              <w:rPr>
                <w:rFonts w:ascii="Bookman Old Style" w:hAnsi="Bookman Old Style" w:cs="Arial"/>
                <w:b/>
                <w:color w:val="000000"/>
                <w:sz w:val="24"/>
                <w:szCs w:val="24"/>
                <w:lang w:bidi="he-IL"/>
              </w:rPr>
            </w:pPr>
          </w:p>
        </w:tc>
        <w:tc>
          <w:tcPr>
            <w:tcW w:w="2136" w:type="dxa"/>
          </w:tcPr>
          <w:p w14:paraId="423DD957"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59C7BC44"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5E8E587D"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15E5A0CF"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2556E02B"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10E2A997" w14:textId="77777777" w:rsidR="00EE74C7" w:rsidRPr="002D75D7" w:rsidRDefault="00EE74C7" w:rsidP="00A36613">
            <w:pPr>
              <w:spacing w:line="360" w:lineRule="auto"/>
              <w:rPr>
                <w:rFonts w:ascii="Bookman Old Style" w:hAnsi="Bookman Old Style" w:cs="Arial"/>
                <w:color w:val="000000"/>
                <w:sz w:val="24"/>
                <w:szCs w:val="24"/>
                <w:lang w:bidi="he-IL"/>
              </w:rPr>
            </w:pPr>
          </w:p>
        </w:tc>
        <w:tc>
          <w:tcPr>
            <w:tcW w:w="1666" w:type="dxa"/>
          </w:tcPr>
          <w:p w14:paraId="6290C2C5"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tc>
        <w:tc>
          <w:tcPr>
            <w:tcW w:w="1617" w:type="dxa"/>
          </w:tcPr>
          <w:p w14:paraId="668CF341"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tc>
      </w:tr>
      <w:tr w:rsidR="00EE74C7" w:rsidRPr="002D75D7" w14:paraId="3EB5258F" w14:textId="77777777" w:rsidTr="00E76711">
        <w:tc>
          <w:tcPr>
            <w:tcW w:w="3306" w:type="dxa"/>
          </w:tcPr>
          <w:p w14:paraId="3069BBCF" w14:textId="77777777" w:rsidR="00EE74C7" w:rsidRPr="002D75D7" w:rsidRDefault="00EE74C7" w:rsidP="00A36613">
            <w:pPr>
              <w:spacing w:line="360" w:lineRule="auto"/>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Name of the Purchaser/Assignee/</w:t>
            </w:r>
          </w:p>
          <w:p w14:paraId="6356D095" w14:textId="77777777" w:rsidR="00EE74C7" w:rsidRPr="002D75D7" w:rsidRDefault="00EE74C7" w:rsidP="00A36613">
            <w:pPr>
              <w:spacing w:line="360" w:lineRule="auto"/>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Transferee</w:t>
            </w:r>
          </w:p>
        </w:tc>
        <w:tc>
          <w:tcPr>
            <w:tcW w:w="2136" w:type="dxa"/>
          </w:tcPr>
          <w:p w14:paraId="148CE2E9"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Photo</w:t>
            </w:r>
          </w:p>
        </w:tc>
        <w:tc>
          <w:tcPr>
            <w:tcW w:w="1666" w:type="dxa"/>
          </w:tcPr>
          <w:p w14:paraId="7BE9C501"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Sign</w:t>
            </w:r>
          </w:p>
        </w:tc>
        <w:tc>
          <w:tcPr>
            <w:tcW w:w="1617" w:type="dxa"/>
          </w:tcPr>
          <w:p w14:paraId="5237B8B0"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Thumb Impression</w:t>
            </w:r>
          </w:p>
        </w:tc>
      </w:tr>
      <w:tr w:rsidR="00EE74C7" w:rsidRPr="002D75D7" w14:paraId="30E34415" w14:textId="77777777" w:rsidTr="00E76711">
        <w:trPr>
          <w:trHeight w:val="2147"/>
        </w:trPr>
        <w:tc>
          <w:tcPr>
            <w:tcW w:w="3306" w:type="dxa"/>
          </w:tcPr>
          <w:p w14:paraId="29DB5ADE" w14:textId="77777777" w:rsidR="00955C64" w:rsidRPr="002D75D7" w:rsidRDefault="00955C64" w:rsidP="00955C64">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 xml:space="preserve">1]MRS. MANISHA KUNAL GIRNAR      </w:t>
            </w:r>
          </w:p>
          <w:p w14:paraId="466EAED3" w14:textId="1D2B86B4" w:rsidR="00EE74C7" w:rsidRPr="002D75D7" w:rsidRDefault="00EE74C7" w:rsidP="00955C64">
            <w:pPr>
              <w:spacing w:line="360" w:lineRule="auto"/>
              <w:jc w:val="both"/>
              <w:rPr>
                <w:rFonts w:ascii="Bookman Old Style" w:hAnsi="Bookman Old Style" w:cs="Arial"/>
                <w:b/>
                <w:color w:val="000000"/>
                <w:sz w:val="24"/>
                <w:szCs w:val="24"/>
                <w:lang w:bidi="he-IL"/>
              </w:rPr>
            </w:pPr>
          </w:p>
        </w:tc>
        <w:tc>
          <w:tcPr>
            <w:tcW w:w="2136" w:type="dxa"/>
          </w:tcPr>
          <w:p w14:paraId="1F35A042"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6751C204"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468CFC94"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29C28D8A"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27BC9D75"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p w14:paraId="6EC2B73B" w14:textId="77777777" w:rsidR="00EE74C7" w:rsidRDefault="00EE74C7" w:rsidP="00A36613">
            <w:pPr>
              <w:spacing w:line="360" w:lineRule="auto"/>
              <w:rPr>
                <w:rFonts w:ascii="Bookman Old Style" w:hAnsi="Bookman Old Style" w:cs="Arial"/>
                <w:color w:val="000000"/>
                <w:sz w:val="24"/>
                <w:szCs w:val="24"/>
                <w:lang w:bidi="he-IL"/>
              </w:rPr>
            </w:pPr>
          </w:p>
          <w:p w14:paraId="09F15F6F" w14:textId="77777777" w:rsidR="004F4326" w:rsidRPr="002D75D7" w:rsidRDefault="004F4326" w:rsidP="00A36613">
            <w:pPr>
              <w:spacing w:line="360" w:lineRule="auto"/>
              <w:rPr>
                <w:rFonts w:ascii="Bookman Old Style" w:hAnsi="Bookman Old Style" w:cs="Arial"/>
                <w:color w:val="000000"/>
                <w:sz w:val="24"/>
                <w:szCs w:val="24"/>
                <w:lang w:bidi="he-IL"/>
              </w:rPr>
            </w:pPr>
          </w:p>
        </w:tc>
        <w:tc>
          <w:tcPr>
            <w:tcW w:w="1666" w:type="dxa"/>
          </w:tcPr>
          <w:p w14:paraId="0BE6D535"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tc>
        <w:tc>
          <w:tcPr>
            <w:tcW w:w="1617" w:type="dxa"/>
          </w:tcPr>
          <w:p w14:paraId="318E085A"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tc>
      </w:tr>
      <w:tr w:rsidR="00955C64" w:rsidRPr="002D75D7" w14:paraId="2F0B1B02" w14:textId="77777777" w:rsidTr="00E76711">
        <w:trPr>
          <w:trHeight w:val="2147"/>
        </w:trPr>
        <w:tc>
          <w:tcPr>
            <w:tcW w:w="3306" w:type="dxa"/>
          </w:tcPr>
          <w:p w14:paraId="5817DC2A" w14:textId="77777777" w:rsidR="00955C64" w:rsidRPr="002D75D7" w:rsidRDefault="00955C64" w:rsidP="00955C64">
            <w:pPr>
              <w:spacing w:line="360" w:lineRule="auto"/>
              <w:jc w:val="both"/>
              <w:rPr>
                <w:rFonts w:ascii="Bookman Old Style" w:hAnsi="Bookman Old Style" w:cs="Arial"/>
                <w:b/>
                <w:color w:val="000000"/>
                <w:w w:val="108"/>
                <w:sz w:val="24"/>
                <w:szCs w:val="24"/>
                <w:lang w:bidi="he-IL"/>
              </w:rPr>
            </w:pPr>
            <w:r w:rsidRPr="002D75D7">
              <w:rPr>
                <w:rFonts w:ascii="Bookman Old Style" w:hAnsi="Bookman Old Style" w:cs="Arial"/>
                <w:b/>
                <w:color w:val="000000"/>
                <w:w w:val="108"/>
                <w:sz w:val="24"/>
                <w:szCs w:val="24"/>
                <w:lang w:bidi="he-IL"/>
              </w:rPr>
              <w:t xml:space="preserve">2]MR.KUNAL DILEEP GIRNAR      </w:t>
            </w:r>
          </w:p>
          <w:p w14:paraId="16411AB4" w14:textId="77777777" w:rsidR="00955C64" w:rsidRPr="002D75D7" w:rsidRDefault="00955C64" w:rsidP="00955C64">
            <w:pPr>
              <w:spacing w:line="360" w:lineRule="auto"/>
              <w:jc w:val="both"/>
              <w:rPr>
                <w:rFonts w:ascii="Bookman Old Style" w:hAnsi="Bookman Old Style" w:cs="Arial"/>
                <w:b/>
                <w:color w:val="000000"/>
                <w:w w:val="108"/>
                <w:sz w:val="24"/>
                <w:szCs w:val="24"/>
                <w:lang w:bidi="he-IL"/>
              </w:rPr>
            </w:pPr>
          </w:p>
        </w:tc>
        <w:tc>
          <w:tcPr>
            <w:tcW w:w="2136" w:type="dxa"/>
          </w:tcPr>
          <w:p w14:paraId="57410236" w14:textId="77777777" w:rsidR="00955C64" w:rsidRDefault="00955C64" w:rsidP="00A36613">
            <w:pPr>
              <w:spacing w:line="360" w:lineRule="auto"/>
              <w:jc w:val="center"/>
              <w:rPr>
                <w:rFonts w:ascii="Bookman Old Style" w:hAnsi="Bookman Old Style" w:cs="Arial"/>
                <w:color w:val="000000"/>
                <w:sz w:val="24"/>
                <w:szCs w:val="24"/>
                <w:lang w:bidi="he-IL"/>
              </w:rPr>
            </w:pPr>
          </w:p>
          <w:p w14:paraId="0F1815BE" w14:textId="77777777" w:rsidR="004F4326" w:rsidRDefault="004F4326" w:rsidP="00A36613">
            <w:pPr>
              <w:spacing w:line="360" w:lineRule="auto"/>
              <w:jc w:val="center"/>
              <w:rPr>
                <w:rFonts w:ascii="Bookman Old Style" w:hAnsi="Bookman Old Style" w:cs="Arial"/>
                <w:color w:val="000000"/>
                <w:sz w:val="24"/>
                <w:szCs w:val="24"/>
                <w:lang w:bidi="he-IL"/>
              </w:rPr>
            </w:pPr>
          </w:p>
          <w:p w14:paraId="6536D471" w14:textId="77777777" w:rsidR="004F4326" w:rsidRDefault="004F4326" w:rsidP="00A36613">
            <w:pPr>
              <w:spacing w:line="360" w:lineRule="auto"/>
              <w:jc w:val="center"/>
              <w:rPr>
                <w:rFonts w:ascii="Bookman Old Style" w:hAnsi="Bookman Old Style" w:cs="Arial"/>
                <w:color w:val="000000"/>
                <w:sz w:val="24"/>
                <w:szCs w:val="24"/>
                <w:lang w:bidi="he-IL"/>
              </w:rPr>
            </w:pPr>
          </w:p>
          <w:p w14:paraId="020438B1" w14:textId="77777777" w:rsidR="004F4326" w:rsidRDefault="004F4326" w:rsidP="00A36613">
            <w:pPr>
              <w:spacing w:line="360" w:lineRule="auto"/>
              <w:jc w:val="center"/>
              <w:rPr>
                <w:rFonts w:ascii="Bookman Old Style" w:hAnsi="Bookman Old Style" w:cs="Arial"/>
                <w:color w:val="000000"/>
                <w:sz w:val="24"/>
                <w:szCs w:val="24"/>
                <w:lang w:bidi="he-IL"/>
              </w:rPr>
            </w:pPr>
          </w:p>
          <w:p w14:paraId="43046DF0" w14:textId="77777777" w:rsidR="004F4326" w:rsidRDefault="004F4326" w:rsidP="00A36613">
            <w:pPr>
              <w:spacing w:line="360" w:lineRule="auto"/>
              <w:jc w:val="center"/>
              <w:rPr>
                <w:rFonts w:ascii="Bookman Old Style" w:hAnsi="Bookman Old Style" w:cs="Arial"/>
                <w:color w:val="000000"/>
                <w:sz w:val="24"/>
                <w:szCs w:val="24"/>
                <w:lang w:bidi="he-IL"/>
              </w:rPr>
            </w:pPr>
          </w:p>
          <w:p w14:paraId="5AAA20BD" w14:textId="77777777" w:rsidR="004F4326" w:rsidRPr="002D75D7" w:rsidRDefault="004F4326" w:rsidP="00A36613">
            <w:pPr>
              <w:spacing w:line="360" w:lineRule="auto"/>
              <w:jc w:val="center"/>
              <w:rPr>
                <w:rFonts w:ascii="Bookman Old Style" w:hAnsi="Bookman Old Style" w:cs="Arial"/>
                <w:color w:val="000000"/>
                <w:sz w:val="24"/>
                <w:szCs w:val="24"/>
                <w:lang w:bidi="he-IL"/>
              </w:rPr>
            </w:pPr>
          </w:p>
        </w:tc>
        <w:tc>
          <w:tcPr>
            <w:tcW w:w="1666" w:type="dxa"/>
          </w:tcPr>
          <w:p w14:paraId="4BB6D916" w14:textId="77777777" w:rsidR="00955C64" w:rsidRPr="002D75D7" w:rsidRDefault="00955C64" w:rsidP="00A36613">
            <w:pPr>
              <w:spacing w:line="360" w:lineRule="auto"/>
              <w:jc w:val="center"/>
              <w:rPr>
                <w:rFonts w:ascii="Bookman Old Style" w:hAnsi="Bookman Old Style" w:cs="Arial"/>
                <w:color w:val="000000"/>
                <w:sz w:val="24"/>
                <w:szCs w:val="24"/>
                <w:lang w:bidi="he-IL"/>
              </w:rPr>
            </w:pPr>
          </w:p>
        </w:tc>
        <w:tc>
          <w:tcPr>
            <w:tcW w:w="1617" w:type="dxa"/>
          </w:tcPr>
          <w:p w14:paraId="40B30672" w14:textId="77777777" w:rsidR="00955C64" w:rsidRPr="002D75D7" w:rsidRDefault="00955C64" w:rsidP="00A36613">
            <w:pPr>
              <w:spacing w:line="360" w:lineRule="auto"/>
              <w:jc w:val="center"/>
              <w:rPr>
                <w:rFonts w:ascii="Bookman Old Style" w:hAnsi="Bookman Old Style" w:cs="Arial"/>
                <w:color w:val="000000"/>
                <w:sz w:val="24"/>
                <w:szCs w:val="24"/>
                <w:lang w:bidi="he-IL"/>
              </w:rPr>
            </w:pPr>
          </w:p>
        </w:tc>
      </w:tr>
      <w:tr w:rsidR="00E76711" w:rsidRPr="002D75D7" w14:paraId="584BBC4D" w14:textId="77777777" w:rsidTr="00E76711">
        <w:tc>
          <w:tcPr>
            <w:tcW w:w="3306" w:type="dxa"/>
          </w:tcPr>
          <w:p w14:paraId="76D792C8" w14:textId="0B7AD8DC" w:rsidR="00E76711" w:rsidRPr="002D75D7" w:rsidRDefault="00E76711" w:rsidP="00E76711">
            <w:pPr>
              <w:spacing w:line="360" w:lineRule="auto"/>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 xml:space="preserve">Name of the </w:t>
            </w:r>
            <w:r>
              <w:rPr>
                <w:rFonts w:ascii="Bookman Old Style" w:hAnsi="Bookman Old Style" w:cs="Arial"/>
                <w:b/>
                <w:color w:val="000000"/>
                <w:sz w:val="24"/>
                <w:szCs w:val="24"/>
                <w:lang w:bidi="he-IL"/>
              </w:rPr>
              <w:t>Consenting Party</w:t>
            </w:r>
            <w:r w:rsidR="00370C5A">
              <w:rPr>
                <w:rFonts w:ascii="Bookman Old Style" w:hAnsi="Bookman Old Style" w:cs="Arial"/>
                <w:b/>
                <w:color w:val="000000"/>
                <w:sz w:val="24"/>
                <w:szCs w:val="24"/>
                <w:lang w:bidi="he-IL"/>
              </w:rPr>
              <w:t>/Confi</w:t>
            </w:r>
            <w:r w:rsidR="004F4326">
              <w:rPr>
                <w:rFonts w:ascii="Bookman Old Style" w:hAnsi="Bookman Old Style" w:cs="Arial"/>
                <w:b/>
                <w:color w:val="000000"/>
                <w:sz w:val="24"/>
                <w:szCs w:val="24"/>
                <w:lang w:bidi="he-IL"/>
              </w:rPr>
              <w:t>rming Party(Builder)</w:t>
            </w:r>
            <w:r>
              <w:rPr>
                <w:rFonts w:ascii="Bookman Old Style" w:hAnsi="Bookman Old Style" w:cs="Arial"/>
                <w:b/>
                <w:color w:val="000000"/>
                <w:sz w:val="24"/>
                <w:szCs w:val="24"/>
                <w:lang w:bidi="he-IL"/>
              </w:rPr>
              <w:t xml:space="preserve"> </w:t>
            </w:r>
          </w:p>
        </w:tc>
        <w:tc>
          <w:tcPr>
            <w:tcW w:w="2136" w:type="dxa"/>
          </w:tcPr>
          <w:p w14:paraId="47270601" w14:textId="77777777" w:rsidR="00E76711" w:rsidRPr="002D75D7" w:rsidRDefault="00E76711"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Photo</w:t>
            </w:r>
          </w:p>
        </w:tc>
        <w:tc>
          <w:tcPr>
            <w:tcW w:w="1666" w:type="dxa"/>
          </w:tcPr>
          <w:p w14:paraId="3F1E3E3D" w14:textId="77777777" w:rsidR="00E76711" w:rsidRPr="002D75D7" w:rsidRDefault="00E76711"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Sign</w:t>
            </w:r>
          </w:p>
        </w:tc>
        <w:tc>
          <w:tcPr>
            <w:tcW w:w="1617" w:type="dxa"/>
          </w:tcPr>
          <w:p w14:paraId="064676E4" w14:textId="77777777" w:rsidR="00E76711" w:rsidRPr="002D75D7" w:rsidRDefault="00E76711"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Thumb Impression</w:t>
            </w:r>
          </w:p>
        </w:tc>
      </w:tr>
      <w:tr w:rsidR="00E76711" w:rsidRPr="002D75D7" w14:paraId="6C0E7C0F" w14:textId="77777777" w:rsidTr="00E76711">
        <w:trPr>
          <w:trHeight w:val="2147"/>
        </w:trPr>
        <w:tc>
          <w:tcPr>
            <w:tcW w:w="3306" w:type="dxa"/>
          </w:tcPr>
          <w:p w14:paraId="774F2F57" w14:textId="77777777" w:rsidR="00E76711" w:rsidRPr="002D75D7" w:rsidRDefault="00E76711" w:rsidP="00955C64">
            <w:pPr>
              <w:spacing w:line="360" w:lineRule="auto"/>
              <w:jc w:val="both"/>
              <w:rPr>
                <w:rFonts w:ascii="Bookman Old Style" w:hAnsi="Bookman Old Style" w:cs="Arial"/>
                <w:b/>
                <w:color w:val="000000"/>
                <w:w w:val="108"/>
                <w:sz w:val="24"/>
                <w:szCs w:val="24"/>
                <w:lang w:bidi="he-IL"/>
              </w:rPr>
            </w:pPr>
          </w:p>
        </w:tc>
        <w:tc>
          <w:tcPr>
            <w:tcW w:w="2136" w:type="dxa"/>
          </w:tcPr>
          <w:p w14:paraId="33D80A87" w14:textId="77777777" w:rsidR="00E76711" w:rsidRPr="002D75D7" w:rsidRDefault="00E76711" w:rsidP="00370C5A">
            <w:pPr>
              <w:spacing w:line="360" w:lineRule="auto"/>
              <w:rPr>
                <w:rFonts w:ascii="Bookman Old Style" w:hAnsi="Bookman Old Style" w:cs="Arial"/>
                <w:color w:val="000000"/>
                <w:sz w:val="24"/>
                <w:szCs w:val="24"/>
                <w:lang w:bidi="he-IL"/>
              </w:rPr>
            </w:pPr>
          </w:p>
        </w:tc>
        <w:tc>
          <w:tcPr>
            <w:tcW w:w="1666" w:type="dxa"/>
          </w:tcPr>
          <w:p w14:paraId="0218A281" w14:textId="77777777" w:rsidR="00E76711" w:rsidRPr="002D75D7" w:rsidRDefault="00E76711" w:rsidP="00A36613">
            <w:pPr>
              <w:spacing w:line="360" w:lineRule="auto"/>
              <w:jc w:val="center"/>
              <w:rPr>
                <w:rFonts w:ascii="Bookman Old Style" w:hAnsi="Bookman Old Style" w:cs="Arial"/>
                <w:color w:val="000000"/>
                <w:sz w:val="24"/>
                <w:szCs w:val="24"/>
                <w:lang w:bidi="he-IL"/>
              </w:rPr>
            </w:pPr>
          </w:p>
        </w:tc>
        <w:tc>
          <w:tcPr>
            <w:tcW w:w="1617" w:type="dxa"/>
          </w:tcPr>
          <w:p w14:paraId="061EF0F4" w14:textId="77777777" w:rsidR="00E76711" w:rsidRPr="002D75D7" w:rsidRDefault="00E76711" w:rsidP="00A36613">
            <w:pPr>
              <w:spacing w:line="360" w:lineRule="auto"/>
              <w:jc w:val="center"/>
              <w:rPr>
                <w:rFonts w:ascii="Bookman Old Style" w:hAnsi="Bookman Old Style" w:cs="Arial"/>
                <w:color w:val="000000"/>
                <w:sz w:val="24"/>
                <w:szCs w:val="24"/>
                <w:lang w:bidi="he-IL"/>
              </w:rPr>
            </w:pPr>
          </w:p>
        </w:tc>
      </w:tr>
      <w:tr w:rsidR="00E76711" w:rsidRPr="002D75D7" w14:paraId="66D66126" w14:textId="77777777" w:rsidTr="00E76711">
        <w:trPr>
          <w:trHeight w:val="2147"/>
        </w:trPr>
        <w:tc>
          <w:tcPr>
            <w:tcW w:w="3306" w:type="dxa"/>
          </w:tcPr>
          <w:p w14:paraId="4959E51E" w14:textId="77777777" w:rsidR="00E76711" w:rsidRPr="00F94741" w:rsidRDefault="00E76711" w:rsidP="00E76711">
            <w:pPr>
              <w:spacing w:line="360" w:lineRule="auto"/>
              <w:rPr>
                <w:rFonts w:ascii="Bookman Old Style" w:hAnsi="Bookman Old Style" w:cs="Arial"/>
                <w:b/>
                <w:bCs/>
                <w:color w:val="000000"/>
                <w:w w:val="108"/>
                <w:sz w:val="24"/>
                <w:szCs w:val="24"/>
                <w:lang w:val="en-IN" w:bidi="he-IL"/>
              </w:rPr>
            </w:pPr>
            <w:r>
              <w:rPr>
                <w:rFonts w:ascii="Bookman Old Style" w:hAnsi="Bookman Old Style" w:cs="Arial"/>
                <w:b/>
                <w:bCs/>
                <w:color w:val="000000"/>
                <w:w w:val="108"/>
                <w:sz w:val="24"/>
                <w:szCs w:val="24"/>
                <w:lang w:val="en-IN" w:bidi="he-IL"/>
              </w:rPr>
              <w:t>B</w:t>
            </w:r>
            <w:r w:rsidRPr="00F94741">
              <w:rPr>
                <w:rFonts w:ascii="Bookman Old Style" w:hAnsi="Bookman Old Style" w:cs="Arial"/>
                <w:b/>
                <w:bCs/>
                <w:color w:val="000000"/>
                <w:w w:val="108"/>
                <w:sz w:val="24"/>
                <w:szCs w:val="24"/>
                <w:lang w:val="en-IN" w:bidi="he-IL"/>
              </w:rPr>
              <w:t>UILDER/DEVELOPER – CONFIRMING PARTY</w:t>
            </w:r>
          </w:p>
          <w:p w14:paraId="304F86A5" w14:textId="18B78279" w:rsidR="00E76711" w:rsidRPr="002D75D7" w:rsidRDefault="00E76711" w:rsidP="00E76711">
            <w:pPr>
              <w:spacing w:line="360" w:lineRule="auto"/>
              <w:jc w:val="both"/>
              <w:rPr>
                <w:rFonts w:ascii="Bookman Old Style" w:hAnsi="Bookman Old Style" w:cs="Arial"/>
                <w:b/>
                <w:color w:val="000000"/>
                <w:w w:val="108"/>
                <w:sz w:val="24"/>
                <w:szCs w:val="24"/>
                <w:lang w:bidi="he-IL"/>
              </w:rPr>
            </w:pPr>
            <w:r w:rsidRPr="00F94741">
              <w:rPr>
                <w:rFonts w:ascii="Bookman Old Style" w:hAnsi="Bookman Old Style" w:cs="Arial"/>
                <w:color w:val="000000"/>
                <w:w w:val="108"/>
                <w:sz w:val="24"/>
                <w:szCs w:val="24"/>
                <w:lang w:val="en-IN" w:bidi="he-IL"/>
              </w:rPr>
              <w:t xml:space="preserve">We, </w:t>
            </w:r>
            <w:r w:rsidRPr="002C6FCF">
              <w:rPr>
                <w:rFonts w:ascii="Bookman Old Style" w:hAnsi="Bookman Old Style" w:cs="Arial"/>
                <w:color w:val="000000"/>
                <w:w w:val="108"/>
                <w:sz w:val="24"/>
                <w:szCs w:val="24"/>
                <w:lang w:val="en-IN" w:bidi="he-IL"/>
              </w:rPr>
              <w:t xml:space="preserve">M/s. </w:t>
            </w:r>
            <w:r w:rsidRPr="002C6FCF">
              <w:rPr>
                <w:rFonts w:ascii="Bookman Old Style" w:hAnsi="Bookman Old Style"/>
                <w:sz w:val="24"/>
                <w:szCs w:val="24"/>
              </w:rPr>
              <w:t>REAL</w:t>
            </w:r>
            <w:r>
              <w:rPr>
                <w:rFonts w:ascii="Bookman Old Style" w:hAnsi="Bookman Old Style"/>
                <w:sz w:val="24"/>
                <w:szCs w:val="24"/>
              </w:rPr>
              <w:t xml:space="preserve">ITY DEVELOPERS </w:t>
            </w:r>
            <w:r w:rsidRPr="00F94741">
              <w:rPr>
                <w:rFonts w:ascii="Bookman Old Style" w:hAnsi="Bookman Old Style" w:cs="Arial"/>
                <w:color w:val="000000"/>
                <w:w w:val="108"/>
                <w:sz w:val="24"/>
                <w:szCs w:val="24"/>
                <w:lang w:val="en-IN" w:bidi="he-IL"/>
              </w:rPr>
              <w:t>through its authorised signatory</w:t>
            </w:r>
          </w:p>
        </w:tc>
        <w:tc>
          <w:tcPr>
            <w:tcW w:w="2136" w:type="dxa"/>
          </w:tcPr>
          <w:p w14:paraId="75ED467F" w14:textId="77777777" w:rsidR="00E76711" w:rsidRPr="002D75D7" w:rsidRDefault="00E76711" w:rsidP="00A36613">
            <w:pPr>
              <w:spacing w:line="360" w:lineRule="auto"/>
              <w:jc w:val="center"/>
              <w:rPr>
                <w:rFonts w:ascii="Bookman Old Style" w:hAnsi="Bookman Old Style" w:cs="Arial"/>
                <w:color w:val="000000"/>
                <w:sz w:val="24"/>
                <w:szCs w:val="24"/>
                <w:lang w:bidi="he-IL"/>
              </w:rPr>
            </w:pPr>
          </w:p>
        </w:tc>
        <w:tc>
          <w:tcPr>
            <w:tcW w:w="1666" w:type="dxa"/>
          </w:tcPr>
          <w:p w14:paraId="2AB67F2F" w14:textId="77777777" w:rsidR="00E76711" w:rsidRPr="002D75D7" w:rsidRDefault="00E76711" w:rsidP="00A36613">
            <w:pPr>
              <w:spacing w:line="360" w:lineRule="auto"/>
              <w:jc w:val="center"/>
              <w:rPr>
                <w:rFonts w:ascii="Bookman Old Style" w:hAnsi="Bookman Old Style" w:cs="Arial"/>
                <w:color w:val="000000"/>
                <w:sz w:val="24"/>
                <w:szCs w:val="24"/>
                <w:lang w:bidi="he-IL"/>
              </w:rPr>
            </w:pPr>
          </w:p>
        </w:tc>
        <w:tc>
          <w:tcPr>
            <w:tcW w:w="1617" w:type="dxa"/>
          </w:tcPr>
          <w:p w14:paraId="3639EA18" w14:textId="77777777" w:rsidR="00E76711" w:rsidRPr="002D75D7" w:rsidRDefault="00E76711" w:rsidP="00A36613">
            <w:pPr>
              <w:spacing w:line="360" w:lineRule="auto"/>
              <w:jc w:val="center"/>
              <w:rPr>
                <w:rFonts w:ascii="Bookman Old Style" w:hAnsi="Bookman Old Style" w:cs="Arial"/>
                <w:color w:val="000000"/>
                <w:sz w:val="24"/>
                <w:szCs w:val="24"/>
                <w:lang w:bidi="he-IL"/>
              </w:rPr>
            </w:pPr>
          </w:p>
        </w:tc>
      </w:tr>
      <w:tr w:rsidR="00EE74C7" w:rsidRPr="002D75D7" w14:paraId="3E72AB48" w14:textId="77777777" w:rsidTr="00E76711">
        <w:tc>
          <w:tcPr>
            <w:tcW w:w="7108" w:type="dxa"/>
            <w:gridSpan w:val="3"/>
          </w:tcPr>
          <w:p w14:paraId="19B795E0"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Names of the Witnesses &amp; Address</w:t>
            </w:r>
          </w:p>
        </w:tc>
        <w:tc>
          <w:tcPr>
            <w:tcW w:w="1617" w:type="dxa"/>
          </w:tcPr>
          <w:p w14:paraId="32FD675A" w14:textId="77777777" w:rsidR="00EE74C7" w:rsidRPr="002D75D7" w:rsidRDefault="00EE74C7" w:rsidP="00A36613">
            <w:pPr>
              <w:spacing w:line="360" w:lineRule="auto"/>
              <w:jc w:val="center"/>
              <w:rPr>
                <w:rFonts w:ascii="Bookman Old Style" w:hAnsi="Bookman Old Style" w:cs="Arial"/>
                <w:b/>
                <w:color w:val="000000"/>
                <w:sz w:val="24"/>
                <w:szCs w:val="24"/>
                <w:lang w:bidi="he-IL"/>
              </w:rPr>
            </w:pPr>
            <w:r w:rsidRPr="002D75D7">
              <w:rPr>
                <w:rFonts w:ascii="Bookman Old Style" w:hAnsi="Bookman Old Style" w:cs="Arial"/>
                <w:b/>
                <w:color w:val="000000"/>
                <w:sz w:val="24"/>
                <w:szCs w:val="24"/>
                <w:lang w:bidi="he-IL"/>
              </w:rPr>
              <w:t>Signature</w:t>
            </w:r>
          </w:p>
        </w:tc>
      </w:tr>
      <w:tr w:rsidR="00EE74C7" w:rsidRPr="002D75D7" w14:paraId="6F6150C0" w14:textId="77777777" w:rsidTr="00E76711">
        <w:trPr>
          <w:trHeight w:val="1223"/>
        </w:trPr>
        <w:tc>
          <w:tcPr>
            <w:tcW w:w="7108" w:type="dxa"/>
            <w:gridSpan w:val="3"/>
          </w:tcPr>
          <w:p w14:paraId="5021BCDA" w14:textId="77777777" w:rsidR="00EE74C7" w:rsidRPr="002D75D7" w:rsidRDefault="00EE74C7" w:rsidP="00A36613">
            <w:pPr>
              <w:spacing w:line="360" w:lineRule="auto"/>
              <w:rPr>
                <w:rFonts w:ascii="Bookman Old Style" w:hAnsi="Bookman Old Style" w:cs="Arial"/>
                <w:color w:val="000000"/>
                <w:sz w:val="24"/>
                <w:szCs w:val="24"/>
                <w:lang w:bidi="he-IL"/>
              </w:rPr>
            </w:pPr>
            <w:r w:rsidRPr="002D75D7">
              <w:rPr>
                <w:rFonts w:ascii="Bookman Old Style" w:hAnsi="Bookman Old Style" w:cs="Arial"/>
                <w:color w:val="000000"/>
                <w:sz w:val="24"/>
                <w:szCs w:val="24"/>
                <w:lang w:bidi="he-IL"/>
              </w:rPr>
              <w:t>1.</w:t>
            </w:r>
          </w:p>
          <w:p w14:paraId="3956CCEA" w14:textId="77777777" w:rsidR="00EE74C7" w:rsidRPr="002D75D7" w:rsidRDefault="00EE74C7" w:rsidP="00A36613">
            <w:pPr>
              <w:spacing w:line="360" w:lineRule="auto"/>
              <w:rPr>
                <w:rFonts w:ascii="Bookman Old Style" w:hAnsi="Bookman Old Style" w:cs="Arial"/>
                <w:color w:val="000000"/>
                <w:sz w:val="24"/>
                <w:szCs w:val="24"/>
                <w:lang w:bidi="he-IL"/>
              </w:rPr>
            </w:pPr>
          </w:p>
          <w:p w14:paraId="51FFFF0E" w14:textId="77777777" w:rsidR="00EE74C7" w:rsidRPr="002D75D7" w:rsidRDefault="00EE74C7" w:rsidP="00A36613">
            <w:pPr>
              <w:spacing w:line="360" w:lineRule="auto"/>
              <w:rPr>
                <w:rFonts w:ascii="Bookman Old Style" w:hAnsi="Bookman Old Style" w:cs="Arial"/>
                <w:color w:val="000000"/>
                <w:sz w:val="24"/>
                <w:szCs w:val="24"/>
                <w:lang w:bidi="he-IL"/>
              </w:rPr>
            </w:pPr>
          </w:p>
          <w:p w14:paraId="64E891F4" w14:textId="77777777" w:rsidR="00EE74C7" w:rsidRPr="002D75D7" w:rsidRDefault="00EE74C7" w:rsidP="00A36613">
            <w:pPr>
              <w:spacing w:line="360" w:lineRule="auto"/>
              <w:rPr>
                <w:rFonts w:ascii="Bookman Old Style" w:hAnsi="Bookman Old Style" w:cs="Arial"/>
                <w:color w:val="000000"/>
                <w:sz w:val="24"/>
                <w:szCs w:val="24"/>
                <w:lang w:bidi="he-IL"/>
              </w:rPr>
            </w:pPr>
          </w:p>
        </w:tc>
        <w:tc>
          <w:tcPr>
            <w:tcW w:w="1617" w:type="dxa"/>
          </w:tcPr>
          <w:p w14:paraId="49341DA0"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tc>
      </w:tr>
      <w:tr w:rsidR="00EE74C7" w:rsidRPr="002D75D7" w14:paraId="709B4A8E" w14:textId="77777777" w:rsidTr="00E76711">
        <w:trPr>
          <w:trHeight w:val="1340"/>
        </w:trPr>
        <w:tc>
          <w:tcPr>
            <w:tcW w:w="7108" w:type="dxa"/>
            <w:gridSpan w:val="3"/>
          </w:tcPr>
          <w:p w14:paraId="0363B67D" w14:textId="77777777" w:rsidR="00EE74C7" w:rsidRPr="002D75D7" w:rsidRDefault="00EE74C7" w:rsidP="00A36613">
            <w:pPr>
              <w:spacing w:line="360" w:lineRule="auto"/>
              <w:rPr>
                <w:rFonts w:ascii="Bookman Old Style" w:hAnsi="Bookman Old Style" w:cs="Arial"/>
                <w:color w:val="000000"/>
                <w:sz w:val="24"/>
                <w:szCs w:val="24"/>
                <w:lang w:bidi="he-IL"/>
              </w:rPr>
            </w:pPr>
            <w:r w:rsidRPr="002D75D7">
              <w:rPr>
                <w:rFonts w:ascii="Bookman Old Style" w:hAnsi="Bookman Old Style" w:cs="Arial"/>
                <w:color w:val="000000"/>
                <w:sz w:val="24"/>
                <w:szCs w:val="24"/>
                <w:lang w:bidi="he-IL"/>
              </w:rPr>
              <w:t>2.</w:t>
            </w:r>
          </w:p>
          <w:p w14:paraId="235C79B5" w14:textId="77777777" w:rsidR="00EE74C7" w:rsidRPr="002D75D7" w:rsidRDefault="00EE74C7" w:rsidP="00A36613">
            <w:pPr>
              <w:spacing w:line="360" w:lineRule="auto"/>
              <w:rPr>
                <w:rFonts w:ascii="Bookman Old Style" w:hAnsi="Bookman Old Style" w:cs="Arial"/>
                <w:color w:val="000000"/>
                <w:sz w:val="24"/>
                <w:szCs w:val="24"/>
                <w:lang w:bidi="he-IL"/>
              </w:rPr>
            </w:pPr>
          </w:p>
          <w:p w14:paraId="2DB5D33F" w14:textId="77777777" w:rsidR="00EE74C7" w:rsidRPr="002D75D7" w:rsidRDefault="00EE74C7" w:rsidP="00A36613">
            <w:pPr>
              <w:spacing w:line="360" w:lineRule="auto"/>
              <w:rPr>
                <w:rFonts w:ascii="Bookman Old Style" w:hAnsi="Bookman Old Style" w:cs="Arial"/>
                <w:color w:val="000000"/>
                <w:sz w:val="24"/>
                <w:szCs w:val="24"/>
                <w:lang w:bidi="he-IL"/>
              </w:rPr>
            </w:pPr>
          </w:p>
          <w:p w14:paraId="3375DE18" w14:textId="77777777" w:rsidR="00EE74C7" w:rsidRPr="002D75D7" w:rsidRDefault="00EE74C7" w:rsidP="00A36613">
            <w:pPr>
              <w:spacing w:line="360" w:lineRule="auto"/>
              <w:rPr>
                <w:rFonts w:ascii="Bookman Old Style" w:hAnsi="Bookman Old Style" w:cs="Arial"/>
                <w:color w:val="000000"/>
                <w:sz w:val="24"/>
                <w:szCs w:val="24"/>
                <w:lang w:bidi="he-IL"/>
              </w:rPr>
            </w:pPr>
          </w:p>
        </w:tc>
        <w:tc>
          <w:tcPr>
            <w:tcW w:w="1617" w:type="dxa"/>
          </w:tcPr>
          <w:p w14:paraId="4BD62020" w14:textId="77777777" w:rsidR="00EE74C7" w:rsidRPr="002D75D7" w:rsidRDefault="00EE74C7" w:rsidP="00A36613">
            <w:pPr>
              <w:spacing w:line="360" w:lineRule="auto"/>
              <w:jc w:val="center"/>
              <w:rPr>
                <w:rFonts w:ascii="Bookman Old Style" w:hAnsi="Bookman Old Style" w:cs="Arial"/>
                <w:color w:val="000000"/>
                <w:sz w:val="24"/>
                <w:szCs w:val="24"/>
                <w:lang w:bidi="he-IL"/>
              </w:rPr>
            </w:pPr>
          </w:p>
        </w:tc>
      </w:tr>
    </w:tbl>
    <w:p w14:paraId="10882F1D" w14:textId="77777777" w:rsidR="00EE74C7" w:rsidRPr="002D75D7" w:rsidRDefault="00EE74C7" w:rsidP="00EE74C7">
      <w:pPr>
        <w:spacing w:line="360" w:lineRule="auto"/>
        <w:ind w:left="720"/>
        <w:jc w:val="both"/>
        <w:rPr>
          <w:rFonts w:ascii="Bookman Old Style" w:hAnsi="Bookman Old Style" w:cs="Arial"/>
          <w:color w:val="000000"/>
          <w:sz w:val="24"/>
          <w:szCs w:val="24"/>
          <w:lang w:bidi="he-IL"/>
        </w:rPr>
      </w:pPr>
    </w:p>
    <w:p w14:paraId="53841306" w14:textId="77777777" w:rsidR="00EE74C7" w:rsidRPr="002D75D7" w:rsidRDefault="00EE74C7" w:rsidP="00EE74C7">
      <w:pPr>
        <w:spacing w:line="360" w:lineRule="auto"/>
        <w:ind w:left="720"/>
        <w:jc w:val="both"/>
        <w:rPr>
          <w:rFonts w:ascii="Bookman Old Style" w:hAnsi="Bookman Old Style" w:cs="Arial"/>
          <w:color w:val="000000"/>
          <w:sz w:val="24"/>
          <w:szCs w:val="24"/>
          <w:lang w:bidi="he-IL"/>
        </w:rPr>
      </w:pPr>
    </w:p>
    <w:p w14:paraId="0CDA9C75" w14:textId="77777777" w:rsidR="00EE74C7" w:rsidRPr="002D75D7" w:rsidRDefault="00EE74C7" w:rsidP="00EE74C7">
      <w:pPr>
        <w:pStyle w:val="BodyText"/>
        <w:spacing w:before="120" w:line="360" w:lineRule="auto"/>
        <w:jc w:val="center"/>
        <w:rPr>
          <w:rFonts w:ascii="Bookman Old Style" w:hAnsi="Bookman Old Style"/>
          <w:szCs w:val="24"/>
        </w:rPr>
      </w:pPr>
    </w:p>
    <w:p w14:paraId="39B0EEB9" w14:textId="77777777" w:rsidR="00EE74C7" w:rsidRPr="002D75D7" w:rsidRDefault="00EE74C7" w:rsidP="00EE74C7">
      <w:pPr>
        <w:autoSpaceDE w:val="0"/>
        <w:autoSpaceDN w:val="0"/>
        <w:adjustRightInd w:val="0"/>
        <w:spacing w:after="240" w:line="360" w:lineRule="auto"/>
        <w:ind w:left="1980" w:firstLine="180"/>
        <w:rPr>
          <w:rFonts w:ascii="Bookman Old Style" w:hAnsi="Bookman Old Style"/>
          <w:sz w:val="24"/>
          <w:szCs w:val="24"/>
        </w:rPr>
      </w:pPr>
    </w:p>
    <w:p w14:paraId="53C30E37" w14:textId="77777777" w:rsidR="00EE74C7" w:rsidRPr="002D75D7" w:rsidRDefault="00EE74C7" w:rsidP="00EE74C7">
      <w:pPr>
        <w:autoSpaceDE w:val="0"/>
        <w:autoSpaceDN w:val="0"/>
        <w:adjustRightInd w:val="0"/>
        <w:spacing w:after="240" w:line="360" w:lineRule="auto"/>
        <w:ind w:left="1980" w:firstLine="180"/>
        <w:rPr>
          <w:rFonts w:ascii="Bookman Old Style" w:hAnsi="Bookman Old Style"/>
          <w:sz w:val="24"/>
          <w:szCs w:val="24"/>
        </w:rPr>
      </w:pPr>
    </w:p>
    <w:p w14:paraId="7D053A1B" w14:textId="77777777" w:rsidR="00EE74C7" w:rsidRPr="002D75D7" w:rsidRDefault="00EE74C7" w:rsidP="00EE74C7">
      <w:pPr>
        <w:spacing w:line="360" w:lineRule="auto"/>
        <w:rPr>
          <w:rFonts w:ascii="Bookman Old Style" w:hAnsi="Bookman Old Style"/>
          <w:sz w:val="24"/>
          <w:szCs w:val="24"/>
        </w:rPr>
      </w:pPr>
    </w:p>
    <w:p w14:paraId="4C930DC0" w14:textId="77777777" w:rsidR="00EE74C7" w:rsidRPr="002D75D7" w:rsidRDefault="00EE74C7" w:rsidP="00EE74C7">
      <w:pPr>
        <w:spacing w:line="360" w:lineRule="auto"/>
        <w:rPr>
          <w:rFonts w:ascii="Bookman Old Style" w:hAnsi="Bookman Old Style"/>
          <w:sz w:val="24"/>
          <w:szCs w:val="24"/>
        </w:rPr>
      </w:pPr>
    </w:p>
    <w:p w14:paraId="408366FA" w14:textId="77777777" w:rsidR="00EE74C7" w:rsidRPr="002D75D7" w:rsidRDefault="00EE74C7" w:rsidP="00EE74C7">
      <w:pPr>
        <w:spacing w:line="360" w:lineRule="auto"/>
        <w:rPr>
          <w:rFonts w:ascii="Bookman Old Style" w:hAnsi="Bookman Old Style"/>
          <w:sz w:val="24"/>
          <w:szCs w:val="24"/>
        </w:rPr>
      </w:pPr>
    </w:p>
    <w:p w14:paraId="0C1251B3" w14:textId="77777777" w:rsidR="00EE74C7" w:rsidRPr="002D75D7" w:rsidRDefault="00EE74C7" w:rsidP="00EE74C7">
      <w:pPr>
        <w:spacing w:line="360" w:lineRule="auto"/>
        <w:rPr>
          <w:rFonts w:ascii="Bookman Old Style" w:hAnsi="Bookman Old Style"/>
          <w:sz w:val="24"/>
          <w:szCs w:val="24"/>
        </w:rPr>
      </w:pPr>
    </w:p>
    <w:p w14:paraId="35D50171" w14:textId="77777777" w:rsidR="00EE74C7" w:rsidRPr="002D75D7" w:rsidRDefault="00EE74C7" w:rsidP="00EE74C7">
      <w:pPr>
        <w:spacing w:line="360" w:lineRule="auto"/>
        <w:rPr>
          <w:rFonts w:ascii="Bookman Old Style" w:hAnsi="Bookman Old Style"/>
          <w:sz w:val="24"/>
          <w:szCs w:val="24"/>
        </w:rPr>
      </w:pPr>
    </w:p>
    <w:p w14:paraId="47A5157B" w14:textId="77777777" w:rsidR="00EE74C7" w:rsidRPr="002D75D7" w:rsidRDefault="00EE74C7" w:rsidP="00EE74C7">
      <w:pPr>
        <w:spacing w:line="360" w:lineRule="auto"/>
        <w:rPr>
          <w:rFonts w:ascii="Bookman Old Style" w:hAnsi="Bookman Old Style"/>
          <w:sz w:val="24"/>
          <w:szCs w:val="24"/>
        </w:rPr>
      </w:pPr>
    </w:p>
    <w:p w14:paraId="2335E9D3" w14:textId="77777777" w:rsidR="00EE74C7" w:rsidRPr="002D75D7" w:rsidRDefault="00EE74C7" w:rsidP="00EE74C7">
      <w:pPr>
        <w:spacing w:line="360" w:lineRule="auto"/>
        <w:rPr>
          <w:rFonts w:ascii="Bookman Old Style" w:hAnsi="Bookman Old Style"/>
          <w:sz w:val="24"/>
          <w:szCs w:val="24"/>
        </w:rPr>
      </w:pPr>
    </w:p>
    <w:p w14:paraId="66580AD5" w14:textId="77777777" w:rsidR="00EE74C7" w:rsidRPr="002D75D7" w:rsidRDefault="00EE74C7" w:rsidP="00EE74C7">
      <w:pPr>
        <w:spacing w:line="360" w:lineRule="auto"/>
        <w:ind w:firstLine="720"/>
        <w:jc w:val="both"/>
        <w:rPr>
          <w:rFonts w:ascii="Bookman Old Style" w:hAnsi="Bookman Old Style"/>
          <w:sz w:val="24"/>
          <w:szCs w:val="24"/>
        </w:rPr>
      </w:pPr>
    </w:p>
    <w:p w14:paraId="5AA47CA5" w14:textId="77777777" w:rsidR="00EE74C7" w:rsidRPr="002D75D7" w:rsidRDefault="00EE74C7" w:rsidP="00EE74C7">
      <w:pPr>
        <w:rPr>
          <w:rFonts w:ascii="Bookman Old Style" w:hAnsi="Bookman Old Style"/>
          <w:sz w:val="24"/>
          <w:szCs w:val="24"/>
        </w:rPr>
      </w:pPr>
    </w:p>
    <w:p w14:paraId="734EBC07" w14:textId="77777777" w:rsidR="00DC1A17" w:rsidRPr="002D75D7" w:rsidRDefault="00DC1A17">
      <w:pPr>
        <w:rPr>
          <w:rFonts w:ascii="Bookman Old Style" w:hAnsi="Bookman Old Style"/>
          <w:sz w:val="24"/>
          <w:szCs w:val="24"/>
        </w:rPr>
      </w:pPr>
    </w:p>
    <w:sectPr w:rsidR="00DC1A17" w:rsidRPr="002D75D7" w:rsidSect="00EE74C7">
      <w:footerReference w:type="default" r:id="rId5"/>
      <w:pgSz w:w="12240" w:h="20160" w:code="5"/>
      <w:pgMar w:top="2835" w:right="1814" w:bottom="2268" w:left="181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824813"/>
      <w:docPartObj>
        <w:docPartGallery w:val="Page Numbers (Bottom of Page)"/>
        <w:docPartUnique/>
      </w:docPartObj>
    </w:sdtPr>
    <w:sdtEndPr>
      <w:rPr>
        <w:noProof/>
      </w:rPr>
    </w:sdtEndPr>
    <w:sdtContent>
      <w:p w14:paraId="1FC3CAA7" w14:textId="77777777" w:rsidR="00EE74C7" w:rsidRDefault="00EE74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22570" w14:textId="77777777" w:rsidR="00EE74C7" w:rsidRDefault="00EE74C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85223"/>
    <w:multiLevelType w:val="hybridMultilevel"/>
    <w:tmpl w:val="31FCD600"/>
    <w:lvl w:ilvl="0" w:tplc="695442A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EFC35C5"/>
    <w:multiLevelType w:val="singleLevel"/>
    <w:tmpl w:val="EA380C78"/>
    <w:lvl w:ilvl="0">
      <w:start w:val="2"/>
      <w:numFmt w:val="decimal"/>
      <w:lvlText w:val="%1)"/>
      <w:lvlJc w:val="left"/>
      <w:pPr>
        <w:tabs>
          <w:tab w:val="num" w:pos="720"/>
        </w:tabs>
        <w:ind w:left="720" w:hanging="720"/>
      </w:pPr>
    </w:lvl>
  </w:abstractNum>
  <w:num w:numId="1" w16cid:durableId="6801646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2389909">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E74C7"/>
    <w:rsid w:val="00120148"/>
    <w:rsid w:val="00157EDD"/>
    <w:rsid w:val="001865E4"/>
    <w:rsid w:val="00237B5C"/>
    <w:rsid w:val="002457BA"/>
    <w:rsid w:val="002C6FCF"/>
    <w:rsid w:val="002D75D7"/>
    <w:rsid w:val="00370C5A"/>
    <w:rsid w:val="004C6845"/>
    <w:rsid w:val="004F4326"/>
    <w:rsid w:val="006A5054"/>
    <w:rsid w:val="007122B4"/>
    <w:rsid w:val="008221F1"/>
    <w:rsid w:val="008E43B6"/>
    <w:rsid w:val="00955C64"/>
    <w:rsid w:val="0096216B"/>
    <w:rsid w:val="00A576CC"/>
    <w:rsid w:val="00AA51EE"/>
    <w:rsid w:val="00B614AE"/>
    <w:rsid w:val="00B61738"/>
    <w:rsid w:val="00B8645F"/>
    <w:rsid w:val="00BB5608"/>
    <w:rsid w:val="00BD3BA8"/>
    <w:rsid w:val="00D00A7F"/>
    <w:rsid w:val="00D86756"/>
    <w:rsid w:val="00DC1A17"/>
    <w:rsid w:val="00DE3692"/>
    <w:rsid w:val="00E432EB"/>
    <w:rsid w:val="00E76711"/>
    <w:rsid w:val="00E92C16"/>
    <w:rsid w:val="00EA2ADA"/>
    <w:rsid w:val="00ED5D8E"/>
    <w:rsid w:val="00EE74C7"/>
    <w:rsid w:val="00F44317"/>
    <w:rsid w:val="00F94466"/>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3A062"/>
  <w15:chartTrackingRefBased/>
  <w15:docId w15:val="{0B9FAA9A-51A7-475E-9C9F-23B3A1836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mr-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4C7"/>
    <w:pPr>
      <w:spacing w:after="0" w:line="240" w:lineRule="auto"/>
    </w:pPr>
    <w:rPr>
      <w:rFonts w:ascii="Times New Roman" w:eastAsia="Times New Roman" w:hAnsi="Times New Roman" w:cs="Times New Roman"/>
      <w:kern w:val="0"/>
      <w:sz w:val="20"/>
      <w:lang w:val="en-US" w:bidi="ar-SA"/>
    </w:rPr>
  </w:style>
  <w:style w:type="paragraph" w:styleId="Heading1">
    <w:name w:val="heading 1"/>
    <w:basedOn w:val="Normal"/>
    <w:next w:val="Normal"/>
    <w:link w:val="Heading1Char"/>
    <w:uiPriority w:val="9"/>
    <w:qFormat/>
    <w:rsid w:val="00EE74C7"/>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nhideWhenUsed/>
    <w:qFormat/>
    <w:rsid w:val="00EE74C7"/>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EE74C7"/>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EE74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74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74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4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4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4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4C7"/>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rsid w:val="00EE74C7"/>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EE74C7"/>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EE74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74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74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4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4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4C7"/>
    <w:rPr>
      <w:rFonts w:eastAsiaTheme="majorEastAsia" w:cstheme="majorBidi"/>
      <w:color w:val="272727" w:themeColor="text1" w:themeTint="D8"/>
    </w:rPr>
  </w:style>
  <w:style w:type="paragraph" w:styleId="Title">
    <w:name w:val="Title"/>
    <w:basedOn w:val="Normal"/>
    <w:next w:val="Normal"/>
    <w:link w:val="TitleChar"/>
    <w:uiPriority w:val="10"/>
    <w:qFormat/>
    <w:rsid w:val="00EE74C7"/>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E74C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E74C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E74C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E74C7"/>
    <w:pPr>
      <w:spacing w:before="160"/>
      <w:jc w:val="center"/>
    </w:pPr>
    <w:rPr>
      <w:i/>
      <w:iCs/>
      <w:color w:val="404040" w:themeColor="text1" w:themeTint="BF"/>
    </w:rPr>
  </w:style>
  <w:style w:type="character" w:customStyle="1" w:styleId="QuoteChar">
    <w:name w:val="Quote Char"/>
    <w:basedOn w:val="DefaultParagraphFont"/>
    <w:link w:val="Quote"/>
    <w:uiPriority w:val="29"/>
    <w:rsid w:val="00EE74C7"/>
    <w:rPr>
      <w:i/>
      <w:iCs/>
      <w:color w:val="404040" w:themeColor="text1" w:themeTint="BF"/>
    </w:rPr>
  </w:style>
  <w:style w:type="paragraph" w:styleId="ListParagraph">
    <w:name w:val="List Paragraph"/>
    <w:basedOn w:val="Normal"/>
    <w:uiPriority w:val="34"/>
    <w:qFormat/>
    <w:rsid w:val="00EE74C7"/>
    <w:pPr>
      <w:ind w:left="720"/>
      <w:contextualSpacing/>
    </w:pPr>
  </w:style>
  <w:style w:type="character" w:styleId="IntenseEmphasis">
    <w:name w:val="Intense Emphasis"/>
    <w:basedOn w:val="DefaultParagraphFont"/>
    <w:uiPriority w:val="21"/>
    <w:qFormat/>
    <w:rsid w:val="00EE74C7"/>
    <w:rPr>
      <w:i/>
      <w:iCs/>
      <w:color w:val="2F5496" w:themeColor="accent1" w:themeShade="BF"/>
    </w:rPr>
  </w:style>
  <w:style w:type="paragraph" w:styleId="IntenseQuote">
    <w:name w:val="Intense Quote"/>
    <w:basedOn w:val="Normal"/>
    <w:next w:val="Normal"/>
    <w:link w:val="IntenseQuoteChar"/>
    <w:uiPriority w:val="30"/>
    <w:qFormat/>
    <w:rsid w:val="00EE74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74C7"/>
    <w:rPr>
      <w:i/>
      <w:iCs/>
      <w:color w:val="2F5496" w:themeColor="accent1" w:themeShade="BF"/>
    </w:rPr>
  </w:style>
  <w:style w:type="character" w:styleId="IntenseReference">
    <w:name w:val="Intense Reference"/>
    <w:basedOn w:val="DefaultParagraphFont"/>
    <w:uiPriority w:val="32"/>
    <w:qFormat/>
    <w:rsid w:val="00EE74C7"/>
    <w:rPr>
      <w:b/>
      <w:bCs/>
      <w:smallCaps/>
      <w:color w:val="2F5496" w:themeColor="accent1" w:themeShade="BF"/>
      <w:spacing w:val="5"/>
    </w:rPr>
  </w:style>
  <w:style w:type="paragraph" w:styleId="BodyText">
    <w:name w:val="Body Text"/>
    <w:basedOn w:val="Normal"/>
    <w:link w:val="BodyTextChar"/>
    <w:unhideWhenUsed/>
    <w:rsid w:val="00EE74C7"/>
    <w:rPr>
      <w:sz w:val="24"/>
    </w:rPr>
  </w:style>
  <w:style w:type="character" w:customStyle="1" w:styleId="BodyTextChar">
    <w:name w:val="Body Text Char"/>
    <w:basedOn w:val="DefaultParagraphFont"/>
    <w:link w:val="BodyText"/>
    <w:rsid w:val="00EE74C7"/>
    <w:rPr>
      <w:rFonts w:ascii="Times New Roman" w:eastAsia="Times New Roman" w:hAnsi="Times New Roman" w:cs="Times New Roman"/>
      <w:kern w:val="0"/>
      <w:sz w:val="24"/>
      <w:lang w:val="en-US" w:bidi="ar-SA"/>
    </w:rPr>
  </w:style>
  <w:style w:type="paragraph" w:styleId="BodyTextIndent">
    <w:name w:val="Body Text Indent"/>
    <w:basedOn w:val="Normal"/>
    <w:link w:val="BodyTextIndentChar"/>
    <w:uiPriority w:val="99"/>
    <w:unhideWhenUsed/>
    <w:rsid w:val="00EE74C7"/>
    <w:pPr>
      <w:spacing w:after="120"/>
      <w:ind w:left="360"/>
    </w:pPr>
  </w:style>
  <w:style w:type="character" w:customStyle="1" w:styleId="BodyTextIndentChar">
    <w:name w:val="Body Text Indent Char"/>
    <w:basedOn w:val="DefaultParagraphFont"/>
    <w:link w:val="BodyTextIndent"/>
    <w:uiPriority w:val="99"/>
    <w:rsid w:val="00EE74C7"/>
    <w:rPr>
      <w:rFonts w:ascii="Times New Roman" w:eastAsia="Times New Roman" w:hAnsi="Times New Roman" w:cs="Times New Roman"/>
      <w:kern w:val="0"/>
      <w:sz w:val="20"/>
      <w:lang w:val="en-US" w:bidi="ar-SA"/>
    </w:rPr>
  </w:style>
  <w:style w:type="paragraph" w:styleId="Footer">
    <w:name w:val="footer"/>
    <w:basedOn w:val="Normal"/>
    <w:link w:val="FooterChar"/>
    <w:uiPriority w:val="99"/>
    <w:unhideWhenUsed/>
    <w:rsid w:val="00EE74C7"/>
    <w:pPr>
      <w:tabs>
        <w:tab w:val="center" w:pos="4513"/>
        <w:tab w:val="right" w:pos="9026"/>
      </w:tabs>
    </w:pPr>
  </w:style>
  <w:style w:type="character" w:customStyle="1" w:styleId="FooterChar">
    <w:name w:val="Footer Char"/>
    <w:basedOn w:val="DefaultParagraphFont"/>
    <w:link w:val="Footer"/>
    <w:uiPriority w:val="99"/>
    <w:rsid w:val="00EE74C7"/>
    <w:rPr>
      <w:rFonts w:ascii="Times New Roman" w:eastAsia="Times New Roman" w:hAnsi="Times New Roman" w:cs="Times New Roman"/>
      <w:kern w:val="0"/>
      <w:sz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14</Pages>
  <Words>3117</Words>
  <Characters>17770</Characters>
  <Application>Microsoft Office Word</Application>
  <DocSecurity>0</DocSecurity>
  <Lines>148</Lines>
  <Paragraphs>41</Paragraphs>
  <ScaleCrop>false</ScaleCrop>
  <Company/>
  <LinksUpToDate>false</LinksUpToDate>
  <CharactersWithSpaces>20846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SWATI BHOSALE</dc:creator>
  <cp:keywords/>
  <dc:description/>
  <cp:lastModifiedBy>SWATI BHOSALE</cp:lastModifiedBy>
  <cp:revision>32</cp:revision>
  <dcterms:created xsi:type="dcterms:W3CDTF">2026-08-27T06:19:00Z</dcterms:created>
  <dcterms:modified xsi:type="dcterms:W3CDTF">2026-08-27T09:40:00Z</dcterms:modified>
</cp:coreProperties>
</file>