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65EA" w14:textId="77777777" w:rsidR="002511EB" w:rsidRDefault="002511EB" w:rsidP="002511EB">
      <w:pPr>
        <w:pStyle w:val="Heading1"/>
        <w:tabs>
          <w:tab w:val="left" w:pos="0"/>
        </w:tabs>
        <w:spacing w:line="276" w:lineRule="auto"/>
        <w:ind w:left="0" w:right="0"/>
        <w:rPr>
          <w:rFonts w:ascii="Bookman Old Style" w:hAnsi="Bookman Old Style" w:cs="Bookman Old Style"/>
          <w:u w:val="single"/>
        </w:rPr>
      </w:pPr>
    </w:p>
    <w:p w14:paraId="6C3E683C" w14:textId="77777777" w:rsidR="002511EB" w:rsidRDefault="002511EB" w:rsidP="002511EB">
      <w:pPr>
        <w:pStyle w:val="Heading1"/>
        <w:tabs>
          <w:tab w:val="left" w:pos="0"/>
        </w:tabs>
        <w:spacing w:line="276" w:lineRule="auto"/>
        <w:ind w:left="0" w:right="0"/>
        <w:rPr>
          <w:rFonts w:ascii="Bookman Old Style" w:hAnsi="Bookman Old Style" w:cs="Bookman Old Style"/>
          <w:u w:val="single"/>
        </w:rPr>
      </w:pPr>
    </w:p>
    <w:p w14:paraId="26DCC802" w14:textId="53BB5D6D" w:rsidR="002511EB" w:rsidRPr="008907A0" w:rsidRDefault="002511EB" w:rsidP="002511EB">
      <w:pPr>
        <w:pStyle w:val="Heading1"/>
        <w:tabs>
          <w:tab w:val="left" w:pos="0"/>
        </w:tabs>
        <w:spacing w:line="276" w:lineRule="auto"/>
        <w:ind w:left="0" w:right="0"/>
        <w:rPr>
          <w:rFonts w:ascii="Bookman Old Style" w:hAnsi="Bookman Old Style" w:cs="Bookman Old Style"/>
          <w:b w:val="0"/>
          <w:bCs w:val="0"/>
          <w:u w:val="single"/>
          <w:lang w:val="en-IN"/>
        </w:rPr>
      </w:pPr>
      <w:r w:rsidRPr="002511EB">
        <w:rPr>
          <w:rFonts w:ascii="Bookman Old Style" w:hAnsi="Bookman Old Style" w:cs="Bookman Old Style"/>
        </w:rPr>
        <w:t xml:space="preserve">                               </w:t>
      </w:r>
      <w:r w:rsidRPr="008907A0">
        <w:rPr>
          <w:rFonts w:ascii="Bookman Old Style" w:hAnsi="Bookman Old Style" w:cs="Bookman Old Style"/>
          <w:u w:val="single"/>
        </w:rPr>
        <w:t>AGREEMENT</w:t>
      </w:r>
      <w:r w:rsidRPr="008907A0">
        <w:rPr>
          <w:rFonts w:ascii="Bookman Old Style" w:hAnsi="Bookman Old Style" w:cs="Bookman Old Style"/>
          <w:u w:val="single"/>
          <w:lang w:val="en-IN"/>
        </w:rPr>
        <w:t xml:space="preserve"> TO SALE</w:t>
      </w:r>
    </w:p>
    <w:p w14:paraId="0602BD07" w14:textId="58687E2F" w:rsidR="0040242C" w:rsidRPr="00045110" w:rsidRDefault="002511EB" w:rsidP="00045110">
      <w:pPr>
        <w:pStyle w:val="Heading1"/>
        <w:tabs>
          <w:tab w:val="left" w:pos="0"/>
        </w:tabs>
        <w:spacing w:line="276" w:lineRule="auto"/>
        <w:ind w:left="0" w:right="0"/>
        <w:rPr>
          <w:rFonts w:ascii="Bookman Old Style" w:hAnsi="Bookman Old Style" w:cs="Bookman Old Style"/>
          <w:b w:val="0"/>
          <w:bCs w:val="0"/>
          <w:u w:val="single"/>
          <w:lang w:val="en-IN"/>
        </w:rPr>
      </w:pPr>
      <w:r>
        <w:rPr>
          <w:rFonts w:ascii="Bookman Old Style" w:hAnsi="Bookman Old Style" w:cs="Bookman Old Style"/>
          <w:b w:val="0"/>
          <w:bCs w:val="0"/>
          <w:u w:val="single"/>
          <w:lang w:val="en-IN"/>
        </w:rPr>
        <w:t xml:space="preserve"> </w:t>
      </w:r>
    </w:p>
    <w:p w14:paraId="40E9562B" w14:textId="4C5B74A2" w:rsidR="002511EB" w:rsidRPr="00BF4DC9" w:rsidRDefault="00000000" w:rsidP="00BF4DC9">
      <w:pPr>
        <w:pStyle w:val="BlockText"/>
        <w:tabs>
          <w:tab w:val="left" w:pos="0"/>
          <w:tab w:val="left" w:pos="630"/>
        </w:tabs>
        <w:spacing w:line="276" w:lineRule="auto"/>
        <w:ind w:left="0" w:right="0"/>
        <w:jc w:val="both"/>
        <w:rPr>
          <w:rFonts w:ascii="Bookman Old Style" w:hAnsi="Bookman Old Style" w:cs="Bookman Old Style"/>
          <w:b/>
          <w:bCs/>
          <w:sz w:val="22"/>
          <w:szCs w:val="22"/>
        </w:rPr>
      </w:pPr>
      <w:r w:rsidRPr="008907A0">
        <w:rPr>
          <w:rFonts w:ascii="Bookman Old Style" w:hAnsi="Bookman Old Style" w:cs="Bookman Old Style"/>
          <w:b/>
          <w:sz w:val="22"/>
          <w:szCs w:val="22"/>
          <w:lang w:val="en-IN"/>
        </w:rPr>
        <w:t xml:space="preserve">THIS AGREEMENT TO </w:t>
      </w:r>
      <w:proofErr w:type="gramStart"/>
      <w:r w:rsidRPr="008907A0">
        <w:rPr>
          <w:rFonts w:ascii="Bookman Old Style" w:hAnsi="Bookman Old Style" w:cs="Bookman Old Style"/>
          <w:b/>
          <w:sz w:val="22"/>
          <w:szCs w:val="22"/>
          <w:lang w:val="en-IN"/>
        </w:rPr>
        <w:t xml:space="preserve">SALE </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is</w:t>
      </w:r>
      <w:proofErr w:type="gramEnd"/>
      <w:r w:rsidRPr="008907A0">
        <w:rPr>
          <w:rFonts w:ascii="Bookman Old Style" w:hAnsi="Bookman Old Style" w:cs="Bookman Old Style"/>
          <w:sz w:val="22"/>
          <w:szCs w:val="22"/>
        </w:rPr>
        <w:t xml:space="preserve"> made and executed at Pune on this </w:t>
      </w:r>
      <w:r w:rsidRPr="008907A0">
        <w:rPr>
          <w:rFonts w:ascii="Bookman Old Style" w:hAnsi="Bookman Old Style" w:cs="Bookman Old Style"/>
          <w:b/>
          <w:bCs/>
          <w:sz w:val="22"/>
          <w:szCs w:val="22"/>
        </w:rPr>
        <w:t xml:space="preserve"> </w:t>
      </w:r>
      <w:r w:rsidRPr="008907A0">
        <w:rPr>
          <w:rFonts w:ascii="Bookman Old Style" w:hAnsi="Bookman Old Style" w:cs="Bookman Old Style"/>
          <w:b/>
          <w:bCs/>
          <w:sz w:val="22"/>
          <w:szCs w:val="22"/>
          <w:lang w:val="en-IN"/>
        </w:rPr>
        <w:t xml:space="preserve">    </w:t>
      </w:r>
      <w:r w:rsidRPr="008907A0">
        <w:rPr>
          <w:rFonts w:ascii="Bookman Old Style" w:hAnsi="Bookman Old Style" w:cs="Bookman Old Style"/>
          <w:b/>
          <w:bCs/>
          <w:sz w:val="22"/>
          <w:szCs w:val="22"/>
        </w:rPr>
        <w:t xml:space="preserve">  day </w:t>
      </w:r>
      <w:proofErr w:type="gramStart"/>
      <w:r w:rsidRPr="008907A0">
        <w:rPr>
          <w:rFonts w:ascii="Bookman Old Style" w:hAnsi="Bookman Old Style" w:cs="Bookman Old Style"/>
          <w:b/>
          <w:bCs/>
          <w:sz w:val="22"/>
          <w:szCs w:val="22"/>
        </w:rPr>
        <w:t xml:space="preserve">of </w:t>
      </w:r>
      <w:r w:rsidRPr="008907A0">
        <w:rPr>
          <w:rFonts w:ascii="Bookman Old Style" w:hAnsi="Bookman Old Style" w:cs="Bookman Old Style"/>
          <w:b/>
          <w:bCs/>
          <w:sz w:val="22"/>
          <w:szCs w:val="22"/>
          <w:lang w:val="en-IN"/>
        </w:rPr>
        <w:t xml:space="preserve"> </w:t>
      </w:r>
      <w:r w:rsidR="008907A0">
        <w:rPr>
          <w:rFonts w:ascii="Bookman Old Style" w:hAnsi="Bookman Old Style" w:cs="Bookman Old Style"/>
          <w:b/>
          <w:bCs/>
          <w:sz w:val="22"/>
          <w:szCs w:val="22"/>
          <w:lang w:val="en-IN"/>
        </w:rPr>
        <w:t>OCTOBER</w:t>
      </w:r>
      <w:proofErr w:type="gramEnd"/>
      <w:r w:rsidRPr="008907A0">
        <w:rPr>
          <w:rFonts w:ascii="Bookman Old Style" w:hAnsi="Bookman Old Style" w:cs="Bookman Old Style"/>
          <w:b/>
          <w:bCs/>
          <w:sz w:val="22"/>
          <w:szCs w:val="22"/>
          <w:lang w:val="en-IN"/>
        </w:rPr>
        <w:t xml:space="preserve"> </w:t>
      </w:r>
      <w:r w:rsidRPr="008907A0">
        <w:rPr>
          <w:rFonts w:ascii="Bookman Old Style" w:hAnsi="Bookman Old Style" w:cs="Bookman Old Style"/>
          <w:b/>
          <w:bCs/>
          <w:sz w:val="22"/>
          <w:szCs w:val="22"/>
        </w:rPr>
        <w:t>202</w:t>
      </w:r>
      <w:r w:rsidR="008907A0">
        <w:rPr>
          <w:rFonts w:ascii="Bookman Old Style" w:hAnsi="Bookman Old Style" w:cs="Bookman Old Style"/>
          <w:b/>
          <w:bCs/>
          <w:sz w:val="22"/>
          <w:szCs w:val="22"/>
          <w:lang w:val="en-IN"/>
        </w:rPr>
        <w:t>6</w:t>
      </w:r>
      <w:r w:rsidRPr="008907A0">
        <w:rPr>
          <w:rFonts w:ascii="Bookman Old Style" w:hAnsi="Bookman Old Style" w:cs="Bookman Old Style"/>
          <w:b/>
          <w:bCs/>
          <w:sz w:val="22"/>
          <w:szCs w:val="22"/>
        </w:rPr>
        <w:t>.</w:t>
      </w:r>
    </w:p>
    <w:p w14:paraId="70F82E32" w14:textId="77777777" w:rsidR="0040242C" w:rsidRDefault="00000000" w:rsidP="00BF4DC9">
      <w:pPr>
        <w:pStyle w:val="BlockText"/>
        <w:tabs>
          <w:tab w:val="left" w:pos="0"/>
        </w:tabs>
        <w:spacing w:line="276" w:lineRule="auto"/>
        <w:ind w:left="0" w:right="0"/>
        <w:jc w:val="center"/>
        <w:rPr>
          <w:rFonts w:ascii="Bookman Old Style" w:hAnsi="Bookman Old Style" w:cs="Bookman Old Style"/>
          <w:b/>
          <w:sz w:val="22"/>
          <w:szCs w:val="22"/>
        </w:rPr>
      </w:pPr>
      <w:r w:rsidRPr="008907A0">
        <w:rPr>
          <w:rFonts w:ascii="Bookman Old Style" w:hAnsi="Bookman Old Style" w:cs="Bookman Old Style"/>
          <w:b/>
          <w:sz w:val="22"/>
          <w:szCs w:val="22"/>
        </w:rPr>
        <w:t>BETWEEN</w:t>
      </w:r>
    </w:p>
    <w:p w14:paraId="7C11254D" w14:textId="77777777" w:rsidR="0040242C" w:rsidRPr="008907A0" w:rsidRDefault="0040242C" w:rsidP="00045110">
      <w:pPr>
        <w:pStyle w:val="BlockText"/>
        <w:tabs>
          <w:tab w:val="left" w:pos="0"/>
        </w:tabs>
        <w:spacing w:line="276" w:lineRule="auto"/>
        <w:ind w:left="0" w:right="0"/>
        <w:rPr>
          <w:rFonts w:ascii="Bookman Old Style" w:hAnsi="Bookman Old Style" w:cs="Bookman Old Style"/>
          <w:b/>
          <w:sz w:val="22"/>
          <w:szCs w:val="22"/>
        </w:rPr>
      </w:pPr>
    </w:p>
    <w:p w14:paraId="38D105F7" w14:textId="77777777" w:rsidR="0040242C" w:rsidRDefault="00000000" w:rsidP="00BF4DC9">
      <w:pPr>
        <w:tabs>
          <w:tab w:val="left" w:pos="0"/>
          <w:tab w:val="left" w:pos="630"/>
        </w:tabs>
        <w:spacing w:line="276" w:lineRule="auto"/>
        <w:jc w:val="both"/>
        <w:rPr>
          <w:rFonts w:ascii="Bookman Old Style" w:hAnsi="Bookman Old Style" w:cs="Bookman Old Style"/>
          <w:b/>
          <w:bCs/>
          <w:sz w:val="22"/>
          <w:szCs w:val="22"/>
        </w:rPr>
      </w:pPr>
      <w:r w:rsidRPr="008907A0">
        <w:rPr>
          <w:rFonts w:ascii="Bookman Old Style" w:hAnsi="Bookman Old Style" w:cs="Bookman Old Style"/>
          <w:b/>
          <w:bCs/>
          <w:sz w:val="22"/>
          <w:szCs w:val="22"/>
          <w:lang w:val="en-IN"/>
        </w:rPr>
        <w:t xml:space="preserve">PRADIK </w:t>
      </w:r>
      <w:proofErr w:type="gramStart"/>
      <w:r w:rsidRPr="008907A0">
        <w:rPr>
          <w:rFonts w:ascii="Bookman Old Style" w:hAnsi="Bookman Old Style" w:cs="Bookman Old Style"/>
          <w:b/>
          <w:bCs/>
          <w:sz w:val="22"/>
          <w:szCs w:val="22"/>
          <w:lang w:val="en-IN"/>
        </w:rPr>
        <w:t xml:space="preserve">PROPERTIES </w:t>
      </w:r>
      <w:r w:rsidRPr="008907A0">
        <w:rPr>
          <w:rFonts w:ascii="Bookman Old Style" w:hAnsi="Bookman Old Style" w:cs="Bookman Old Style"/>
          <w:b/>
          <w:bCs/>
          <w:sz w:val="22"/>
          <w:szCs w:val="22"/>
        </w:rPr>
        <w:t>,</w:t>
      </w:r>
      <w:proofErr w:type="gramEnd"/>
      <w:r w:rsidRPr="008907A0">
        <w:rPr>
          <w:rFonts w:ascii="Bookman Old Style" w:hAnsi="Bookman Old Style" w:cs="Bookman Old Style"/>
          <w:b/>
          <w:bCs/>
          <w:sz w:val="22"/>
          <w:szCs w:val="22"/>
        </w:rPr>
        <w:t xml:space="preserve"> </w:t>
      </w:r>
    </w:p>
    <w:p w14:paraId="75482E4B" w14:textId="77777777" w:rsidR="002511EB" w:rsidRPr="008907A0" w:rsidRDefault="002511EB" w:rsidP="00BF4DC9">
      <w:pPr>
        <w:tabs>
          <w:tab w:val="left" w:pos="0"/>
          <w:tab w:val="left" w:pos="630"/>
        </w:tabs>
        <w:spacing w:line="276" w:lineRule="auto"/>
        <w:jc w:val="both"/>
        <w:rPr>
          <w:rFonts w:ascii="Bookman Old Style" w:hAnsi="Bookman Old Style" w:cs="Bookman Old Style"/>
          <w:b/>
          <w:bCs/>
          <w:sz w:val="22"/>
          <w:szCs w:val="22"/>
        </w:rPr>
      </w:pPr>
    </w:p>
    <w:p w14:paraId="45DEAC79" w14:textId="77777777" w:rsidR="0040242C" w:rsidRPr="008907A0" w:rsidRDefault="00000000" w:rsidP="00BF4DC9">
      <w:pPr>
        <w:spacing w:line="276" w:lineRule="auto"/>
        <w:jc w:val="both"/>
        <w:rPr>
          <w:rFonts w:ascii="Bookman Old Style" w:hAnsi="Bookman Old Style" w:cs="Bookman Old Style"/>
          <w:sz w:val="22"/>
          <w:szCs w:val="22"/>
        </w:rPr>
      </w:pPr>
      <w:r w:rsidRPr="008907A0">
        <w:rPr>
          <w:rFonts w:ascii="Bookman Old Style" w:hAnsi="Bookman Old Style" w:cs="Bookman Old Style"/>
          <w:bCs/>
          <w:sz w:val="22"/>
          <w:szCs w:val="22"/>
          <w:lang w:val="en-IN"/>
        </w:rPr>
        <w:t xml:space="preserve">Through Proprietor </w:t>
      </w:r>
      <w:proofErr w:type="gramStart"/>
      <w:r w:rsidRPr="008907A0">
        <w:rPr>
          <w:rFonts w:ascii="Bookman Old Style" w:hAnsi="Bookman Old Style" w:cs="Bookman Old Style"/>
          <w:b/>
          <w:bCs/>
          <w:sz w:val="22"/>
          <w:szCs w:val="22"/>
        </w:rPr>
        <w:t>MR.</w:t>
      </w:r>
      <w:r w:rsidRPr="008907A0">
        <w:rPr>
          <w:rFonts w:ascii="Bookman Old Style" w:hAnsi="Bookman Old Style" w:cs="Bookman Old Style"/>
          <w:b/>
          <w:bCs/>
          <w:sz w:val="22"/>
          <w:szCs w:val="22"/>
          <w:lang w:val="en-IN"/>
        </w:rPr>
        <w:t>KANTILAL</w:t>
      </w:r>
      <w:proofErr w:type="gramEnd"/>
      <w:r w:rsidRPr="008907A0">
        <w:rPr>
          <w:rFonts w:ascii="Bookman Old Style" w:hAnsi="Bookman Old Style" w:cs="Bookman Old Style"/>
          <w:b/>
          <w:bCs/>
          <w:sz w:val="22"/>
          <w:szCs w:val="22"/>
          <w:lang w:val="en-IN"/>
        </w:rPr>
        <w:t xml:space="preserve"> VAKTAWARMAL JAIN</w:t>
      </w:r>
      <w:r w:rsidRPr="008907A0">
        <w:rPr>
          <w:rFonts w:ascii="Bookman Old Style" w:hAnsi="Bookman Old Style" w:cs="Bookman Old Style"/>
          <w:bCs/>
          <w:sz w:val="22"/>
          <w:szCs w:val="22"/>
        </w:rPr>
        <w:t xml:space="preserve">, having its registered office at; </w:t>
      </w:r>
      <w:r w:rsidRPr="008907A0">
        <w:rPr>
          <w:rFonts w:ascii="Bookman Old Style" w:hAnsi="Bookman Old Style" w:cs="Bookman Old Style"/>
          <w:sz w:val="22"/>
          <w:szCs w:val="22"/>
          <w:lang w:val="en-IN"/>
        </w:rPr>
        <w:t xml:space="preserve">S. No. 126/2B C-7, Rathod Industrial </w:t>
      </w:r>
      <w:proofErr w:type="gramStart"/>
      <w:r w:rsidRPr="008907A0">
        <w:rPr>
          <w:rFonts w:ascii="Bookman Old Style" w:hAnsi="Bookman Old Style" w:cs="Bookman Old Style"/>
          <w:sz w:val="22"/>
          <w:szCs w:val="22"/>
          <w:lang w:val="en-IN"/>
        </w:rPr>
        <w:t>Compound ,</w:t>
      </w:r>
      <w:proofErr w:type="gram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Shitaladevi</w:t>
      </w:r>
      <w:proofErr w:type="spellEnd"/>
      <w:r w:rsidRPr="008907A0">
        <w:rPr>
          <w:rFonts w:ascii="Bookman Old Style" w:hAnsi="Bookman Old Style" w:cs="Bookman Old Style"/>
          <w:sz w:val="22"/>
          <w:szCs w:val="22"/>
          <w:lang w:val="en-IN"/>
        </w:rPr>
        <w:t xml:space="preserve"> Mandir Marg, Chinchwad, Pune- 411019.</w:t>
      </w:r>
    </w:p>
    <w:p w14:paraId="0A8B6C56" w14:textId="77777777" w:rsidR="0040242C" w:rsidRPr="008907A0" w:rsidRDefault="0040242C" w:rsidP="00BF4DC9">
      <w:pPr>
        <w:tabs>
          <w:tab w:val="left" w:pos="0"/>
          <w:tab w:val="left" w:pos="630"/>
        </w:tabs>
        <w:spacing w:line="276" w:lineRule="auto"/>
        <w:jc w:val="both"/>
        <w:rPr>
          <w:rFonts w:ascii="Bookman Old Style" w:hAnsi="Bookman Old Style" w:cs="Bookman Old Style"/>
          <w:bCs/>
          <w:sz w:val="22"/>
          <w:szCs w:val="22"/>
        </w:rPr>
      </w:pPr>
    </w:p>
    <w:p w14:paraId="345F1B5A" w14:textId="6C2F353D" w:rsidR="002511EB" w:rsidRPr="008907A0" w:rsidRDefault="00000000" w:rsidP="00BF4DC9">
      <w:pPr>
        <w:tabs>
          <w:tab w:val="left" w:pos="0"/>
          <w:tab w:val="left" w:pos="630"/>
        </w:tabs>
        <w:spacing w:line="276" w:lineRule="auto"/>
        <w:jc w:val="both"/>
        <w:rPr>
          <w:rFonts w:ascii="Bookman Old Style" w:hAnsi="Bookman Old Style" w:cs="Bookman Old Style"/>
          <w:sz w:val="22"/>
          <w:szCs w:val="22"/>
        </w:rPr>
      </w:pPr>
      <w:r w:rsidRPr="008907A0">
        <w:rPr>
          <w:rFonts w:ascii="Bookman Old Style" w:hAnsi="Bookman Old Style" w:cs="Bookman Old Style"/>
          <w:sz w:val="22"/>
          <w:szCs w:val="22"/>
        </w:rPr>
        <w:tab/>
      </w:r>
      <w:r w:rsidRPr="008907A0">
        <w:rPr>
          <w:rFonts w:ascii="Bookman Old Style" w:hAnsi="Bookman Old Style" w:cs="Bookman Old Style"/>
          <w:sz w:val="22"/>
          <w:szCs w:val="22"/>
        </w:rPr>
        <w:tab/>
        <w:t xml:space="preserve">Hereinafter referred to or called as </w:t>
      </w:r>
      <w:r w:rsidRPr="008907A0">
        <w:rPr>
          <w:rFonts w:ascii="Bookman Old Style" w:hAnsi="Bookman Old Style" w:cs="Bookman Old Style"/>
          <w:b/>
          <w:sz w:val="22"/>
          <w:szCs w:val="22"/>
        </w:rPr>
        <w:t>“THE DEVELOPER</w:t>
      </w:r>
      <w:r w:rsidRPr="008907A0">
        <w:rPr>
          <w:rFonts w:ascii="Bookman Old Style" w:hAnsi="Bookman Old Style" w:cs="Bookman Old Style"/>
          <w:b/>
          <w:sz w:val="22"/>
          <w:szCs w:val="22"/>
          <w:lang w:val="en-IN"/>
        </w:rPr>
        <w:t>/PROMOTER</w:t>
      </w:r>
      <w:r w:rsidRPr="008907A0">
        <w:rPr>
          <w:rFonts w:ascii="Bookman Old Style" w:hAnsi="Bookman Old Style" w:cs="Bookman Old Style"/>
          <w:b/>
          <w:sz w:val="22"/>
          <w:szCs w:val="22"/>
        </w:rPr>
        <w:t xml:space="preserve">”, </w:t>
      </w:r>
      <w:r w:rsidRPr="008907A0">
        <w:rPr>
          <w:rFonts w:ascii="Bookman Old Style" w:hAnsi="Bookman Old Style" w:cs="Bookman Old Style"/>
          <w:sz w:val="22"/>
          <w:szCs w:val="22"/>
        </w:rPr>
        <w:t xml:space="preserve">(which expression shall, unless it be repugnant to the context or meaning thereof be deemed to mean and include the </w:t>
      </w:r>
      <w:r w:rsidRPr="008907A0">
        <w:rPr>
          <w:rFonts w:ascii="Bookman Old Style" w:hAnsi="Bookman Old Style" w:cs="Bookman Old Style"/>
          <w:sz w:val="22"/>
          <w:szCs w:val="22"/>
          <w:lang w:val="en-IN"/>
        </w:rPr>
        <w:t>proprietor</w:t>
      </w:r>
      <w:r w:rsidRPr="008907A0">
        <w:rPr>
          <w:rFonts w:ascii="Bookman Old Style" w:hAnsi="Bookman Old Style" w:cs="Bookman Old Style"/>
          <w:sz w:val="22"/>
          <w:szCs w:val="22"/>
        </w:rPr>
        <w:t xml:space="preserve"> for the time being and the survivors or survivor of them and their respective heirs and legal representatives</w:t>
      </w:r>
      <w:r w:rsidR="00564FC1">
        <w:rPr>
          <w:rFonts w:ascii="Bookman Old Style" w:hAnsi="Bookman Old Style" w:cs="Bookman Old Style"/>
          <w:sz w:val="22"/>
          <w:szCs w:val="22"/>
        </w:rPr>
        <w:t>.</w:t>
      </w:r>
    </w:p>
    <w:p w14:paraId="5506038F" w14:textId="2A382ED7" w:rsidR="0040242C" w:rsidRPr="008907A0" w:rsidRDefault="00F31181" w:rsidP="00F31181">
      <w:pPr>
        <w:tabs>
          <w:tab w:val="left" w:pos="0"/>
        </w:tabs>
        <w:spacing w:line="276" w:lineRule="auto"/>
        <w:jc w:val="center"/>
        <w:rPr>
          <w:rFonts w:ascii="Bookman Old Style" w:hAnsi="Bookman Old Style" w:cs="Bookman Old Style"/>
          <w:b/>
          <w:bCs/>
          <w:sz w:val="22"/>
          <w:szCs w:val="22"/>
        </w:rPr>
      </w:pPr>
      <w:r>
        <w:rPr>
          <w:rFonts w:ascii="Bookman Old Style" w:hAnsi="Bookman Old Style" w:cs="Bookman Old Style"/>
          <w:b/>
          <w:bCs/>
          <w:sz w:val="22"/>
          <w:szCs w:val="22"/>
        </w:rPr>
        <w:t xml:space="preserve">                                                         </w:t>
      </w:r>
      <w:r w:rsidRPr="008907A0">
        <w:rPr>
          <w:rFonts w:ascii="Bookman Old Style" w:hAnsi="Bookman Old Style" w:cs="Bookman Old Style"/>
          <w:b/>
          <w:bCs/>
          <w:sz w:val="22"/>
          <w:szCs w:val="22"/>
        </w:rPr>
        <w:t xml:space="preserve">     …… PARTY OF THE FIRST PART;</w:t>
      </w:r>
    </w:p>
    <w:p w14:paraId="62C378C9" w14:textId="77777777" w:rsidR="0040242C" w:rsidRPr="008907A0" w:rsidRDefault="0040242C" w:rsidP="00BF4DC9">
      <w:pPr>
        <w:tabs>
          <w:tab w:val="left" w:pos="0"/>
        </w:tabs>
        <w:spacing w:line="276" w:lineRule="auto"/>
        <w:jc w:val="right"/>
        <w:rPr>
          <w:rFonts w:ascii="Bookman Old Style" w:hAnsi="Bookman Old Style" w:cs="Bookman Old Style"/>
          <w:b/>
          <w:bCs/>
          <w:sz w:val="22"/>
          <w:szCs w:val="22"/>
        </w:rPr>
      </w:pPr>
    </w:p>
    <w:p w14:paraId="7FFDB02D" w14:textId="77777777" w:rsidR="0040242C" w:rsidRPr="008907A0" w:rsidRDefault="00000000" w:rsidP="00BF4DC9">
      <w:pPr>
        <w:tabs>
          <w:tab w:val="left" w:pos="0"/>
        </w:tabs>
        <w:spacing w:line="276" w:lineRule="auto"/>
        <w:rPr>
          <w:rFonts w:ascii="Bookman Old Style" w:hAnsi="Bookman Old Style" w:cs="Bookman Old Style"/>
          <w:b/>
          <w:bCs/>
          <w:sz w:val="22"/>
          <w:szCs w:val="22"/>
        </w:rPr>
      </w:pPr>
      <w:r w:rsidRPr="008907A0">
        <w:rPr>
          <w:rFonts w:ascii="Bookman Old Style" w:hAnsi="Bookman Old Style" w:cs="Bookman Old Style"/>
          <w:b/>
          <w:bCs/>
          <w:sz w:val="22"/>
          <w:szCs w:val="22"/>
        </w:rPr>
        <w:t xml:space="preserve">                                                       AND</w:t>
      </w:r>
    </w:p>
    <w:p w14:paraId="425CA389" w14:textId="77777777" w:rsidR="0040242C" w:rsidRPr="008907A0" w:rsidRDefault="0040242C" w:rsidP="00BF4DC9">
      <w:pPr>
        <w:tabs>
          <w:tab w:val="left" w:pos="0"/>
        </w:tabs>
        <w:spacing w:line="276" w:lineRule="auto"/>
        <w:jc w:val="center"/>
        <w:rPr>
          <w:rFonts w:ascii="Bookman Old Style" w:hAnsi="Bookman Old Style" w:cs="Bookman Old Style"/>
          <w:b/>
          <w:bCs/>
          <w:sz w:val="22"/>
          <w:szCs w:val="22"/>
        </w:rPr>
      </w:pPr>
    </w:p>
    <w:p w14:paraId="76FA9BE7" w14:textId="1B6AD6D7" w:rsidR="0040242C" w:rsidRPr="00BF4DC9" w:rsidRDefault="00BF4DC9" w:rsidP="00BF4DC9">
      <w:pPr>
        <w:tabs>
          <w:tab w:val="left" w:pos="0"/>
        </w:tabs>
        <w:spacing w:line="276" w:lineRule="auto"/>
        <w:ind w:firstLineChars="100" w:firstLine="221"/>
        <w:jc w:val="both"/>
        <w:rPr>
          <w:rFonts w:ascii="Bookman Old Style" w:hAnsi="Bookman Old Style" w:cs="Bookman Old Style"/>
          <w:sz w:val="22"/>
          <w:szCs w:val="22"/>
          <w:highlight w:val="yellow"/>
        </w:rPr>
      </w:pPr>
      <w:r w:rsidRPr="00BF4DC9">
        <w:rPr>
          <w:rFonts w:ascii="Bookman Old Style" w:hAnsi="Bookman Old Style" w:cs="Bookman Old Style"/>
          <w:b/>
          <w:bCs/>
          <w:sz w:val="22"/>
          <w:szCs w:val="22"/>
          <w:highlight w:val="yellow"/>
        </w:rPr>
        <w:t>1.</w:t>
      </w:r>
      <w:proofErr w:type="gramStart"/>
      <w:r w:rsidRPr="00BF4DC9">
        <w:rPr>
          <w:rFonts w:ascii="Bookman Old Style" w:hAnsi="Bookman Old Style" w:cs="Bookman Old Style"/>
          <w:b/>
          <w:bCs/>
          <w:sz w:val="22"/>
          <w:szCs w:val="22"/>
          <w:highlight w:val="yellow"/>
        </w:rPr>
        <w:t>M</w:t>
      </w:r>
      <w:r w:rsidRPr="00BF4DC9">
        <w:rPr>
          <w:rFonts w:ascii="Bookman Old Style" w:hAnsi="Bookman Old Style" w:cs="Bookman Old Style"/>
          <w:b/>
          <w:bCs/>
          <w:sz w:val="22"/>
          <w:szCs w:val="22"/>
          <w:highlight w:val="yellow"/>
          <w:lang w:val="en-IN"/>
        </w:rPr>
        <w:t>R.</w:t>
      </w:r>
      <w:r w:rsidR="00045110">
        <w:rPr>
          <w:rFonts w:ascii="Bookman Old Style" w:hAnsi="Bookman Old Style" w:cs="Bookman Old Style"/>
          <w:b/>
          <w:bCs/>
          <w:sz w:val="22"/>
          <w:szCs w:val="22"/>
          <w:highlight w:val="yellow"/>
          <w:lang w:val="en-IN"/>
        </w:rPr>
        <w:t>SANNI</w:t>
      </w:r>
      <w:proofErr w:type="gramEnd"/>
      <w:r w:rsidR="00045110">
        <w:rPr>
          <w:rFonts w:ascii="Bookman Old Style" w:hAnsi="Bookman Old Style" w:cs="Bookman Old Style"/>
          <w:b/>
          <w:bCs/>
          <w:sz w:val="22"/>
          <w:szCs w:val="22"/>
          <w:highlight w:val="yellow"/>
          <w:lang w:val="en-IN"/>
        </w:rPr>
        <w:t xml:space="preserve"> KUMAR</w:t>
      </w:r>
      <w:r w:rsidRPr="00BF4DC9">
        <w:rPr>
          <w:rFonts w:ascii="Bookman Old Style" w:hAnsi="Bookman Old Style" w:cs="Bookman Old Style"/>
          <w:b/>
          <w:bCs/>
          <w:sz w:val="22"/>
          <w:szCs w:val="22"/>
          <w:highlight w:val="yellow"/>
        </w:rPr>
        <w:t xml:space="preserve">                                                  </w:t>
      </w:r>
      <w:r w:rsidRPr="00BF4DC9">
        <w:rPr>
          <w:rFonts w:ascii="Bookman Old Style" w:hAnsi="Bookman Old Style" w:cs="Bookman Old Style"/>
          <w:b/>
          <w:bCs/>
          <w:sz w:val="22"/>
          <w:szCs w:val="22"/>
          <w:highlight w:val="yellow"/>
          <w:lang w:val="en-IN"/>
        </w:rPr>
        <w:t xml:space="preserve">                                         </w:t>
      </w:r>
      <w:r w:rsidRPr="00BF4DC9">
        <w:rPr>
          <w:rFonts w:ascii="Bookman Old Style" w:hAnsi="Bookman Old Style" w:cs="Bookman Old Style"/>
          <w:b/>
          <w:bCs/>
          <w:sz w:val="22"/>
          <w:szCs w:val="22"/>
          <w:highlight w:val="yellow"/>
        </w:rPr>
        <w:t xml:space="preserve">  </w:t>
      </w:r>
    </w:p>
    <w:p w14:paraId="073BE4A8" w14:textId="6120ADE0" w:rsidR="0040242C" w:rsidRPr="00BF4DC9" w:rsidRDefault="00000000" w:rsidP="00BF4DC9">
      <w:pPr>
        <w:tabs>
          <w:tab w:val="left" w:pos="0"/>
        </w:tabs>
        <w:spacing w:line="276" w:lineRule="auto"/>
        <w:ind w:left="120"/>
        <w:jc w:val="both"/>
        <w:rPr>
          <w:rFonts w:ascii="Bookman Old Style" w:hAnsi="Bookman Old Style" w:cs="Bookman Old Style"/>
          <w:sz w:val="22"/>
          <w:szCs w:val="22"/>
          <w:highlight w:val="yellow"/>
        </w:rPr>
      </w:pPr>
      <w:r w:rsidRPr="00BF4DC9">
        <w:rPr>
          <w:rFonts w:ascii="Bookman Old Style" w:hAnsi="Bookman Old Style" w:cs="Bookman Old Style"/>
          <w:sz w:val="22"/>
          <w:szCs w:val="22"/>
          <w:highlight w:val="yellow"/>
        </w:rPr>
        <w:t xml:space="preserve"> </w:t>
      </w:r>
      <w:proofErr w:type="gramStart"/>
      <w:r w:rsidRPr="00BF4DC9">
        <w:rPr>
          <w:rFonts w:ascii="Bookman Old Style" w:hAnsi="Bookman Old Style" w:cs="Bookman Old Style"/>
          <w:sz w:val="22"/>
          <w:szCs w:val="22"/>
          <w:highlight w:val="yellow"/>
          <w:lang w:val="en-IN"/>
        </w:rPr>
        <w:t xml:space="preserve">AGE </w:t>
      </w:r>
      <w:r w:rsidRPr="00BF4DC9">
        <w:rPr>
          <w:rFonts w:ascii="Bookman Old Style" w:hAnsi="Bookman Old Style" w:cs="Bookman Old Style"/>
          <w:sz w:val="22"/>
          <w:szCs w:val="22"/>
          <w:highlight w:val="yellow"/>
        </w:rPr>
        <w:t>:</w:t>
      </w:r>
      <w:proofErr w:type="gramEnd"/>
      <w:r w:rsidRPr="00BF4DC9">
        <w:rPr>
          <w:rFonts w:ascii="Bookman Old Style" w:hAnsi="Bookman Old Style" w:cs="Bookman Old Style"/>
          <w:sz w:val="22"/>
          <w:szCs w:val="22"/>
          <w:highlight w:val="yellow"/>
        </w:rPr>
        <w:t xml:space="preserve">- </w:t>
      </w:r>
      <w:r w:rsidRPr="00BF4DC9">
        <w:rPr>
          <w:rFonts w:ascii="Bookman Old Style" w:hAnsi="Bookman Old Style" w:cs="Bookman Old Style"/>
          <w:sz w:val="22"/>
          <w:szCs w:val="22"/>
          <w:highlight w:val="yellow"/>
          <w:lang w:val="en-IN"/>
        </w:rPr>
        <w:t xml:space="preserve"> </w:t>
      </w:r>
      <w:r w:rsidR="00045110">
        <w:rPr>
          <w:rFonts w:ascii="Bookman Old Style" w:hAnsi="Bookman Old Style" w:cs="Bookman Old Style"/>
          <w:sz w:val="22"/>
          <w:szCs w:val="22"/>
          <w:highlight w:val="yellow"/>
          <w:lang w:val="en-IN"/>
        </w:rPr>
        <w:t>31</w:t>
      </w:r>
      <w:r w:rsidRPr="00BF4DC9">
        <w:rPr>
          <w:rFonts w:ascii="Bookman Old Style" w:hAnsi="Bookman Old Style" w:cs="Bookman Old Style"/>
          <w:sz w:val="22"/>
          <w:szCs w:val="22"/>
          <w:highlight w:val="yellow"/>
          <w:lang w:val="en-IN"/>
        </w:rPr>
        <w:t xml:space="preserve"> YEARS</w:t>
      </w:r>
      <w:r w:rsidRPr="00BF4DC9">
        <w:rPr>
          <w:rFonts w:ascii="Bookman Old Style" w:hAnsi="Bookman Old Style" w:cs="Bookman Old Style"/>
          <w:sz w:val="22"/>
          <w:szCs w:val="22"/>
          <w:highlight w:val="yellow"/>
        </w:rPr>
        <w:t xml:space="preserve">, </w:t>
      </w:r>
      <w:proofErr w:type="gramStart"/>
      <w:r w:rsidRPr="00BF4DC9">
        <w:rPr>
          <w:rFonts w:ascii="Bookman Old Style" w:hAnsi="Bookman Old Style" w:cs="Bookman Old Style"/>
          <w:sz w:val="22"/>
          <w:szCs w:val="22"/>
          <w:highlight w:val="yellow"/>
          <w:lang w:val="en-IN"/>
        </w:rPr>
        <w:t>OCCUPATION</w:t>
      </w:r>
      <w:r w:rsidRPr="00BF4DC9">
        <w:rPr>
          <w:rFonts w:ascii="Bookman Old Style" w:hAnsi="Bookman Old Style" w:cs="Bookman Old Style"/>
          <w:sz w:val="22"/>
          <w:szCs w:val="22"/>
          <w:highlight w:val="yellow"/>
        </w:rPr>
        <w:t>:-</w:t>
      </w:r>
      <w:proofErr w:type="gramEnd"/>
      <w:r w:rsidRPr="00BF4DC9">
        <w:rPr>
          <w:rFonts w:ascii="Bookman Old Style" w:hAnsi="Bookman Old Style" w:cs="Bookman Old Style"/>
          <w:sz w:val="22"/>
          <w:szCs w:val="22"/>
          <w:highlight w:val="yellow"/>
          <w:lang w:val="en-IN"/>
        </w:rPr>
        <w:t xml:space="preserve"> </w:t>
      </w:r>
      <w:r w:rsidR="00045110">
        <w:rPr>
          <w:rFonts w:ascii="Bookman Old Style" w:hAnsi="Bookman Old Style" w:cs="Bookman Old Style"/>
          <w:sz w:val="22"/>
          <w:szCs w:val="22"/>
          <w:highlight w:val="yellow"/>
          <w:lang w:val="en-IN"/>
        </w:rPr>
        <w:t>Business</w:t>
      </w:r>
      <w:r w:rsidRPr="00BF4DC9">
        <w:rPr>
          <w:rFonts w:ascii="Bookman Old Style" w:hAnsi="Bookman Old Style" w:cs="Bookman Old Style"/>
          <w:sz w:val="22"/>
          <w:szCs w:val="22"/>
          <w:highlight w:val="yellow"/>
        </w:rPr>
        <w:t>,</w:t>
      </w:r>
    </w:p>
    <w:p w14:paraId="1FBFBEB3" w14:textId="15DE5283" w:rsidR="0040242C" w:rsidRPr="00BF4DC9" w:rsidRDefault="00000000" w:rsidP="00BF4DC9">
      <w:pPr>
        <w:tabs>
          <w:tab w:val="left" w:pos="0"/>
        </w:tabs>
        <w:spacing w:line="276" w:lineRule="auto"/>
        <w:ind w:firstLineChars="100" w:firstLine="221"/>
        <w:jc w:val="both"/>
        <w:rPr>
          <w:rFonts w:ascii="Bookman Old Style" w:hAnsi="Bookman Old Style" w:cs="Bookman Old Style"/>
          <w:sz w:val="22"/>
          <w:szCs w:val="22"/>
          <w:highlight w:val="yellow"/>
        </w:rPr>
      </w:pPr>
      <w:r w:rsidRPr="00BF4DC9">
        <w:rPr>
          <w:rFonts w:ascii="Bookman Old Style" w:hAnsi="Bookman Old Style" w:cs="Bookman Old Style"/>
          <w:b/>
          <w:bCs/>
          <w:sz w:val="22"/>
          <w:szCs w:val="22"/>
          <w:highlight w:val="yellow"/>
        </w:rPr>
        <w:t>(P</w:t>
      </w:r>
      <w:r w:rsidRPr="00BF4DC9">
        <w:rPr>
          <w:rFonts w:ascii="Bookman Old Style" w:hAnsi="Bookman Old Style" w:cs="Bookman Old Style"/>
          <w:b/>
          <w:bCs/>
          <w:sz w:val="22"/>
          <w:szCs w:val="22"/>
          <w:highlight w:val="yellow"/>
          <w:lang w:val="en-IN"/>
        </w:rPr>
        <w:t xml:space="preserve">AN- </w:t>
      </w:r>
      <w:r w:rsidR="00045110">
        <w:rPr>
          <w:rFonts w:ascii="Bookman Old Style" w:hAnsi="Bookman Old Style" w:cs="Bookman Old Style"/>
          <w:b/>
          <w:bCs/>
          <w:sz w:val="22"/>
          <w:szCs w:val="22"/>
          <w:highlight w:val="yellow"/>
          <w:lang w:val="en-IN"/>
        </w:rPr>
        <w:t>LEVPS1928F</w:t>
      </w:r>
      <w:r w:rsidRPr="00BF4DC9">
        <w:rPr>
          <w:rFonts w:ascii="Bookman Old Style" w:hAnsi="Bookman Old Style" w:cs="Bookman Old Style"/>
          <w:b/>
          <w:bCs/>
          <w:sz w:val="22"/>
          <w:szCs w:val="22"/>
          <w:highlight w:val="yellow"/>
        </w:rPr>
        <w:t>)</w:t>
      </w:r>
    </w:p>
    <w:p w14:paraId="1A039F50" w14:textId="3F2885EB" w:rsidR="0040242C" w:rsidRPr="00BF4DC9" w:rsidRDefault="00000000" w:rsidP="00BF4DC9">
      <w:pPr>
        <w:tabs>
          <w:tab w:val="left" w:pos="0"/>
        </w:tabs>
        <w:spacing w:line="276" w:lineRule="auto"/>
        <w:ind w:left="120" w:firstLineChars="50" w:firstLine="110"/>
        <w:jc w:val="both"/>
        <w:rPr>
          <w:rFonts w:ascii="Bookman Old Style" w:hAnsi="Bookman Old Style" w:cs="Bookman Old Style"/>
          <w:sz w:val="22"/>
          <w:szCs w:val="22"/>
          <w:highlight w:val="yellow"/>
          <w:lang w:val="en-IN"/>
        </w:rPr>
      </w:pPr>
      <w:r w:rsidRPr="00BF4DC9">
        <w:rPr>
          <w:rFonts w:ascii="Bookman Old Style" w:hAnsi="Bookman Old Style" w:cs="Bookman Old Style"/>
          <w:sz w:val="22"/>
          <w:szCs w:val="22"/>
          <w:highlight w:val="yellow"/>
          <w:lang w:val="en-IN"/>
        </w:rPr>
        <w:t xml:space="preserve">AADHAR NO- </w:t>
      </w:r>
      <w:r w:rsidR="00045110">
        <w:rPr>
          <w:rFonts w:ascii="Bookman Old Style" w:hAnsi="Bookman Old Style" w:cs="Bookman Old Style"/>
          <w:sz w:val="22"/>
          <w:szCs w:val="22"/>
          <w:highlight w:val="yellow"/>
          <w:lang w:val="en-IN"/>
        </w:rPr>
        <w:t>9014 8181 4685</w:t>
      </w:r>
    </w:p>
    <w:p w14:paraId="2B023B99" w14:textId="77777777" w:rsidR="00BF4DC9" w:rsidRPr="008907A0" w:rsidRDefault="00BF4DC9" w:rsidP="00045110">
      <w:pPr>
        <w:tabs>
          <w:tab w:val="left" w:pos="0"/>
        </w:tabs>
        <w:spacing w:line="276" w:lineRule="auto"/>
        <w:jc w:val="both"/>
        <w:rPr>
          <w:rFonts w:ascii="Bookman Old Style" w:hAnsi="Bookman Old Style" w:cs="Bookman Old Style"/>
          <w:sz w:val="22"/>
          <w:szCs w:val="22"/>
        </w:rPr>
      </w:pPr>
    </w:p>
    <w:p w14:paraId="59A1EDB7" w14:textId="347ACD5D" w:rsidR="0040242C" w:rsidRPr="008907A0" w:rsidRDefault="00000000" w:rsidP="00BF4DC9">
      <w:pPr>
        <w:tabs>
          <w:tab w:val="left" w:pos="0"/>
        </w:tabs>
        <w:spacing w:line="276" w:lineRule="auto"/>
        <w:ind w:left="220" w:hangingChars="100" w:hanging="220"/>
        <w:jc w:val="both"/>
        <w:rPr>
          <w:rFonts w:ascii="Bookman Old Style" w:hAnsi="Bookman Old Style" w:cs="Bookman Old Style"/>
          <w:bCs/>
          <w:sz w:val="22"/>
          <w:szCs w:val="22"/>
          <w:lang w:val="en-IN"/>
        </w:rPr>
      </w:pPr>
      <w:r w:rsidRPr="008907A0">
        <w:rPr>
          <w:rFonts w:ascii="Bookman Old Style" w:hAnsi="Bookman Old Style" w:cs="Bookman Old Style"/>
          <w:bCs/>
          <w:color w:val="FF0000"/>
          <w:sz w:val="22"/>
          <w:szCs w:val="22"/>
        </w:rPr>
        <w:t xml:space="preserve">   </w:t>
      </w:r>
      <w:r w:rsidRPr="00BF4DC9">
        <w:rPr>
          <w:rFonts w:ascii="Bookman Old Style" w:hAnsi="Bookman Old Style" w:cs="Bookman Old Style"/>
          <w:b/>
          <w:sz w:val="22"/>
          <w:szCs w:val="22"/>
          <w:highlight w:val="yellow"/>
        </w:rPr>
        <w:t>R</w:t>
      </w:r>
      <w:r w:rsidRPr="00BF4DC9">
        <w:rPr>
          <w:rFonts w:ascii="Bookman Old Style" w:hAnsi="Bookman Old Style" w:cs="Bookman Old Style"/>
          <w:b/>
          <w:sz w:val="22"/>
          <w:szCs w:val="22"/>
          <w:highlight w:val="yellow"/>
          <w:lang w:val="en-IN"/>
        </w:rPr>
        <w:t>/AT</w:t>
      </w:r>
      <w:r w:rsidRPr="00BF4DC9">
        <w:rPr>
          <w:rFonts w:ascii="Bookman Old Style" w:hAnsi="Bookman Old Style" w:cs="Bookman Old Style"/>
          <w:b/>
          <w:sz w:val="22"/>
          <w:szCs w:val="22"/>
          <w:highlight w:val="yellow"/>
        </w:rPr>
        <w:t xml:space="preserve">: </w:t>
      </w:r>
      <w:r w:rsidR="00045110" w:rsidRPr="00045110">
        <w:rPr>
          <w:rFonts w:ascii="Bookman Old Style" w:hAnsi="Bookman Old Style" w:cs="Bookman Old Style"/>
          <w:bCs/>
          <w:sz w:val="22"/>
          <w:szCs w:val="22"/>
          <w:highlight w:val="yellow"/>
          <w:lang w:val="en-IN"/>
        </w:rPr>
        <w:t xml:space="preserve">S.No.135, Near Ram Mandir, </w:t>
      </w:r>
      <w:proofErr w:type="spellStart"/>
      <w:r w:rsidR="00045110" w:rsidRPr="00045110">
        <w:rPr>
          <w:rFonts w:ascii="Bookman Old Style" w:hAnsi="Bookman Old Style" w:cs="Bookman Old Style"/>
          <w:bCs/>
          <w:sz w:val="22"/>
          <w:szCs w:val="22"/>
          <w:highlight w:val="yellow"/>
          <w:lang w:val="en-IN"/>
        </w:rPr>
        <w:t>Mohannagar</w:t>
      </w:r>
      <w:proofErr w:type="spellEnd"/>
      <w:r w:rsidR="00045110" w:rsidRPr="00045110">
        <w:rPr>
          <w:rFonts w:ascii="Bookman Old Style" w:hAnsi="Bookman Old Style" w:cs="Bookman Old Style"/>
          <w:bCs/>
          <w:sz w:val="22"/>
          <w:szCs w:val="22"/>
          <w:highlight w:val="yellow"/>
          <w:lang w:val="en-IN"/>
        </w:rPr>
        <w:t>, Chinchwad, Pune-411019</w:t>
      </w:r>
      <w:r w:rsidRPr="008907A0">
        <w:rPr>
          <w:rFonts w:ascii="Bookman Old Style" w:hAnsi="Bookman Old Style" w:cs="Bookman Old Style"/>
          <w:bCs/>
          <w:sz w:val="22"/>
          <w:szCs w:val="22"/>
          <w:lang w:val="en-IN"/>
        </w:rPr>
        <w:t xml:space="preserve"> </w:t>
      </w:r>
    </w:p>
    <w:p w14:paraId="331514A2" w14:textId="77777777" w:rsidR="0040242C" w:rsidRPr="008907A0" w:rsidRDefault="0040242C" w:rsidP="00BF4DC9">
      <w:pPr>
        <w:tabs>
          <w:tab w:val="left" w:pos="0"/>
        </w:tabs>
        <w:spacing w:line="276" w:lineRule="auto"/>
        <w:jc w:val="both"/>
        <w:rPr>
          <w:rFonts w:ascii="Bookman Old Style" w:hAnsi="Bookman Old Style" w:cs="Bookman Old Style"/>
          <w:sz w:val="22"/>
          <w:szCs w:val="22"/>
        </w:rPr>
      </w:pPr>
    </w:p>
    <w:p w14:paraId="550981D9" w14:textId="4869B19E" w:rsidR="002511EB" w:rsidRPr="008907A0" w:rsidRDefault="00000000" w:rsidP="00BF4DC9">
      <w:pPr>
        <w:tabs>
          <w:tab w:val="left" w:pos="0"/>
        </w:tabs>
        <w:spacing w:line="276" w:lineRule="auto"/>
        <w:jc w:val="both"/>
        <w:rPr>
          <w:rFonts w:ascii="Bookman Old Style" w:hAnsi="Bookman Old Style" w:cs="Bookman Old Style"/>
          <w:sz w:val="22"/>
          <w:szCs w:val="22"/>
          <w:lang w:val="en-IN"/>
        </w:rPr>
      </w:pPr>
      <w:r w:rsidRPr="008907A0">
        <w:rPr>
          <w:rFonts w:ascii="Bookman Old Style" w:hAnsi="Bookman Old Style" w:cs="Bookman Old Style"/>
          <w:sz w:val="22"/>
          <w:szCs w:val="22"/>
        </w:rPr>
        <w:tab/>
        <w:t xml:space="preserve">Hereinafter </w:t>
      </w:r>
      <w:r w:rsidRPr="008907A0">
        <w:rPr>
          <w:rFonts w:ascii="Bookman Old Style" w:hAnsi="Bookman Old Style" w:cs="Bookman Old Style"/>
          <w:sz w:val="22"/>
          <w:szCs w:val="22"/>
          <w:lang w:val="en-IN"/>
        </w:rPr>
        <w:t>called</w:t>
      </w:r>
      <w:r w:rsidRPr="008907A0">
        <w:rPr>
          <w:rFonts w:ascii="Bookman Old Style" w:hAnsi="Bookman Old Style" w:cs="Bookman Old Style"/>
          <w:sz w:val="22"/>
          <w:szCs w:val="22"/>
        </w:rPr>
        <w:t xml:space="preserve"> as </w:t>
      </w:r>
      <w:r w:rsidRPr="008907A0">
        <w:rPr>
          <w:rFonts w:ascii="Bookman Old Style" w:hAnsi="Bookman Old Style" w:cs="Bookman Old Style"/>
          <w:b/>
          <w:sz w:val="22"/>
          <w:szCs w:val="22"/>
        </w:rPr>
        <w:t xml:space="preserve">“THE </w:t>
      </w:r>
      <w:r w:rsidRPr="008907A0">
        <w:rPr>
          <w:rFonts w:ascii="Bookman Old Style" w:hAnsi="Bookman Old Style" w:cs="Bookman Old Style"/>
          <w:b/>
          <w:sz w:val="22"/>
          <w:szCs w:val="22"/>
          <w:lang w:val="en-IN"/>
        </w:rPr>
        <w:t>ALLOTTEE/UNIT PURCHASER/S</w:t>
      </w:r>
      <w:r w:rsidRPr="008907A0">
        <w:rPr>
          <w:rFonts w:ascii="Bookman Old Style" w:hAnsi="Bookman Old Style" w:cs="Bookman Old Style"/>
          <w:b/>
          <w:sz w:val="22"/>
          <w:szCs w:val="22"/>
        </w:rPr>
        <w:t>”</w:t>
      </w:r>
      <w:r w:rsidRPr="008907A0">
        <w:rPr>
          <w:rFonts w:ascii="Bookman Old Style" w:hAnsi="Bookman Old Style" w:cs="Bookman Old Style"/>
          <w:sz w:val="22"/>
          <w:szCs w:val="22"/>
        </w:rPr>
        <w:t xml:space="preserve"> (which expression shall, unless </w:t>
      </w:r>
      <w:r w:rsidRPr="008907A0">
        <w:rPr>
          <w:rFonts w:ascii="Bookman Old Style" w:hAnsi="Bookman Old Style" w:cs="Bookman Old Style"/>
          <w:sz w:val="22"/>
          <w:szCs w:val="22"/>
          <w:lang w:val="en-IN"/>
        </w:rPr>
        <w:t xml:space="preserve">repugnant </w:t>
      </w:r>
      <w:r w:rsidRPr="008907A0">
        <w:rPr>
          <w:rFonts w:ascii="Bookman Old Style" w:hAnsi="Bookman Old Style" w:cs="Bookman Old Style"/>
          <w:sz w:val="22"/>
          <w:szCs w:val="22"/>
        </w:rPr>
        <w:t>to the context or meaning thereof, mean and</w:t>
      </w:r>
      <w:r w:rsidRPr="008907A0">
        <w:rPr>
          <w:rFonts w:ascii="Bookman Old Style" w:hAnsi="Bookman Old Style" w:cs="Bookman Old Style"/>
          <w:sz w:val="22"/>
          <w:szCs w:val="22"/>
          <w:lang w:val="en-IN"/>
        </w:rPr>
        <w:t xml:space="preserve"> include its plural (if any) and his/her/their respective heirs, successors, survivors, executors, administrators and assigns, etc.</w:t>
      </w:r>
    </w:p>
    <w:p w14:paraId="16750EB1" w14:textId="77777777" w:rsidR="0040242C" w:rsidRPr="008907A0" w:rsidRDefault="00000000" w:rsidP="00BF4DC9">
      <w:pPr>
        <w:tabs>
          <w:tab w:val="left" w:pos="0"/>
        </w:tabs>
        <w:spacing w:line="276" w:lineRule="auto"/>
        <w:ind w:left="720"/>
        <w:jc w:val="right"/>
        <w:rPr>
          <w:rFonts w:ascii="Bookman Old Style" w:hAnsi="Bookman Old Style" w:cs="Bookman Old Style"/>
          <w:b/>
          <w:bCs/>
          <w:sz w:val="22"/>
          <w:szCs w:val="22"/>
        </w:rPr>
      </w:pPr>
      <w:r w:rsidRPr="008907A0">
        <w:rPr>
          <w:rFonts w:ascii="Bookman Old Style" w:hAnsi="Bookman Old Style" w:cs="Bookman Old Style"/>
          <w:b/>
          <w:bCs/>
          <w:sz w:val="22"/>
          <w:szCs w:val="22"/>
        </w:rPr>
        <w:t xml:space="preserve"> …… PARTY OF THE SECOND PART;</w:t>
      </w:r>
    </w:p>
    <w:p w14:paraId="491302FE" w14:textId="77777777" w:rsidR="0040242C" w:rsidRPr="008907A0" w:rsidRDefault="0040242C" w:rsidP="00BF4DC9">
      <w:pPr>
        <w:tabs>
          <w:tab w:val="left" w:pos="0"/>
        </w:tabs>
        <w:spacing w:line="276" w:lineRule="auto"/>
        <w:jc w:val="both"/>
        <w:rPr>
          <w:rFonts w:ascii="Bookman Old Style" w:hAnsi="Bookman Old Style" w:cs="Bookman Old Style"/>
          <w:b/>
          <w:bCs/>
          <w:sz w:val="22"/>
          <w:szCs w:val="22"/>
        </w:rPr>
      </w:pPr>
    </w:p>
    <w:p w14:paraId="7966A349" w14:textId="77777777" w:rsidR="0040242C" w:rsidRPr="008907A0" w:rsidRDefault="00000000" w:rsidP="00BF4DC9">
      <w:pPr>
        <w:tabs>
          <w:tab w:val="left" w:pos="0"/>
          <w:tab w:val="left" w:pos="630"/>
        </w:tabs>
        <w:spacing w:line="276" w:lineRule="auto"/>
        <w:jc w:val="both"/>
        <w:rPr>
          <w:rFonts w:ascii="Bookman Old Style" w:hAnsi="Bookman Old Style" w:cs="Bookman Old Style"/>
          <w:b/>
          <w:bCs/>
          <w:sz w:val="22"/>
          <w:szCs w:val="22"/>
          <w:lang w:val="en-IN"/>
        </w:rPr>
      </w:pPr>
      <w:r w:rsidRPr="008907A0">
        <w:rPr>
          <w:rFonts w:ascii="Bookman Old Style" w:hAnsi="Bookman Old Style" w:cs="Bookman Old Style"/>
          <w:b/>
          <w:bCs/>
          <w:sz w:val="22"/>
          <w:szCs w:val="22"/>
        </w:rPr>
        <w:t>WHEREAS</w:t>
      </w:r>
      <w:r w:rsidRPr="008907A0">
        <w:rPr>
          <w:rFonts w:ascii="Bookman Old Style" w:hAnsi="Bookman Old Style" w:cs="Bookman Old Style"/>
          <w:b/>
          <w:bCs/>
          <w:sz w:val="22"/>
          <w:szCs w:val="22"/>
          <w:lang w:val="en-IN"/>
        </w:rPr>
        <w:t xml:space="preserve"> </w:t>
      </w:r>
      <w:r w:rsidRPr="008907A0">
        <w:rPr>
          <w:rFonts w:ascii="Bookman Old Style" w:hAnsi="Bookman Old Style" w:cs="Bookman Old Style"/>
          <w:sz w:val="22"/>
          <w:szCs w:val="22"/>
          <w:lang w:val="en-IN"/>
        </w:rPr>
        <w:t>the properties (said building has been constructed and in which the subject matter of this Agreement/Unit has been situated) i.e.</w:t>
      </w:r>
    </w:p>
    <w:p w14:paraId="71931FA0" w14:textId="77777777" w:rsidR="0040242C" w:rsidRPr="008907A0" w:rsidRDefault="0040242C" w:rsidP="00BF4DC9">
      <w:pPr>
        <w:pStyle w:val="ListParagraph"/>
        <w:tabs>
          <w:tab w:val="left" w:pos="0"/>
        </w:tabs>
        <w:spacing w:line="276" w:lineRule="auto"/>
        <w:ind w:left="0"/>
        <w:jc w:val="both"/>
        <w:rPr>
          <w:rFonts w:ascii="Bookman Old Style" w:hAnsi="Bookman Old Style" w:cs="Bookman Old Style"/>
          <w:sz w:val="22"/>
          <w:szCs w:val="22"/>
        </w:rPr>
      </w:pPr>
    </w:p>
    <w:p w14:paraId="343143EC" w14:textId="77777777" w:rsidR="0040242C" w:rsidRPr="008907A0" w:rsidRDefault="00000000" w:rsidP="00BF4DC9">
      <w:pPr>
        <w:pStyle w:val="ListParagraph"/>
        <w:tabs>
          <w:tab w:val="left" w:pos="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sz w:val="22"/>
          <w:szCs w:val="22"/>
        </w:rPr>
        <w:t xml:space="preserve">All that piece and parcel of Land bearing </w:t>
      </w:r>
      <w:r w:rsidRPr="008907A0">
        <w:rPr>
          <w:rFonts w:ascii="Bookman Old Style" w:hAnsi="Bookman Old Style" w:cs="Bookman Old Style"/>
          <w:sz w:val="22"/>
          <w:szCs w:val="22"/>
          <w:lang w:val="en-IN"/>
        </w:rPr>
        <w:t>Old S.</w:t>
      </w:r>
      <w:r w:rsidRPr="008907A0">
        <w:rPr>
          <w:rFonts w:ascii="Bookman Old Style" w:hAnsi="Bookman Old Style" w:cs="Bookman Old Style"/>
          <w:sz w:val="22"/>
          <w:szCs w:val="22"/>
        </w:rPr>
        <w:t xml:space="preserve">No. </w:t>
      </w:r>
      <w:r w:rsidRPr="008907A0">
        <w:rPr>
          <w:rFonts w:ascii="Bookman Old Style" w:hAnsi="Bookman Old Style" w:cs="Bookman Old Style"/>
          <w:sz w:val="22"/>
          <w:szCs w:val="22"/>
          <w:lang w:val="en-IN"/>
        </w:rPr>
        <w:t xml:space="preserve">126/2B Mohan Nagar totally admeasuring about 00 H.10 R. having corresponding City Survey Nos. 4867 admeasuring about 150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and 4867/1 admeasuring about 81.20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4867/2 admeasuring about 560.40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4867/3 admeasuring about 57.20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4867/4 admeasuring about 18.40 </w:t>
      </w:r>
      <w:proofErr w:type="gramStart"/>
      <w:r w:rsidRPr="008907A0">
        <w:rPr>
          <w:rFonts w:ascii="Bookman Old Style" w:hAnsi="Bookman Old Style" w:cs="Bookman Old Style"/>
          <w:sz w:val="22"/>
          <w:szCs w:val="22"/>
          <w:lang w:val="en-IN"/>
        </w:rPr>
        <w:t>Sq.Mtrs</w:t>
      </w:r>
      <w:proofErr w:type="gramEnd"/>
      <w:r w:rsidRPr="008907A0">
        <w:rPr>
          <w:rFonts w:ascii="Bookman Old Style" w:hAnsi="Bookman Old Style" w:cs="Bookman Old Style"/>
          <w:sz w:val="22"/>
          <w:szCs w:val="22"/>
          <w:lang w:val="en-IN"/>
        </w:rPr>
        <w:t xml:space="preserve">.,4867/5, 4867/6,4867/7,4867/8 </w:t>
      </w:r>
      <w:proofErr w:type="gramStart"/>
      <w:r w:rsidRPr="008907A0">
        <w:rPr>
          <w:rFonts w:ascii="Bookman Old Style" w:hAnsi="Bookman Old Style" w:cs="Bookman Old Style"/>
          <w:sz w:val="22"/>
          <w:szCs w:val="22"/>
          <w:lang w:val="en-IN"/>
        </w:rPr>
        <w:t>each  admeasuring</w:t>
      </w:r>
      <w:proofErr w:type="gramEnd"/>
      <w:r w:rsidRPr="008907A0">
        <w:rPr>
          <w:rFonts w:ascii="Bookman Old Style" w:hAnsi="Bookman Old Style" w:cs="Bookman Old Style"/>
          <w:sz w:val="22"/>
          <w:szCs w:val="22"/>
          <w:lang w:val="en-IN"/>
        </w:rPr>
        <w:t xml:space="preserve"> about 23.40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4867/9 admeasuring about 30.50 </w:t>
      </w:r>
      <w:proofErr w:type="gramStart"/>
      <w:r w:rsidRPr="008907A0">
        <w:rPr>
          <w:rFonts w:ascii="Bookman Old Style" w:hAnsi="Bookman Old Style" w:cs="Bookman Old Style"/>
          <w:sz w:val="22"/>
          <w:szCs w:val="22"/>
          <w:lang w:val="en-IN"/>
        </w:rPr>
        <w:t>Sq.Mtrs</w:t>
      </w:r>
      <w:proofErr w:type="gramEnd"/>
      <w:r w:rsidRPr="008907A0">
        <w:rPr>
          <w:rFonts w:ascii="Bookman Old Style" w:hAnsi="Bookman Old Style" w:cs="Bookman Old Style"/>
          <w:sz w:val="22"/>
          <w:szCs w:val="22"/>
          <w:lang w:val="en-IN"/>
        </w:rPr>
        <w:t xml:space="preserve">.,4867/10 admeasuring about 10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totally admeasuring about 1001.3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Situated at Revenue Village </w:t>
      </w:r>
      <w:proofErr w:type="spellStart"/>
      <w:r w:rsidRPr="008907A0">
        <w:rPr>
          <w:rFonts w:ascii="Bookman Old Style" w:hAnsi="Bookman Old Style" w:cs="Bookman Old Style"/>
          <w:sz w:val="22"/>
          <w:szCs w:val="22"/>
          <w:lang w:val="en-IN"/>
        </w:rPr>
        <w:t>Akurdi</w:t>
      </w:r>
      <w:proofErr w:type="spellEnd"/>
      <w:r w:rsidRPr="008907A0">
        <w:rPr>
          <w:rFonts w:ascii="Bookman Old Style" w:hAnsi="Bookman Old Style" w:cs="Bookman Old Style"/>
          <w:sz w:val="22"/>
          <w:szCs w:val="22"/>
          <w:lang w:val="en-IN"/>
        </w:rPr>
        <w:t xml:space="preserve">, Taluka - Haveli, District- Pune within the limits 0f Pimpri Chinchwad Municipal Corporation and within the jurisdiction of Registration District Pune, Sub-District, Taluka - Haveli, Sub-Registrar Haveli Nos. 1 to 27 out of which 562.13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i.e. 6050.76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lang w:val="en-IN"/>
        </w:rPr>
        <w:t xml:space="preserve"> is owned, sufficiently held, and possessed by Mr. Kantilal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Rathod @ Jain </w:t>
      </w:r>
      <w:r w:rsidRPr="008907A0">
        <w:rPr>
          <w:rFonts w:ascii="Bookman Old Style" w:hAnsi="Bookman Old Style" w:cs="Bookman Old Style"/>
          <w:sz w:val="22"/>
          <w:szCs w:val="22"/>
        </w:rPr>
        <w:t xml:space="preserve">and </w:t>
      </w:r>
      <w:r w:rsidRPr="008907A0">
        <w:rPr>
          <w:rFonts w:ascii="Bookman Old Style" w:hAnsi="Bookman Old Style" w:cs="Bookman Old Style"/>
          <w:sz w:val="22"/>
          <w:szCs w:val="22"/>
          <w:lang w:val="en-IN"/>
        </w:rPr>
        <w:t xml:space="preserve">out of which land bearing City Survey No. 4867/1(P), 4867/2(P) ,4867/3(P) admeasuring about </w:t>
      </w:r>
      <w:r w:rsidRPr="008907A0">
        <w:rPr>
          <w:rFonts w:ascii="Bookman Old Style" w:hAnsi="Bookman Old Style"/>
          <w:sz w:val="22"/>
          <w:szCs w:val="22"/>
        </w:rPr>
        <w:t xml:space="preserve">339.98 sq.mt. i.e., </w:t>
      </w:r>
      <w:r w:rsidRPr="008907A0">
        <w:rPr>
          <w:rFonts w:ascii="Bookman Old Style" w:hAnsi="Bookman Old Style"/>
          <w:sz w:val="22"/>
          <w:szCs w:val="22"/>
        </w:rPr>
        <w:lastRenderedPageBreak/>
        <w:t>3659.54 Sq. Ft.</w:t>
      </w:r>
      <w:r w:rsidRPr="008907A0">
        <w:rPr>
          <w:rFonts w:ascii="Bookman Old Style" w:hAnsi="Bookman Old Style"/>
          <w:sz w:val="22"/>
          <w:szCs w:val="22"/>
          <w:lang w:val="en-IN"/>
        </w:rPr>
        <w:t xml:space="preserve"> </w:t>
      </w:r>
      <w:r w:rsidRPr="008907A0">
        <w:rPr>
          <w:rFonts w:ascii="Bookman Old Style" w:hAnsi="Bookman Old Style" w:cs="Bookman Old Style"/>
          <w:sz w:val="22"/>
          <w:szCs w:val="22"/>
        </w:rPr>
        <w:t xml:space="preserve">is hereinafter referred to as </w:t>
      </w:r>
      <w:r w:rsidRPr="008907A0">
        <w:rPr>
          <w:rFonts w:ascii="Bookman Old Style" w:hAnsi="Bookman Old Style" w:cs="Bookman Old Style"/>
          <w:b/>
          <w:bCs/>
          <w:sz w:val="22"/>
          <w:szCs w:val="22"/>
        </w:rPr>
        <w:t>“the said Land/the project Land”</w:t>
      </w:r>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lang w:val="en-IN"/>
        </w:rPr>
        <w:t xml:space="preserve">Out of which developer has obtained </w:t>
      </w:r>
      <w:proofErr w:type="gramStart"/>
      <w:r w:rsidRPr="008907A0">
        <w:rPr>
          <w:rFonts w:ascii="Bookman Old Style" w:hAnsi="Bookman Old Style" w:cs="Bookman Old Style"/>
          <w:sz w:val="22"/>
          <w:szCs w:val="22"/>
          <w:lang w:val="en-IN"/>
        </w:rPr>
        <w:t>Non-agricultural</w:t>
      </w:r>
      <w:proofErr w:type="gramEnd"/>
      <w:r w:rsidRPr="008907A0">
        <w:rPr>
          <w:rFonts w:ascii="Bookman Old Style" w:hAnsi="Bookman Old Style" w:cs="Bookman Old Style"/>
          <w:sz w:val="22"/>
          <w:szCs w:val="22"/>
          <w:lang w:val="en-IN"/>
        </w:rPr>
        <w:t xml:space="preserve"> use order from competent authority bearing Order no. Jamin/NA/SR/60/2025 dated 11/02/2025 of 294.78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in which 46.35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area is reserved for road and thus </w:t>
      </w:r>
      <w:proofErr w:type="gramStart"/>
      <w:r w:rsidRPr="008907A0">
        <w:rPr>
          <w:rFonts w:ascii="Bookman Old Style" w:hAnsi="Bookman Old Style" w:cs="Bookman Old Style"/>
          <w:sz w:val="22"/>
          <w:szCs w:val="22"/>
          <w:lang w:val="en-IN"/>
        </w:rPr>
        <w:t>Non-agricultural</w:t>
      </w:r>
      <w:proofErr w:type="gramEnd"/>
      <w:r w:rsidRPr="008907A0">
        <w:rPr>
          <w:rFonts w:ascii="Bookman Old Style" w:hAnsi="Bookman Old Style" w:cs="Bookman Old Style"/>
          <w:sz w:val="22"/>
          <w:szCs w:val="22"/>
          <w:lang w:val="en-IN"/>
        </w:rPr>
        <w:t xml:space="preserve"> use admeasuring area is 248.43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w:t>
      </w:r>
    </w:p>
    <w:p w14:paraId="610785E1" w14:textId="77777777" w:rsidR="0040242C" w:rsidRPr="008907A0" w:rsidRDefault="0040242C" w:rsidP="00BF4DC9">
      <w:pPr>
        <w:pStyle w:val="ListParagraph"/>
        <w:tabs>
          <w:tab w:val="left" w:pos="0"/>
        </w:tabs>
        <w:spacing w:line="276" w:lineRule="auto"/>
        <w:ind w:left="0"/>
        <w:jc w:val="both"/>
        <w:rPr>
          <w:rFonts w:ascii="Bookman Old Style" w:hAnsi="Bookman Old Style" w:cs="Bookman Old Style"/>
          <w:sz w:val="22"/>
          <w:szCs w:val="22"/>
          <w:lang w:val="en-IN"/>
        </w:rPr>
      </w:pPr>
    </w:p>
    <w:p w14:paraId="5FCB09F9" w14:textId="3EFC3FE3" w:rsidR="0040242C"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b/>
          <w:bCs/>
          <w:sz w:val="22"/>
          <w:szCs w:val="22"/>
          <w:u w:val="single"/>
        </w:rPr>
      </w:pPr>
      <w:r w:rsidRPr="008907A0">
        <w:rPr>
          <w:rFonts w:ascii="Bookman Old Style" w:hAnsi="Bookman Old Style" w:cs="Bookman Old Style"/>
          <w:b/>
          <w:bCs/>
          <w:sz w:val="22"/>
          <w:szCs w:val="22"/>
          <w:u w:val="single"/>
        </w:rPr>
        <w:t>Brief History of devolution of Title of the said Land-</w:t>
      </w:r>
    </w:p>
    <w:p w14:paraId="40C44A93" w14:textId="77777777" w:rsidR="002511EB" w:rsidRPr="008907A0" w:rsidRDefault="002511EB"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b/>
          <w:bCs/>
          <w:sz w:val="22"/>
          <w:szCs w:val="22"/>
          <w:u w:val="single"/>
        </w:rPr>
      </w:pPr>
    </w:p>
    <w:p w14:paraId="0B4A8507"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the said land bearing Old Survey No. 126/2B was sold by the then owner Mr. Kantilal Mohanlal Khinvsara to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vide Mutation Entry No. 1138. Further it appears from the said entry </w:t>
      </w:r>
      <w:proofErr w:type="gramStart"/>
      <w:r w:rsidRPr="008907A0">
        <w:rPr>
          <w:rFonts w:ascii="Bookman Old Style" w:hAnsi="Bookman Old Style" w:cs="Bookman Old Style"/>
          <w:sz w:val="22"/>
          <w:szCs w:val="22"/>
          <w:lang w:val="en-IN"/>
        </w:rPr>
        <w:t>that  the</w:t>
      </w:r>
      <w:proofErr w:type="gramEnd"/>
      <w:r w:rsidRPr="008907A0">
        <w:rPr>
          <w:rFonts w:ascii="Bookman Old Style" w:hAnsi="Bookman Old Style" w:cs="Bookman Old Style"/>
          <w:sz w:val="22"/>
          <w:szCs w:val="22"/>
          <w:lang w:val="en-IN"/>
        </w:rPr>
        <w:t xml:space="preserve"> said land was converted to Non-Agricultural Use by the Order of Collector, Pune bearing No. LND/SR dated 17/07/1962.</w:t>
      </w:r>
    </w:p>
    <w:p w14:paraId="44DE22C7"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18E8FFD7"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area admeasuring about 64.21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By Sale Deed dated 09/02/1994 which is registered with Sub-Registrar Haveli No. 5 bearing No. 792/1994 in favour of 1) Mr. Avinash Bhalchandra </w:t>
      </w:r>
      <w:proofErr w:type="spellStart"/>
      <w:r w:rsidRPr="008907A0">
        <w:rPr>
          <w:rFonts w:ascii="Bookman Old Style" w:hAnsi="Bookman Old Style" w:cs="Bookman Old Style"/>
          <w:sz w:val="22"/>
          <w:szCs w:val="22"/>
          <w:lang w:val="en-IN"/>
        </w:rPr>
        <w:t>Machve</w:t>
      </w:r>
      <w:proofErr w:type="spellEnd"/>
      <w:r w:rsidRPr="008907A0">
        <w:rPr>
          <w:rFonts w:ascii="Bookman Old Style" w:hAnsi="Bookman Old Style" w:cs="Bookman Old Style"/>
          <w:sz w:val="22"/>
          <w:szCs w:val="22"/>
          <w:lang w:val="en-IN"/>
        </w:rPr>
        <w:t xml:space="preserve"> 2) Mrs. Bharati Avinash </w:t>
      </w:r>
      <w:proofErr w:type="spellStart"/>
      <w:r w:rsidRPr="008907A0">
        <w:rPr>
          <w:rFonts w:ascii="Bookman Old Style" w:hAnsi="Bookman Old Style" w:cs="Bookman Old Style"/>
          <w:sz w:val="22"/>
          <w:szCs w:val="22"/>
          <w:lang w:val="en-IN"/>
        </w:rPr>
        <w:t>Machve</w:t>
      </w:r>
      <w:proofErr w:type="spellEnd"/>
      <w:r w:rsidRPr="008907A0">
        <w:rPr>
          <w:rFonts w:ascii="Bookman Old Style" w:hAnsi="Bookman Old Style" w:cs="Bookman Old Style"/>
          <w:sz w:val="22"/>
          <w:szCs w:val="22"/>
          <w:lang w:val="en-IN"/>
        </w:rPr>
        <w:t xml:space="preserve"> vide Mutation Entry No. 3679.</w:t>
      </w:r>
    </w:p>
    <w:p w14:paraId="3DABA2E3"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7C94B8C0"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area admeasuring about 74.81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By Sale Deed dated 15/04/1996 which is registered with Sub-Registrar Haveli No. 5 bearing No. 2965/1996 in favour of M/s. </w:t>
      </w:r>
      <w:proofErr w:type="spellStart"/>
      <w:r w:rsidRPr="008907A0">
        <w:rPr>
          <w:rFonts w:ascii="Bookman Old Style" w:hAnsi="Bookman Old Style" w:cs="Bookman Old Style"/>
          <w:sz w:val="22"/>
          <w:szCs w:val="22"/>
          <w:lang w:val="en-IN"/>
        </w:rPr>
        <w:t>Mothercat</w:t>
      </w:r>
      <w:proofErr w:type="spellEnd"/>
      <w:r w:rsidRPr="008907A0">
        <w:rPr>
          <w:rFonts w:ascii="Bookman Old Style" w:hAnsi="Bookman Old Style" w:cs="Bookman Old Style"/>
          <w:sz w:val="22"/>
          <w:szCs w:val="22"/>
          <w:lang w:val="en-IN"/>
        </w:rPr>
        <w:t xml:space="preserve"> Agencies through its partner Mr. Ashok Hariram Chauhan vide Mutation Entry No. 3696. </w:t>
      </w:r>
    </w:p>
    <w:p w14:paraId="7080993B"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10835377"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area admeasuring about 171.93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By Sale Deed dated 15/11/1995 which is registered with Sub-Registrar Haveli No. 5 bearing No. 631/1996 on 22/01/1996 in favour </w:t>
      </w:r>
      <w:proofErr w:type="gramStart"/>
      <w:r w:rsidRPr="008907A0">
        <w:rPr>
          <w:rFonts w:ascii="Bookman Old Style" w:hAnsi="Bookman Old Style" w:cs="Bookman Old Style"/>
          <w:sz w:val="22"/>
          <w:szCs w:val="22"/>
          <w:lang w:val="en-IN"/>
        </w:rPr>
        <w:t>of  Mr.</w:t>
      </w:r>
      <w:proofErr w:type="gramEnd"/>
      <w:r w:rsidRPr="008907A0">
        <w:rPr>
          <w:rFonts w:ascii="Bookman Old Style" w:hAnsi="Bookman Old Style" w:cs="Bookman Old Style"/>
          <w:sz w:val="22"/>
          <w:szCs w:val="22"/>
          <w:lang w:val="en-IN"/>
        </w:rPr>
        <w:t xml:space="preserve"> Ashok Hariram Chauhan vide Mutation Entry No. 4748. </w:t>
      </w:r>
    </w:p>
    <w:p w14:paraId="1925A66B"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546E1476"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constructed portion admeasuring about 300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lang w:val="en-IN"/>
        </w:rPr>
        <w:t xml:space="preserve"> plus open land admeasuring about 125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lang w:val="en-IN"/>
        </w:rPr>
        <w:t xml:space="preserve"> , by Sale Deed dated 11/05/1994 which is registered with Sub-Registrar Haveli No.5 bearing No. 2684/1994 in favour of Mr. </w:t>
      </w:r>
      <w:proofErr w:type="spellStart"/>
      <w:r w:rsidRPr="008907A0">
        <w:rPr>
          <w:rFonts w:ascii="Bookman Old Style" w:hAnsi="Bookman Old Style" w:cs="Bookman Old Style"/>
          <w:sz w:val="22"/>
          <w:szCs w:val="22"/>
          <w:lang w:val="en-IN"/>
        </w:rPr>
        <w:t>Tankachan</w:t>
      </w:r>
      <w:proofErr w:type="spellEnd"/>
      <w:r w:rsidRPr="008907A0">
        <w:rPr>
          <w:rFonts w:ascii="Bookman Old Style" w:hAnsi="Bookman Old Style" w:cs="Bookman Old Style"/>
          <w:sz w:val="22"/>
          <w:szCs w:val="22"/>
          <w:lang w:val="en-IN"/>
        </w:rPr>
        <w:t xml:space="preserve"> C.M. vide Mutation Entry No. 4750. </w:t>
      </w:r>
    </w:p>
    <w:p w14:paraId="1E13D88C"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7A6738FD"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area admeasuring about 275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alongwith</w:t>
      </w:r>
      <w:proofErr w:type="spellEnd"/>
      <w:r w:rsidRPr="008907A0">
        <w:rPr>
          <w:rFonts w:ascii="Bookman Old Style" w:hAnsi="Bookman Old Style" w:cs="Bookman Old Style"/>
          <w:sz w:val="22"/>
          <w:szCs w:val="22"/>
          <w:lang w:val="en-IN"/>
        </w:rPr>
        <w:t xml:space="preserve"> construction admeasuring about 200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lang w:val="en-IN"/>
        </w:rPr>
        <w:t xml:space="preserve"> , by Sale Deed dated 15/09/</w:t>
      </w:r>
      <w:proofErr w:type="gramStart"/>
      <w:r w:rsidRPr="008907A0">
        <w:rPr>
          <w:rFonts w:ascii="Bookman Old Style" w:hAnsi="Bookman Old Style" w:cs="Bookman Old Style"/>
          <w:sz w:val="22"/>
          <w:szCs w:val="22"/>
          <w:lang w:val="en-IN"/>
        </w:rPr>
        <w:t>1999  which</w:t>
      </w:r>
      <w:proofErr w:type="gramEnd"/>
      <w:r w:rsidRPr="008907A0">
        <w:rPr>
          <w:rFonts w:ascii="Bookman Old Style" w:hAnsi="Bookman Old Style" w:cs="Bookman Old Style"/>
          <w:sz w:val="22"/>
          <w:szCs w:val="22"/>
          <w:lang w:val="en-IN"/>
        </w:rPr>
        <w:t xml:space="preserve"> is registered with Sub-Registrar Haveli No.5 bearing No. 6706/1999 in favour of Mr. Ashok Hariram Chauhan vide Mutation Entry No. 4751. </w:t>
      </w:r>
    </w:p>
    <w:p w14:paraId="650242B6"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22C62340"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sold the area admeasuring about 144.66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with the consent of Kantilal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Jain (Rathod) and Mr. Pravin Kantilal Jain and Mr. </w:t>
      </w:r>
      <w:proofErr w:type="gramStart"/>
      <w:r w:rsidRPr="008907A0">
        <w:rPr>
          <w:rFonts w:ascii="Bookman Old Style" w:hAnsi="Bookman Old Style" w:cs="Bookman Old Style"/>
          <w:sz w:val="22"/>
          <w:szCs w:val="22"/>
          <w:lang w:val="en-IN"/>
        </w:rPr>
        <w:t>Dinesh  Kantilal</w:t>
      </w:r>
      <w:proofErr w:type="gramEnd"/>
      <w:r w:rsidRPr="008907A0">
        <w:rPr>
          <w:rFonts w:ascii="Bookman Old Style" w:hAnsi="Bookman Old Style" w:cs="Bookman Old Style"/>
          <w:sz w:val="22"/>
          <w:szCs w:val="22"/>
          <w:lang w:val="en-IN"/>
        </w:rPr>
        <w:t xml:space="preserve"> Jain by Sale Deed dated 26/11/</w:t>
      </w:r>
      <w:proofErr w:type="gramStart"/>
      <w:r w:rsidRPr="008907A0">
        <w:rPr>
          <w:rFonts w:ascii="Bookman Old Style" w:hAnsi="Bookman Old Style" w:cs="Bookman Old Style"/>
          <w:sz w:val="22"/>
          <w:szCs w:val="22"/>
          <w:lang w:val="en-IN"/>
        </w:rPr>
        <w:t>1993  which</w:t>
      </w:r>
      <w:proofErr w:type="gramEnd"/>
      <w:r w:rsidRPr="008907A0">
        <w:rPr>
          <w:rFonts w:ascii="Bookman Old Style" w:hAnsi="Bookman Old Style" w:cs="Bookman Old Style"/>
          <w:sz w:val="22"/>
          <w:szCs w:val="22"/>
          <w:lang w:val="en-IN"/>
        </w:rPr>
        <w:t xml:space="preserve"> is registered with Sub-Registrar Haveli No.5 bearing No. 6277/1993 in favour of Mr. Ashok Hariram Chauhan vide Mutation Entry No. 4834. </w:t>
      </w:r>
    </w:p>
    <w:p w14:paraId="26430DA4"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756F19AD"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Mr.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Valchand</w:t>
      </w:r>
      <w:proofErr w:type="spellEnd"/>
      <w:r w:rsidRPr="008907A0">
        <w:rPr>
          <w:rFonts w:ascii="Bookman Old Style" w:hAnsi="Bookman Old Style" w:cs="Bookman Old Style"/>
          <w:sz w:val="22"/>
          <w:szCs w:val="22"/>
          <w:lang w:val="en-IN"/>
        </w:rPr>
        <w:t xml:space="preserve"> Rathod (Jain) passed away on 31/03/2003 leaving behind him his wife Smt. Ratanbai, one son Mr. Kantilal </w:t>
      </w:r>
      <w:proofErr w:type="spellStart"/>
      <w:r w:rsidRPr="008907A0">
        <w:rPr>
          <w:rFonts w:ascii="Bookman Old Style" w:hAnsi="Bookman Old Style" w:cs="Bookman Old Style"/>
          <w:sz w:val="22"/>
          <w:szCs w:val="22"/>
          <w:lang w:val="en-IN"/>
        </w:rPr>
        <w:lastRenderedPageBreak/>
        <w:t>Vaktavarmal</w:t>
      </w:r>
      <w:proofErr w:type="spellEnd"/>
      <w:r w:rsidRPr="008907A0">
        <w:rPr>
          <w:rFonts w:ascii="Bookman Old Style" w:hAnsi="Bookman Old Style" w:cs="Bookman Old Style"/>
          <w:sz w:val="22"/>
          <w:szCs w:val="22"/>
          <w:lang w:val="en-IN"/>
        </w:rPr>
        <w:t xml:space="preserve"> Rathod (Jain) and four daughters namely </w:t>
      </w:r>
      <w:proofErr w:type="spellStart"/>
      <w:r w:rsidRPr="008907A0">
        <w:rPr>
          <w:rFonts w:ascii="Bookman Old Style" w:hAnsi="Bookman Old Style" w:cs="Bookman Old Style"/>
          <w:sz w:val="22"/>
          <w:szCs w:val="22"/>
          <w:lang w:val="en-IN"/>
        </w:rPr>
        <w:t>i</w:t>
      </w:r>
      <w:proofErr w:type="spellEnd"/>
      <w:r w:rsidRPr="008907A0">
        <w:rPr>
          <w:rFonts w:ascii="Bookman Old Style" w:hAnsi="Bookman Old Style" w:cs="Bookman Old Style"/>
          <w:sz w:val="22"/>
          <w:szCs w:val="22"/>
          <w:lang w:val="en-IN"/>
        </w:rPr>
        <w:t xml:space="preserve">) Smt. </w:t>
      </w:r>
      <w:proofErr w:type="spellStart"/>
      <w:r w:rsidRPr="008907A0">
        <w:rPr>
          <w:rFonts w:ascii="Bookman Old Style" w:hAnsi="Bookman Old Style" w:cs="Bookman Old Style"/>
          <w:sz w:val="22"/>
          <w:szCs w:val="22"/>
          <w:lang w:val="en-IN"/>
        </w:rPr>
        <w:t>Devibai</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Yanmal</w:t>
      </w:r>
      <w:proofErr w:type="spellEnd"/>
      <w:r w:rsidRPr="008907A0">
        <w:rPr>
          <w:rFonts w:ascii="Bookman Old Style" w:hAnsi="Bookman Old Style" w:cs="Bookman Old Style"/>
          <w:sz w:val="22"/>
          <w:szCs w:val="22"/>
          <w:lang w:val="en-IN"/>
        </w:rPr>
        <w:t xml:space="preserve"> Palrecha, ii) Sou. </w:t>
      </w:r>
      <w:proofErr w:type="spellStart"/>
      <w:r w:rsidRPr="008907A0">
        <w:rPr>
          <w:rFonts w:ascii="Bookman Old Style" w:hAnsi="Bookman Old Style" w:cs="Bookman Old Style"/>
          <w:sz w:val="22"/>
          <w:szCs w:val="22"/>
          <w:lang w:val="en-IN"/>
        </w:rPr>
        <w:t>Rekhaben</w:t>
      </w:r>
      <w:proofErr w:type="spellEnd"/>
      <w:r w:rsidRPr="008907A0">
        <w:rPr>
          <w:rFonts w:ascii="Bookman Old Style" w:hAnsi="Bookman Old Style" w:cs="Bookman Old Style"/>
          <w:sz w:val="22"/>
          <w:szCs w:val="22"/>
          <w:lang w:val="en-IN"/>
        </w:rPr>
        <w:t xml:space="preserve"> Vijayraj Bafna, iii) Sou. </w:t>
      </w:r>
      <w:proofErr w:type="spellStart"/>
      <w:r w:rsidRPr="008907A0">
        <w:rPr>
          <w:rFonts w:ascii="Bookman Old Style" w:hAnsi="Bookman Old Style" w:cs="Bookman Old Style"/>
          <w:sz w:val="22"/>
          <w:szCs w:val="22"/>
          <w:lang w:val="en-IN"/>
        </w:rPr>
        <w:t>Madhubai</w:t>
      </w:r>
      <w:proofErr w:type="spellEnd"/>
      <w:r w:rsidRPr="008907A0">
        <w:rPr>
          <w:rFonts w:ascii="Bookman Old Style" w:hAnsi="Bookman Old Style" w:cs="Bookman Old Style"/>
          <w:sz w:val="22"/>
          <w:szCs w:val="22"/>
          <w:lang w:val="en-IN"/>
        </w:rPr>
        <w:t xml:space="preserve"> Lalchandji Solanki, and iv) Sou. </w:t>
      </w:r>
      <w:proofErr w:type="spellStart"/>
      <w:r w:rsidRPr="008907A0">
        <w:rPr>
          <w:rFonts w:ascii="Bookman Old Style" w:hAnsi="Bookman Old Style" w:cs="Bookman Old Style"/>
          <w:sz w:val="22"/>
          <w:szCs w:val="22"/>
          <w:lang w:val="en-IN"/>
        </w:rPr>
        <w:t>Jayvanti</w:t>
      </w:r>
      <w:proofErr w:type="spellEnd"/>
      <w:r w:rsidRPr="008907A0">
        <w:rPr>
          <w:rFonts w:ascii="Bookman Old Style" w:hAnsi="Bookman Old Style" w:cs="Bookman Old Style"/>
          <w:sz w:val="22"/>
          <w:szCs w:val="22"/>
          <w:lang w:val="en-IN"/>
        </w:rPr>
        <w:t xml:space="preserve"> Amritlal Palrecha and accordingly, their names were recorded on </w:t>
      </w:r>
      <w:proofErr w:type="spellStart"/>
      <w:r w:rsidRPr="008907A0">
        <w:rPr>
          <w:rFonts w:ascii="Bookman Old Style" w:hAnsi="Bookman Old Style" w:cs="Bookman Old Style"/>
          <w:sz w:val="22"/>
          <w:szCs w:val="22"/>
          <w:lang w:val="en-IN"/>
        </w:rPr>
        <w:t>rcord</w:t>
      </w:r>
      <w:proofErr w:type="spellEnd"/>
      <w:r w:rsidRPr="008907A0">
        <w:rPr>
          <w:rFonts w:ascii="Bookman Old Style" w:hAnsi="Bookman Old Style" w:cs="Bookman Old Style"/>
          <w:sz w:val="22"/>
          <w:szCs w:val="22"/>
          <w:lang w:val="en-IN"/>
        </w:rPr>
        <w:t xml:space="preserve"> of rights by Mutation Entry No. 4763 as well as Mutation Entry No. 1269 on CTS No. 4867/1,</w:t>
      </w:r>
      <w:proofErr w:type="gramStart"/>
      <w:r w:rsidRPr="008907A0">
        <w:rPr>
          <w:rFonts w:ascii="Bookman Old Style" w:hAnsi="Bookman Old Style" w:cs="Bookman Old Style"/>
          <w:sz w:val="22"/>
          <w:szCs w:val="22"/>
          <w:lang w:val="en-IN"/>
        </w:rPr>
        <w:t>2,  and</w:t>
      </w:r>
      <w:proofErr w:type="gramEnd"/>
      <w:r w:rsidRPr="008907A0">
        <w:rPr>
          <w:rFonts w:ascii="Bookman Old Style" w:hAnsi="Bookman Old Style" w:cs="Bookman Old Style"/>
          <w:sz w:val="22"/>
          <w:szCs w:val="22"/>
          <w:lang w:val="en-IN"/>
        </w:rPr>
        <w:t xml:space="preserve"> 3.</w:t>
      </w:r>
    </w:p>
    <w:p w14:paraId="4238FE87"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1F89647A"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w:t>
      </w:r>
      <w:proofErr w:type="spellStart"/>
      <w:r w:rsidRPr="008907A0">
        <w:rPr>
          <w:rFonts w:ascii="Bookman Old Style" w:hAnsi="Bookman Old Style" w:cs="Bookman Old Style"/>
          <w:sz w:val="22"/>
          <w:szCs w:val="22"/>
          <w:lang w:val="en-IN"/>
        </w:rPr>
        <w:t>i</w:t>
      </w:r>
      <w:proofErr w:type="spellEnd"/>
      <w:r w:rsidRPr="008907A0">
        <w:rPr>
          <w:rFonts w:ascii="Bookman Old Style" w:hAnsi="Bookman Old Style" w:cs="Bookman Old Style"/>
          <w:sz w:val="22"/>
          <w:szCs w:val="22"/>
          <w:lang w:val="en-IN"/>
        </w:rPr>
        <w:t xml:space="preserve">) Smt. </w:t>
      </w:r>
      <w:proofErr w:type="spellStart"/>
      <w:r w:rsidRPr="008907A0">
        <w:rPr>
          <w:rFonts w:ascii="Bookman Old Style" w:hAnsi="Bookman Old Style" w:cs="Bookman Old Style"/>
          <w:sz w:val="22"/>
          <w:szCs w:val="22"/>
          <w:lang w:val="en-IN"/>
        </w:rPr>
        <w:t>Devibai</w:t>
      </w:r>
      <w:proofErr w:type="spell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Yanmal</w:t>
      </w:r>
      <w:proofErr w:type="spellEnd"/>
      <w:r w:rsidRPr="008907A0">
        <w:rPr>
          <w:rFonts w:ascii="Bookman Old Style" w:hAnsi="Bookman Old Style" w:cs="Bookman Old Style"/>
          <w:sz w:val="22"/>
          <w:szCs w:val="22"/>
          <w:lang w:val="en-IN"/>
        </w:rPr>
        <w:t xml:space="preserve"> Palrecha, ii) Sou. </w:t>
      </w:r>
      <w:proofErr w:type="spellStart"/>
      <w:r w:rsidRPr="008907A0">
        <w:rPr>
          <w:rFonts w:ascii="Bookman Old Style" w:hAnsi="Bookman Old Style" w:cs="Bookman Old Style"/>
          <w:sz w:val="22"/>
          <w:szCs w:val="22"/>
          <w:lang w:val="en-IN"/>
        </w:rPr>
        <w:t>Rekhaben</w:t>
      </w:r>
      <w:proofErr w:type="spellEnd"/>
      <w:r w:rsidRPr="008907A0">
        <w:rPr>
          <w:rFonts w:ascii="Bookman Old Style" w:hAnsi="Bookman Old Style" w:cs="Bookman Old Style"/>
          <w:sz w:val="22"/>
          <w:szCs w:val="22"/>
          <w:lang w:val="en-IN"/>
        </w:rPr>
        <w:t xml:space="preserve"> Vijayraj Bafna, iii) Sou. </w:t>
      </w:r>
      <w:proofErr w:type="spellStart"/>
      <w:r w:rsidRPr="008907A0">
        <w:rPr>
          <w:rFonts w:ascii="Bookman Old Style" w:hAnsi="Bookman Old Style" w:cs="Bookman Old Style"/>
          <w:sz w:val="22"/>
          <w:szCs w:val="22"/>
          <w:lang w:val="en-IN"/>
        </w:rPr>
        <w:t>Madhubai</w:t>
      </w:r>
      <w:proofErr w:type="spellEnd"/>
      <w:r w:rsidRPr="008907A0">
        <w:rPr>
          <w:rFonts w:ascii="Bookman Old Style" w:hAnsi="Bookman Old Style" w:cs="Bookman Old Style"/>
          <w:sz w:val="22"/>
          <w:szCs w:val="22"/>
          <w:lang w:val="en-IN"/>
        </w:rPr>
        <w:t xml:space="preserve"> Lalchandji Solanki, and iv) Sou. </w:t>
      </w:r>
      <w:proofErr w:type="spellStart"/>
      <w:r w:rsidRPr="008907A0">
        <w:rPr>
          <w:rFonts w:ascii="Bookman Old Style" w:hAnsi="Bookman Old Style" w:cs="Bookman Old Style"/>
          <w:sz w:val="22"/>
          <w:szCs w:val="22"/>
          <w:lang w:val="en-IN"/>
        </w:rPr>
        <w:t>Jayvanti</w:t>
      </w:r>
      <w:proofErr w:type="spellEnd"/>
      <w:r w:rsidRPr="008907A0">
        <w:rPr>
          <w:rFonts w:ascii="Bookman Old Style" w:hAnsi="Bookman Old Style" w:cs="Bookman Old Style"/>
          <w:sz w:val="22"/>
          <w:szCs w:val="22"/>
          <w:lang w:val="en-IN"/>
        </w:rPr>
        <w:t xml:space="preserve"> Amritlal Palrecha released their rights, title and interest in the above mentioned properties by virtue of Release Deed dated 14/12/2021 which is registered with Sub-Registrar Haveli No. 26 bearing No. 17678/2021 and Release Deed dated 31/03/2022 which is registered with Sub-Registrar Haveli No. 26 bearing No. 5958/2022 in favour of Mr. Kantilal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Rathod (Jain) and accordingly their names were deleted from record of rights by Mutation entry No. 6137.</w:t>
      </w:r>
    </w:p>
    <w:p w14:paraId="74E05137"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5C98B453" w14:textId="77777777" w:rsidR="0040242C" w:rsidRPr="008907A0" w:rsidRDefault="00000000"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 xml:space="preserve">Whereas Smt. Ratanbai </w:t>
      </w:r>
      <w:proofErr w:type="spellStart"/>
      <w:r w:rsidRPr="008907A0">
        <w:rPr>
          <w:rFonts w:ascii="Bookman Old Style" w:hAnsi="Bookman Old Style" w:cs="Bookman Old Style"/>
          <w:sz w:val="22"/>
          <w:szCs w:val="22"/>
          <w:lang w:val="en-IN"/>
        </w:rPr>
        <w:t>Vaktavarmal</w:t>
      </w:r>
      <w:proofErr w:type="spellEnd"/>
      <w:r w:rsidRPr="008907A0">
        <w:rPr>
          <w:rFonts w:ascii="Bookman Old Style" w:hAnsi="Bookman Old Style" w:cs="Bookman Old Style"/>
          <w:sz w:val="22"/>
          <w:szCs w:val="22"/>
          <w:lang w:val="en-IN"/>
        </w:rPr>
        <w:t xml:space="preserve"> Rathod (Jain)passed away on 22/02/2009 vide Mutation Entry No. 6188 and her name is deleted from record of rights.</w:t>
      </w:r>
    </w:p>
    <w:p w14:paraId="694AAC0B"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70B6FE4E" w14:textId="77777777" w:rsidR="0040242C" w:rsidRPr="008907A0" w:rsidRDefault="00000000" w:rsidP="00BF4DC9">
      <w:pPr>
        <w:pStyle w:val="ListParagraph"/>
        <w:spacing w:line="276" w:lineRule="auto"/>
        <w:ind w:left="360" w:firstLineChars="250" w:firstLine="550"/>
        <w:jc w:val="both"/>
        <w:rPr>
          <w:rFonts w:ascii="Bookman Old Style" w:hAnsi="Bookman Old Style"/>
          <w:sz w:val="22"/>
          <w:szCs w:val="22"/>
          <w:lang w:val="en-IN"/>
        </w:rPr>
      </w:pPr>
      <w:r w:rsidRPr="008907A0">
        <w:rPr>
          <w:rFonts w:ascii="Bookman Old Style" w:hAnsi="Bookman Old Style" w:cs="Bookman Old Style"/>
          <w:sz w:val="22"/>
          <w:szCs w:val="22"/>
          <w:lang w:val="en-IN"/>
        </w:rPr>
        <w:t>Whereas land bearing City Survey No. 4867/1(P), 4867/2(P), 4867/3 (P) as per the Demarcation (</w:t>
      </w:r>
      <w:proofErr w:type="spellStart"/>
      <w:r w:rsidRPr="008907A0">
        <w:rPr>
          <w:rFonts w:ascii="Bookman Old Style" w:hAnsi="Bookman Old Style" w:cs="Bookman Old Style"/>
          <w:sz w:val="22"/>
          <w:szCs w:val="22"/>
          <w:lang w:val="en-IN"/>
        </w:rPr>
        <w:t>Haddkayam</w:t>
      </w:r>
      <w:proofErr w:type="spellEnd"/>
      <w:r w:rsidRPr="008907A0">
        <w:rPr>
          <w:rFonts w:ascii="Bookman Old Style" w:hAnsi="Bookman Old Style" w:cs="Bookman Old Style"/>
          <w:sz w:val="22"/>
          <w:szCs w:val="22"/>
          <w:lang w:val="en-IN"/>
        </w:rPr>
        <w:t xml:space="preserve">) </w:t>
      </w:r>
      <w:r w:rsidRPr="008907A0">
        <w:rPr>
          <w:rFonts w:ascii="Bookman Old Style" w:hAnsi="Bookman Old Style"/>
          <w:sz w:val="22"/>
          <w:szCs w:val="22"/>
        </w:rPr>
        <w:t>bearing Mo. Ra. No.</w:t>
      </w:r>
      <w:r w:rsidRPr="008907A0">
        <w:rPr>
          <w:rFonts w:ascii="Bookman Old Style" w:hAnsi="Bookman Old Style"/>
          <w:sz w:val="22"/>
          <w:szCs w:val="22"/>
          <w:lang w:val="en-IN"/>
        </w:rPr>
        <w:t xml:space="preserve"> </w:t>
      </w:r>
      <w:r w:rsidRPr="008907A0">
        <w:rPr>
          <w:rFonts w:ascii="Bookman Old Style" w:hAnsi="Bookman Old Style"/>
          <w:sz w:val="22"/>
          <w:szCs w:val="22"/>
        </w:rPr>
        <w:t>6572/2023 dated 5/09/2023</w:t>
      </w:r>
      <w:r w:rsidRPr="008907A0">
        <w:rPr>
          <w:rFonts w:ascii="Bookman Old Style" w:hAnsi="Bookman Old Style"/>
          <w:sz w:val="22"/>
          <w:szCs w:val="22"/>
          <w:lang w:val="en-IN"/>
        </w:rPr>
        <w:t xml:space="preserve"> </w:t>
      </w:r>
      <w:r w:rsidRPr="008907A0">
        <w:rPr>
          <w:rFonts w:ascii="Bookman Old Style" w:hAnsi="Bookman Old Style"/>
          <w:sz w:val="22"/>
          <w:szCs w:val="22"/>
        </w:rPr>
        <w:t>confirming the boundaries was carried out</w:t>
      </w:r>
      <w:r w:rsidRPr="008907A0">
        <w:rPr>
          <w:rFonts w:ascii="Bookman Old Style" w:hAnsi="Bookman Old Style"/>
          <w:sz w:val="22"/>
          <w:szCs w:val="22"/>
          <w:lang w:val="en-IN"/>
        </w:rPr>
        <w:t xml:space="preserve"> and </w:t>
      </w:r>
      <w:r w:rsidRPr="008907A0">
        <w:rPr>
          <w:rFonts w:ascii="Bookman Old Style" w:hAnsi="Bookman Old Style"/>
          <w:sz w:val="22"/>
          <w:szCs w:val="22"/>
        </w:rPr>
        <w:t xml:space="preserve">the total area admeasuring about 339.98 sq.mt. i.e., 3659.54 Sq. Ft., is sufficiently held and possessed by Kantilal </w:t>
      </w:r>
      <w:proofErr w:type="spellStart"/>
      <w:r w:rsidRPr="008907A0">
        <w:rPr>
          <w:rFonts w:ascii="Bookman Old Style" w:hAnsi="Bookman Old Style"/>
          <w:sz w:val="22"/>
          <w:szCs w:val="22"/>
        </w:rPr>
        <w:t>Vaktavarmal</w:t>
      </w:r>
      <w:proofErr w:type="spellEnd"/>
      <w:r w:rsidRPr="008907A0">
        <w:rPr>
          <w:rFonts w:ascii="Bookman Old Style" w:hAnsi="Bookman Old Style"/>
          <w:sz w:val="22"/>
          <w:szCs w:val="22"/>
        </w:rPr>
        <w:t xml:space="preserve"> Rathod/Jain.</w:t>
      </w:r>
      <w:r w:rsidRPr="008907A0">
        <w:rPr>
          <w:rFonts w:ascii="Bookman Old Style" w:hAnsi="Bookman Old Style"/>
          <w:sz w:val="22"/>
          <w:szCs w:val="22"/>
          <w:lang w:val="en-IN"/>
        </w:rPr>
        <w:t xml:space="preserve"> </w:t>
      </w:r>
    </w:p>
    <w:p w14:paraId="3746EE26"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sz w:val="22"/>
          <w:szCs w:val="22"/>
          <w:lang w:val="en-IN"/>
        </w:rPr>
      </w:pPr>
    </w:p>
    <w:p w14:paraId="372AEC5D" w14:textId="77777777" w:rsidR="0040242C" w:rsidRPr="008907A0" w:rsidRDefault="00000000" w:rsidP="00BF4DC9">
      <w:pPr>
        <w:spacing w:line="276" w:lineRule="auto"/>
        <w:jc w:val="both"/>
        <w:rPr>
          <w:rFonts w:ascii="Bookman Old Style" w:hAnsi="Bookman Old Style" w:cs="Calibri"/>
          <w:sz w:val="22"/>
          <w:szCs w:val="22"/>
        </w:rPr>
      </w:pPr>
      <w:r w:rsidRPr="008907A0">
        <w:rPr>
          <w:rFonts w:ascii="Bookman Old Style" w:hAnsi="Bookman Old Style" w:cs="Bookman Old Style"/>
          <w:sz w:val="22"/>
          <w:szCs w:val="22"/>
          <w:lang w:val="en-IN"/>
        </w:rPr>
        <w:tab/>
      </w:r>
      <w:r w:rsidRPr="008907A0">
        <w:rPr>
          <w:rFonts w:ascii="Bookman Old Style" w:hAnsi="Bookman Old Style" w:cs="Calibri"/>
          <w:b/>
          <w:sz w:val="22"/>
          <w:szCs w:val="22"/>
        </w:rPr>
        <w:t xml:space="preserve">AND WHEREAS </w:t>
      </w:r>
      <w:r w:rsidRPr="008907A0">
        <w:rPr>
          <w:rFonts w:ascii="Bookman Old Style" w:hAnsi="Bookman Old Style" w:cs="Calibri"/>
          <w:b/>
          <w:bCs/>
          <w:sz w:val="22"/>
          <w:szCs w:val="22"/>
          <w:lang w:val="en-IN"/>
        </w:rPr>
        <w:t xml:space="preserve">PRADIK </w:t>
      </w:r>
      <w:proofErr w:type="gramStart"/>
      <w:r w:rsidRPr="008907A0">
        <w:rPr>
          <w:rFonts w:ascii="Bookman Old Style" w:hAnsi="Bookman Old Style" w:cs="Calibri"/>
          <w:b/>
          <w:bCs/>
          <w:sz w:val="22"/>
          <w:szCs w:val="22"/>
          <w:lang w:val="en-IN"/>
        </w:rPr>
        <w:t xml:space="preserve">PROPERTIES </w:t>
      </w:r>
      <w:r w:rsidRPr="008907A0">
        <w:rPr>
          <w:rFonts w:ascii="Bookman Old Style" w:hAnsi="Bookman Old Style" w:cs="Calibri"/>
          <w:b/>
          <w:bCs/>
          <w:sz w:val="22"/>
          <w:szCs w:val="22"/>
        </w:rPr>
        <w:t xml:space="preserve"> through</w:t>
      </w:r>
      <w:proofErr w:type="gramEnd"/>
      <w:r w:rsidRPr="008907A0">
        <w:rPr>
          <w:rFonts w:ascii="Bookman Old Style" w:hAnsi="Bookman Old Style" w:cs="Calibri"/>
          <w:b/>
          <w:bCs/>
          <w:sz w:val="22"/>
          <w:szCs w:val="22"/>
        </w:rPr>
        <w:t xml:space="preserve"> it's </w:t>
      </w:r>
      <w:r w:rsidRPr="008907A0">
        <w:rPr>
          <w:rFonts w:ascii="Bookman Old Style" w:hAnsi="Bookman Old Style" w:cs="Calibri"/>
          <w:b/>
          <w:bCs/>
          <w:sz w:val="22"/>
          <w:szCs w:val="22"/>
          <w:lang w:val="en-IN"/>
        </w:rPr>
        <w:t>Proprietor</w:t>
      </w:r>
      <w:r w:rsidRPr="008907A0">
        <w:rPr>
          <w:rFonts w:ascii="Bookman Old Style" w:hAnsi="Bookman Old Style" w:cs="Calibri"/>
          <w:b/>
          <w:bCs/>
          <w:sz w:val="22"/>
          <w:szCs w:val="22"/>
        </w:rPr>
        <w:t xml:space="preserve">, </w:t>
      </w:r>
      <w:proofErr w:type="gramStart"/>
      <w:r w:rsidRPr="008907A0">
        <w:rPr>
          <w:rFonts w:ascii="Bookman Old Style" w:hAnsi="Bookman Old Style" w:cs="Bookman Old Style"/>
          <w:b/>
          <w:bCs/>
          <w:sz w:val="22"/>
          <w:szCs w:val="22"/>
        </w:rPr>
        <w:t>MR.</w:t>
      </w:r>
      <w:r w:rsidRPr="008907A0">
        <w:rPr>
          <w:rFonts w:ascii="Bookman Old Style" w:hAnsi="Bookman Old Style" w:cs="Bookman Old Style"/>
          <w:b/>
          <w:bCs/>
          <w:sz w:val="22"/>
          <w:szCs w:val="22"/>
          <w:lang w:val="en-IN"/>
        </w:rPr>
        <w:t>KANTILAL</w:t>
      </w:r>
      <w:proofErr w:type="gramEnd"/>
      <w:r w:rsidRPr="008907A0">
        <w:rPr>
          <w:rFonts w:ascii="Bookman Old Style" w:hAnsi="Bookman Old Style" w:cs="Bookman Old Style"/>
          <w:b/>
          <w:bCs/>
          <w:sz w:val="22"/>
          <w:szCs w:val="22"/>
          <w:lang w:val="en-IN"/>
        </w:rPr>
        <w:t xml:space="preserve"> VAKTAWARMAL JAIN</w:t>
      </w:r>
      <w:r w:rsidRPr="008907A0">
        <w:rPr>
          <w:rFonts w:ascii="Bookman Old Style" w:hAnsi="Bookman Old Style" w:cs="Calibri"/>
          <w:sz w:val="22"/>
          <w:szCs w:val="22"/>
        </w:rPr>
        <w:t xml:space="preserve"> </w:t>
      </w:r>
      <w:r w:rsidRPr="008907A0">
        <w:rPr>
          <w:rFonts w:ascii="Bookman Old Style" w:hAnsi="Bookman Old Style" w:cs="Calibri"/>
          <w:sz w:val="22"/>
          <w:szCs w:val="22"/>
          <w:lang w:val="en-IN"/>
        </w:rPr>
        <w:t xml:space="preserve">is </w:t>
      </w:r>
      <w:r w:rsidRPr="008907A0">
        <w:rPr>
          <w:rFonts w:ascii="Bookman Old Style" w:hAnsi="Bookman Old Style" w:cs="Calibri"/>
          <w:sz w:val="22"/>
          <w:szCs w:val="22"/>
        </w:rPr>
        <w:t xml:space="preserve">ready and willing to develop the said properties along with other adjacent properties by sanctioning of layout of all the properties as per the provisions of the law. Promoter/Developer has further authorized to carry out the construction over the properties and further authorized to sale the Apartments/Shops/Offices/Units to the prospective purchasers in the proposed ownership scheme. </w:t>
      </w:r>
    </w:p>
    <w:p w14:paraId="04BA8D59" w14:textId="77777777" w:rsidR="0040242C" w:rsidRPr="008907A0" w:rsidRDefault="0040242C" w:rsidP="00BF4DC9">
      <w:pPr>
        <w:pStyle w:val="Bodytext1"/>
        <w:tabs>
          <w:tab w:val="clear" w:pos="907"/>
          <w:tab w:val="clear" w:pos="1361"/>
          <w:tab w:val="left" w:pos="0"/>
          <w:tab w:val="left" w:pos="540"/>
        </w:tabs>
        <w:spacing w:after="0" w:line="276" w:lineRule="auto"/>
        <w:ind w:left="0" w:firstLine="0"/>
        <w:rPr>
          <w:rFonts w:ascii="Bookman Old Style" w:hAnsi="Bookman Old Style" w:cs="Bookman Old Style"/>
          <w:b/>
          <w:bCs/>
          <w:sz w:val="22"/>
          <w:szCs w:val="22"/>
          <w:u w:val="single"/>
        </w:rPr>
      </w:pPr>
    </w:p>
    <w:p w14:paraId="03CD2F7B"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t>W</w:t>
      </w:r>
      <w:proofErr w:type="spellStart"/>
      <w:r w:rsidRPr="008907A0">
        <w:rPr>
          <w:rFonts w:ascii="Bookman Old Style" w:hAnsi="Bookman Old Style" w:cs="Bookman Old Style"/>
          <w:sz w:val="22"/>
          <w:szCs w:val="22"/>
        </w:rPr>
        <w:t>hereas</w:t>
      </w:r>
      <w:proofErr w:type="spellEnd"/>
      <w:r w:rsidRPr="008907A0">
        <w:rPr>
          <w:rFonts w:ascii="Bookman Old Style" w:hAnsi="Bookman Old Style" w:cs="Bookman Old Style"/>
          <w:sz w:val="22"/>
          <w:szCs w:val="22"/>
        </w:rPr>
        <w:t xml:space="preserve"> accordingly the </w:t>
      </w:r>
      <w:r w:rsidRPr="008907A0">
        <w:rPr>
          <w:rFonts w:ascii="Bookman Old Style" w:hAnsi="Bookman Old Style" w:cs="Bookman Old Style"/>
          <w:sz w:val="22"/>
          <w:szCs w:val="22"/>
          <w:lang w:val="en-IN"/>
        </w:rPr>
        <w:t>D</w:t>
      </w:r>
      <w:proofErr w:type="spellStart"/>
      <w:r w:rsidRPr="008907A0">
        <w:rPr>
          <w:rFonts w:ascii="Bookman Old Style" w:hAnsi="Bookman Old Style" w:cs="Bookman Old Style"/>
          <w:sz w:val="22"/>
          <w:szCs w:val="22"/>
        </w:rPr>
        <w:t>eveloper</w:t>
      </w:r>
      <w:proofErr w:type="spellEnd"/>
      <w:r w:rsidRPr="008907A0">
        <w:rPr>
          <w:rFonts w:ascii="Bookman Old Style" w:hAnsi="Bookman Old Style" w:cs="Bookman Old Style"/>
          <w:sz w:val="22"/>
          <w:szCs w:val="22"/>
        </w:rPr>
        <w:t xml:space="preserve"> has submitted the building plan of the building to be constructed to the Pimpri Chinchwad Municipal Corporation for Sanction. And </w:t>
      </w:r>
      <w:proofErr w:type="gramStart"/>
      <w:r w:rsidRPr="008907A0">
        <w:rPr>
          <w:rFonts w:ascii="Bookman Old Style" w:hAnsi="Bookman Old Style" w:cs="Bookman Old Style"/>
          <w:sz w:val="22"/>
          <w:szCs w:val="22"/>
        </w:rPr>
        <w:t>Whereas</w:t>
      </w:r>
      <w:proofErr w:type="gramEnd"/>
      <w:r w:rsidRPr="008907A0">
        <w:rPr>
          <w:rFonts w:ascii="Bookman Old Style" w:hAnsi="Bookman Old Style" w:cs="Bookman Old Style"/>
          <w:sz w:val="22"/>
          <w:szCs w:val="22"/>
        </w:rPr>
        <w:t xml:space="preserve"> in accordance with the plans sanctioned by the Pimpri Chinchwad Municipal Corporation, the developers had proposed developing the said </w:t>
      </w:r>
      <w:r w:rsidRPr="008907A0">
        <w:rPr>
          <w:rFonts w:ascii="Bookman Old Style" w:hAnsi="Bookman Old Style" w:cs="Bookman Old Style"/>
          <w:sz w:val="22"/>
          <w:szCs w:val="22"/>
          <w:lang w:val="en-IN"/>
        </w:rPr>
        <w:t xml:space="preserve">land </w:t>
      </w:r>
      <w:r w:rsidRPr="008907A0">
        <w:rPr>
          <w:rFonts w:ascii="Bookman Old Style" w:hAnsi="Bookman Old Style" w:cs="Bookman Old Style"/>
          <w:sz w:val="22"/>
          <w:szCs w:val="22"/>
        </w:rPr>
        <w:t xml:space="preserve">described in the First Schedule hereto and are constructing thereon building Scheme to be known as </w:t>
      </w:r>
      <w:proofErr w:type="gramStart"/>
      <w:r w:rsidRPr="008907A0">
        <w:rPr>
          <w:rFonts w:ascii="Bookman Old Style" w:hAnsi="Bookman Old Style" w:cs="Bookman Old Style"/>
          <w:b/>
          <w:bCs/>
          <w:sz w:val="22"/>
          <w:szCs w:val="22"/>
        </w:rPr>
        <w:t>“</w:t>
      </w:r>
      <w:r w:rsidRPr="008907A0">
        <w:rPr>
          <w:rFonts w:ascii="Bookman Old Style" w:hAnsi="Bookman Old Style" w:cs="Bookman Old Style"/>
          <w:b/>
          <w:bCs/>
          <w:sz w:val="22"/>
          <w:szCs w:val="22"/>
          <w:lang w:val="en-IN"/>
        </w:rPr>
        <w:t xml:space="preserve"> Rathod</w:t>
      </w:r>
      <w:proofErr w:type="gramEnd"/>
      <w:r w:rsidRPr="008907A0">
        <w:rPr>
          <w:rFonts w:ascii="Bookman Old Style" w:hAnsi="Bookman Old Style" w:cs="Bookman Old Style"/>
          <w:b/>
          <w:bCs/>
          <w:sz w:val="22"/>
          <w:szCs w:val="22"/>
          <w:lang w:val="en-IN"/>
        </w:rPr>
        <w:t xml:space="preserve"> </w:t>
      </w:r>
      <w:proofErr w:type="gramStart"/>
      <w:r w:rsidRPr="008907A0">
        <w:rPr>
          <w:rFonts w:ascii="Bookman Old Style" w:hAnsi="Bookman Old Style" w:cs="Bookman Old Style"/>
          <w:b/>
          <w:bCs/>
          <w:sz w:val="22"/>
          <w:szCs w:val="22"/>
          <w:lang w:val="en-IN"/>
        </w:rPr>
        <w:t xml:space="preserve">Residency </w:t>
      </w:r>
      <w:r w:rsidRPr="008907A0">
        <w:rPr>
          <w:rFonts w:ascii="Bookman Old Style" w:hAnsi="Bookman Old Style" w:cs="Bookman Old Style"/>
          <w:b/>
          <w:bCs/>
          <w:sz w:val="22"/>
          <w:szCs w:val="22"/>
        </w:rPr>
        <w:t>”</w:t>
      </w:r>
      <w:proofErr w:type="gramEnd"/>
      <w:r w:rsidRPr="008907A0">
        <w:rPr>
          <w:rFonts w:ascii="Bookman Old Style" w:hAnsi="Bookman Old Style" w:cs="Bookman Old Style"/>
          <w:b/>
          <w:bCs/>
          <w:sz w:val="22"/>
          <w:szCs w:val="22"/>
        </w:rPr>
        <w:t xml:space="preserve"> </w:t>
      </w:r>
      <w:r w:rsidRPr="008907A0">
        <w:rPr>
          <w:rFonts w:ascii="Bookman Old Style" w:hAnsi="Bookman Old Style" w:cs="Bookman Old Style"/>
          <w:bCs/>
          <w:sz w:val="22"/>
          <w:szCs w:val="22"/>
        </w:rPr>
        <w:t xml:space="preserve">having one building </w:t>
      </w:r>
      <w:proofErr w:type="gramStart"/>
      <w:r w:rsidRPr="008907A0">
        <w:rPr>
          <w:rFonts w:ascii="Bookman Old Style" w:hAnsi="Bookman Old Style" w:cs="Bookman Old Style"/>
          <w:bCs/>
          <w:sz w:val="22"/>
          <w:szCs w:val="22"/>
        </w:rPr>
        <w:t>consisting  Ground</w:t>
      </w:r>
      <w:proofErr w:type="gramEnd"/>
      <w:r w:rsidRPr="008907A0">
        <w:rPr>
          <w:rFonts w:ascii="Bookman Old Style" w:hAnsi="Bookman Old Style" w:cs="Bookman Old Style"/>
          <w:bCs/>
          <w:sz w:val="22"/>
          <w:szCs w:val="22"/>
          <w:lang w:val="en-IN"/>
        </w:rPr>
        <w:t xml:space="preserve"> </w:t>
      </w:r>
      <w:r w:rsidRPr="008907A0">
        <w:rPr>
          <w:rFonts w:ascii="Bookman Old Style" w:hAnsi="Bookman Old Style" w:cs="Bookman Old Style"/>
          <w:bCs/>
          <w:sz w:val="22"/>
          <w:szCs w:val="22"/>
        </w:rPr>
        <w:t xml:space="preserve">+ </w:t>
      </w:r>
      <w:r w:rsidRPr="008907A0">
        <w:rPr>
          <w:rFonts w:ascii="Bookman Old Style" w:hAnsi="Bookman Old Style" w:cs="Bookman Old Style"/>
          <w:bCs/>
          <w:sz w:val="22"/>
          <w:szCs w:val="22"/>
          <w:lang w:val="en-IN"/>
        </w:rPr>
        <w:t xml:space="preserve">4 </w:t>
      </w:r>
      <w:r w:rsidRPr="008907A0">
        <w:rPr>
          <w:rFonts w:ascii="Bookman Old Style" w:hAnsi="Bookman Old Style" w:cs="Bookman Old Style"/>
          <w:bCs/>
          <w:sz w:val="22"/>
          <w:szCs w:val="22"/>
        </w:rPr>
        <w:t>sanctioned Floors</w:t>
      </w:r>
      <w:r w:rsidRPr="008907A0">
        <w:rPr>
          <w:rFonts w:ascii="Bookman Old Style" w:hAnsi="Bookman Old Style" w:cs="Bookman Old Style"/>
          <w:bCs/>
          <w:sz w:val="22"/>
          <w:szCs w:val="22"/>
          <w:lang w:val="en-IN"/>
        </w:rPr>
        <w:t xml:space="preserve"> + Proposed 7 floors.</w:t>
      </w:r>
    </w:p>
    <w:p w14:paraId="71A3323C" w14:textId="77777777" w:rsidR="0040242C" w:rsidRPr="008907A0" w:rsidRDefault="0040242C" w:rsidP="00BF4DC9">
      <w:pPr>
        <w:pStyle w:val="ListParagraph"/>
        <w:tabs>
          <w:tab w:val="left" w:pos="0"/>
          <w:tab w:val="left" w:pos="720"/>
          <w:tab w:val="left" w:pos="900"/>
          <w:tab w:val="left" w:pos="990"/>
          <w:tab w:val="left" w:pos="9810"/>
        </w:tabs>
        <w:spacing w:line="276" w:lineRule="auto"/>
        <w:jc w:val="both"/>
        <w:rPr>
          <w:rFonts w:ascii="Bookman Old Style" w:hAnsi="Bookman Old Style" w:cs="Bookman Old Style"/>
          <w:sz w:val="22"/>
          <w:szCs w:val="22"/>
        </w:rPr>
      </w:pPr>
    </w:p>
    <w:p w14:paraId="1CCB1C9D"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DEVELOPER herein has obtained an approval of Plans and construction commencement certificate from Pimpri Chinchwad Municipal Corporation vide their approval No. BP/</w:t>
      </w:r>
      <w:proofErr w:type="spellStart"/>
      <w:r w:rsidRPr="008907A0">
        <w:rPr>
          <w:rFonts w:ascii="Bookman Old Style" w:hAnsi="Bookman Old Style" w:cs="Bookman Old Style"/>
          <w:sz w:val="22"/>
          <w:szCs w:val="22"/>
          <w:lang w:val="en-IN"/>
        </w:rPr>
        <w:t>Akurdi</w:t>
      </w:r>
      <w:proofErr w:type="spellEnd"/>
      <w:r w:rsidRPr="008907A0">
        <w:rPr>
          <w:rFonts w:ascii="Bookman Old Style" w:hAnsi="Bookman Old Style" w:cs="Bookman Old Style"/>
          <w:sz w:val="22"/>
          <w:szCs w:val="22"/>
        </w:rPr>
        <w:t>/</w:t>
      </w:r>
      <w:r w:rsidRPr="008907A0">
        <w:rPr>
          <w:rFonts w:ascii="Bookman Old Style" w:hAnsi="Bookman Old Style" w:cs="Bookman Old Style"/>
          <w:sz w:val="22"/>
          <w:szCs w:val="22"/>
          <w:lang w:val="en-IN"/>
        </w:rPr>
        <w:t>30</w:t>
      </w:r>
      <w:r w:rsidRPr="008907A0">
        <w:rPr>
          <w:rFonts w:ascii="Bookman Old Style" w:hAnsi="Bookman Old Style" w:cs="Bookman Old Style"/>
          <w:sz w:val="22"/>
          <w:szCs w:val="22"/>
        </w:rPr>
        <w:t>/</w:t>
      </w:r>
      <w:r w:rsidRPr="008907A0">
        <w:rPr>
          <w:rFonts w:ascii="Bookman Old Style" w:hAnsi="Bookman Old Style" w:cs="Bookman Old Style"/>
          <w:sz w:val="22"/>
          <w:szCs w:val="22"/>
          <w:lang w:val="en-IN"/>
        </w:rPr>
        <w:t xml:space="preserve">2024 </w:t>
      </w:r>
      <w:r w:rsidRPr="008907A0">
        <w:rPr>
          <w:rFonts w:ascii="Bookman Old Style" w:hAnsi="Bookman Old Style" w:cs="Bookman Old Style"/>
          <w:sz w:val="22"/>
          <w:szCs w:val="22"/>
        </w:rPr>
        <w:t xml:space="preserve">dated </w:t>
      </w:r>
      <w:r w:rsidRPr="008907A0">
        <w:rPr>
          <w:rFonts w:ascii="Bookman Old Style" w:hAnsi="Bookman Old Style" w:cs="Bookman Old Style"/>
          <w:sz w:val="22"/>
          <w:szCs w:val="22"/>
          <w:lang w:val="en-IN"/>
        </w:rPr>
        <w:t>26/12/2024.</w:t>
      </w:r>
    </w:p>
    <w:p w14:paraId="37156D68"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4C12F55D"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t>W</w:t>
      </w:r>
      <w:proofErr w:type="spellStart"/>
      <w:r w:rsidRPr="008907A0">
        <w:rPr>
          <w:rFonts w:ascii="Bookman Old Style" w:hAnsi="Bookman Old Style" w:cs="Bookman Old Style"/>
          <w:sz w:val="22"/>
          <w:szCs w:val="22"/>
        </w:rPr>
        <w:t>hereas</w:t>
      </w:r>
      <w:proofErr w:type="spellEnd"/>
      <w:r w:rsidRPr="008907A0">
        <w:rPr>
          <w:rFonts w:ascii="Bookman Old Style" w:hAnsi="Bookman Old Style" w:cs="Bookman Old Style"/>
          <w:sz w:val="22"/>
          <w:szCs w:val="22"/>
        </w:rPr>
        <w:t xml:space="preserve"> the Developer has obtained </w:t>
      </w:r>
      <w:proofErr w:type="gramStart"/>
      <w:r w:rsidRPr="008907A0">
        <w:rPr>
          <w:rFonts w:ascii="Bookman Old Style" w:hAnsi="Bookman Old Style" w:cs="Bookman Old Style"/>
          <w:sz w:val="22"/>
          <w:szCs w:val="22"/>
        </w:rPr>
        <w:t>Non-agriculture</w:t>
      </w:r>
      <w:proofErr w:type="gramEnd"/>
      <w:r w:rsidRPr="008907A0">
        <w:rPr>
          <w:rFonts w:ascii="Bookman Old Style" w:hAnsi="Bookman Old Style" w:cs="Bookman Old Style"/>
          <w:sz w:val="22"/>
          <w:szCs w:val="22"/>
        </w:rPr>
        <w:t xml:space="preserve"> use order from the Competent Authority bearing Order No. Jamin/NA/SR/</w:t>
      </w:r>
      <w:r w:rsidRPr="008907A0">
        <w:rPr>
          <w:rFonts w:ascii="Bookman Old Style" w:hAnsi="Bookman Old Style" w:cs="Bookman Old Style"/>
          <w:sz w:val="22"/>
          <w:szCs w:val="22"/>
          <w:lang w:val="en-IN"/>
        </w:rPr>
        <w:t>60</w:t>
      </w:r>
      <w:r w:rsidRPr="008907A0">
        <w:rPr>
          <w:rFonts w:ascii="Bookman Old Style" w:hAnsi="Bookman Old Style" w:cs="Bookman Old Style"/>
          <w:sz w:val="22"/>
          <w:szCs w:val="22"/>
        </w:rPr>
        <w:t>/</w:t>
      </w:r>
      <w:r w:rsidRPr="008907A0">
        <w:rPr>
          <w:rFonts w:ascii="Bookman Old Style" w:hAnsi="Bookman Old Style" w:cs="Bookman Old Style"/>
          <w:sz w:val="22"/>
          <w:szCs w:val="22"/>
          <w:lang w:val="en-IN"/>
        </w:rPr>
        <w:t xml:space="preserve">2025 </w:t>
      </w:r>
      <w:r w:rsidRPr="008907A0">
        <w:rPr>
          <w:rFonts w:ascii="Bookman Old Style" w:hAnsi="Bookman Old Style" w:cs="Bookman Old Style"/>
          <w:sz w:val="22"/>
          <w:szCs w:val="22"/>
        </w:rPr>
        <w:t xml:space="preserve">dated </w:t>
      </w:r>
      <w:r w:rsidRPr="008907A0">
        <w:rPr>
          <w:rFonts w:ascii="Bookman Old Style" w:hAnsi="Bookman Old Style" w:cs="Bookman Old Style"/>
          <w:sz w:val="22"/>
          <w:szCs w:val="22"/>
          <w:lang w:val="en-IN"/>
        </w:rPr>
        <w:t>11/02/2025</w:t>
      </w:r>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lang w:val="en-IN"/>
        </w:rPr>
        <w:t xml:space="preserve">of 248.43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and </w:t>
      </w:r>
      <w:r w:rsidRPr="008907A0">
        <w:rPr>
          <w:rFonts w:ascii="Bookman Old Style" w:hAnsi="Bookman Old Style" w:cs="Bookman Old Style"/>
          <w:sz w:val="22"/>
          <w:szCs w:val="22"/>
        </w:rPr>
        <w:t>same is attached herewith</w:t>
      </w:r>
      <w:r w:rsidRPr="008907A0">
        <w:rPr>
          <w:rFonts w:ascii="Bookman Old Style" w:hAnsi="Bookman Old Style" w:cs="Bookman Old Style"/>
          <w:sz w:val="22"/>
          <w:szCs w:val="22"/>
          <w:lang w:val="en-IN"/>
        </w:rPr>
        <w:t>.</w:t>
      </w:r>
      <w:r w:rsidRPr="008907A0">
        <w:rPr>
          <w:rFonts w:ascii="Bookman Old Style" w:hAnsi="Bookman Old Style" w:cs="Bookman Old Style"/>
          <w:sz w:val="22"/>
          <w:szCs w:val="22"/>
        </w:rPr>
        <w:t xml:space="preserve"> </w:t>
      </w:r>
    </w:p>
    <w:p w14:paraId="0E5BCEAC"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731466CF" w14:textId="511BBF25"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Allotees/Purchasers is </w:t>
      </w:r>
      <w:proofErr w:type="gramStart"/>
      <w:r w:rsidRPr="008907A0">
        <w:rPr>
          <w:rFonts w:ascii="Bookman Old Style" w:hAnsi="Bookman Old Style" w:cs="Bookman Old Style"/>
          <w:sz w:val="22"/>
          <w:szCs w:val="22"/>
        </w:rPr>
        <w:t xml:space="preserve">offered  </w:t>
      </w:r>
      <w:r w:rsidRPr="008907A0">
        <w:rPr>
          <w:rFonts w:ascii="Bookman Old Style" w:hAnsi="Bookman Old Style" w:cs="Bookman Old Style"/>
          <w:b/>
          <w:bCs/>
          <w:sz w:val="22"/>
          <w:szCs w:val="22"/>
          <w:highlight w:val="yellow"/>
          <w:lang w:val="en-IN"/>
        </w:rPr>
        <w:t>Flat</w:t>
      </w:r>
      <w:proofErr w:type="gramEnd"/>
      <w:r w:rsidRPr="008907A0">
        <w:rPr>
          <w:rFonts w:ascii="Bookman Old Style" w:hAnsi="Bookman Old Style" w:cs="Bookman Old Style"/>
          <w:b/>
          <w:bCs/>
          <w:sz w:val="22"/>
          <w:szCs w:val="22"/>
          <w:highlight w:val="yellow"/>
          <w:lang w:val="en-IN"/>
        </w:rPr>
        <w:t xml:space="preserve"> N</w:t>
      </w:r>
      <w:r w:rsidRPr="008907A0">
        <w:rPr>
          <w:rFonts w:ascii="Bookman Old Style" w:hAnsi="Bookman Old Style" w:cs="Bookman Old Style"/>
          <w:b/>
          <w:bCs/>
          <w:sz w:val="22"/>
          <w:szCs w:val="22"/>
          <w:highlight w:val="yellow"/>
        </w:rPr>
        <w:t>o</w:t>
      </w:r>
      <w:r w:rsidRPr="008907A0">
        <w:rPr>
          <w:rFonts w:ascii="Bookman Old Style" w:hAnsi="Bookman Old Style" w:cs="Bookman Old Style"/>
          <w:b/>
          <w:bCs/>
          <w:sz w:val="22"/>
          <w:szCs w:val="22"/>
          <w:highlight w:val="yellow"/>
          <w:lang w:val="en-IN"/>
        </w:rPr>
        <w:t>.</w:t>
      </w:r>
      <w:r w:rsidR="000A34B9">
        <w:rPr>
          <w:rFonts w:ascii="Bookman Old Style" w:hAnsi="Bookman Old Style" w:cs="Bookman Old Style"/>
          <w:b/>
          <w:bCs/>
          <w:sz w:val="22"/>
          <w:szCs w:val="22"/>
          <w:highlight w:val="yellow"/>
          <w:lang w:val="en-IN"/>
        </w:rPr>
        <w:t>103</w:t>
      </w:r>
      <w:r w:rsidRPr="008907A0">
        <w:rPr>
          <w:rFonts w:ascii="Bookman Old Style" w:hAnsi="Bookman Old Style" w:cs="Bookman Old Style"/>
          <w:b/>
          <w:bCs/>
          <w:sz w:val="22"/>
          <w:szCs w:val="22"/>
          <w:highlight w:val="yellow"/>
          <w:lang w:val="en-IN"/>
        </w:rPr>
        <w:t xml:space="preserve"> (1 BHK)</w:t>
      </w:r>
      <w:r w:rsidRPr="008907A0">
        <w:rPr>
          <w:rFonts w:ascii="Bookman Old Style" w:hAnsi="Bookman Old Style" w:cs="Bookman Old Style"/>
          <w:b/>
          <w:bCs/>
          <w:sz w:val="22"/>
          <w:szCs w:val="22"/>
          <w:highlight w:val="yellow"/>
        </w:rPr>
        <w:t xml:space="preserve"> carpet area admeasuring about </w:t>
      </w:r>
      <w:r w:rsidRPr="008907A0">
        <w:rPr>
          <w:rFonts w:ascii="Bookman Old Style" w:hAnsi="Bookman Old Style" w:cs="Bookman Old Style"/>
          <w:b/>
          <w:bCs/>
          <w:sz w:val="22"/>
          <w:szCs w:val="22"/>
          <w:highlight w:val="yellow"/>
          <w:lang w:val="en-IN"/>
        </w:rPr>
        <w:t xml:space="preserve">305.91 </w:t>
      </w:r>
      <w:r w:rsidRPr="008907A0">
        <w:rPr>
          <w:rFonts w:ascii="Bookman Old Style" w:hAnsi="Bookman Old Style" w:cs="Bookman Old Style"/>
          <w:b/>
          <w:bCs/>
          <w:sz w:val="22"/>
          <w:szCs w:val="22"/>
          <w:highlight w:val="yellow"/>
        </w:rPr>
        <w:t xml:space="preserve">Sq. Fts. i.e. </w:t>
      </w:r>
      <w:r w:rsidRPr="008907A0">
        <w:rPr>
          <w:rFonts w:ascii="Bookman Old Style" w:hAnsi="Bookman Old Style" w:cs="Bookman Old Style"/>
          <w:b/>
          <w:bCs/>
          <w:sz w:val="22"/>
          <w:szCs w:val="22"/>
          <w:highlight w:val="yellow"/>
          <w:lang w:val="en-IN"/>
        </w:rPr>
        <w:t>28.42</w:t>
      </w:r>
      <w:r w:rsidRPr="008907A0">
        <w:rPr>
          <w:rFonts w:ascii="Bookman Old Style" w:hAnsi="Bookman Old Style" w:cs="Bookman Old Style"/>
          <w:b/>
          <w:bCs/>
          <w:sz w:val="22"/>
          <w:szCs w:val="22"/>
          <w:highlight w:val="yellow"/>
        </w:rPr>
        <w:t xml:space="preserve"> Sq. Mts.,</w:t>
      </w:r>
      <w:r w:rsidRPr="008907A0">
        <w:rPr>
          <w:rFonts w:ascii="Bookman Old Style" w:hAnsi="Bookman Old Style" w:cs="Bookman Old Style"/>
          <w:b/>
          <w:bCs/>
          <w:sz w:val="22"/>
          <w:szCs w:val="22"/>
          <w:highlight w:val="yellow"/>
          <w:lang w:val="en-IN"/>
        </w:rPr>
        <w:t xml:space="preserve"> Balcony area </w:t>
      </w:r>
      <w:r w:rsidRPr="008907A0">
        <w:rPr>
          <w:rFonts w:ascii="Bookman Old Style" w:hAnsi="Bookman Old Style" w:cs="Bookman Old Style"/>
          <w:b/>
          <w:bCs/>
          <w:sz w:val="22"/>
          <w:szCs w:val="22"/>
          <w:highlight w:val="yellow"/>
        </w:rPr>
        <w:t xml:space="preserve">admeasuring about </w:t>
      </w:r>
      <w:r w:rsidRPr="008907A0">
        <w:rPr>
          <w:rFonts w:ascii="Bookman Old Style" w:hAnsi="Bookman Old Style" w:cs="Bookman Old Style"/>
          <w:b/>
          <w:bCs/>
          <w:sz w:val="22"/>
          <w:szCs w:val="22"/>
          <w:highlight w:val="yellow"/>
          <w:lang w:val="en-IN"/>
        </w:rPr>
        <w:t xml:space="preserve">54.14 </w:t>
      </w:r>
      <w:r w:rsidRPr="008907A0">
        <w:rPr>
          <w:rFonts w:ascii="Bookman Old Style" w:hAnsi="Bookman Old Style" w:cs="Bookman Old Style"/>
          <w:b/>
          <w:bCs/>
          <w:sz w:val="22"/>
          <w:szCs w:val="22"/>
          <w:highlight w:val="yellow"/>
        </w:rPr>
        <w:t xml:space="preserve">Sq. Fts. i.e. </w:t>
      </w:r>
      <w:proofErr w:type="gramStart"/>
      <w:r w:rsidRPr="008907A0">
        <w:rPr>
          <w:rFonts w:ascii="Bookman Old Style" w:hAnsi="Bookman Old Style" w:cs="Bookman Old Style"/>
          <w:b/>
          <w:bCs/>
          <w:sz w:val="22"/>
          <w:szCs w:val="22"/>
          <w:highlight w:val="yellow"/>
          <w:lang w:val="en-IN"/>
        </w:rPr>
        <w:t xml:space="preserve">5.03 </w:t>
      </w:r>
      <w:r w:rsidRPr="008907A0">
        <w:rPr>
          <w:rFonts w:ascii="Bookman Old Style" w:hAnsi="Bookman Old Style" w:cs="Bookman Old Style"/>
          <w:b/>
          <w:bCs/>
          <w:sz w:val="22"/>
          <w:szCs w:val="22"/>
          <w:highlight w:val="yellow"/>
        </w:rPr>
        <w:t xml:space="preserve"> Sq.</w:t>
      </w:r>
      <w:proofErr w:type="gramEnd"/>
      <w:r w:rsidRPr="008907A0">
        <w:rPr>
          <w:rFonts w:ascii="Bookman Old Style" w:hAnsi="Bookman Old Style" w:cs="Bookman Old Style"/>
          <w:b/>
          <w:bCs/>
          <w:sz w:val="22"/>
          <w:szCs w:val="22"/>
          <w:highlight w:val="yellow"/>
        </w:rPr>
        <w:t xml:space="preserve"> Mts.</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on</w:t>
      </w:r>
      <w:r w:rsidRPr="008907A0">
        <w:rPr>
          <w:rFonts w:ascii="Bookman Old Style" w:hAnsi="Bookman Old Style" w:cs="Bookman Old Style"/>
          <w:b/>
          <w:bCs/>
          <w:sz w:val="22"/>
          <w:szCs w:val="22"/>
          <w:highlight w:val="yellow"/>
          <w:lang w:val="en-IN"/>
        </w:rPr>
        <w:t xml:space="preserve"> </w:t>
      </w:r>
      <w:r w:rsidR="000A34B9">
        <w:rPr>
          <w:rFonts w:ascii="Bookman Old Style" w:hAnsi="Bookman Old Style" w:cs="Bookman Old Style"/>
          <w:b/>
          <w:bCs/>
          <w:sz w:val="22"/>
          <w:szCs w:val="22"/>
          <w:highlight w:val="yellow"/>
          <w:lang w:val="en-IN"/>
        </w:rPr>
        <w:t>First</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 xml:space="preserve">Floor as </w:t>
      </w:r>
      <w:r w:rsidRPr="008907A0">
        <w:rPr>
          <w:rFonts w:ascii="Bookman Old Style" w:hAnsi="Bookman Old Style" w:cs="Bookman Old Style"/>
          <w:b/>
          <w:bCs/>
          <w:sz w:val="22"/>
          <w:szCs w:val="22"/>
          <w:highlight w:val="yellow"/>
        </w:rPr>
        <w:lastRenderedPageBreak/>
        <w:t>shown in the Floor Plan thereof annexed in the project namely “</w:t>
      </w:r>
      <w:r w:rsidRPr="008907A0">
        <w:rPr>
          <w:rFonts w:ascii="Bookman Old Style" w:hAnsi="Bookman Old Style" w:cs="Bookman Old Style"/>
          <w:b/>
          <w:bCs/>
          <w:sz w:val="22"/>
          <w:szCs w:val="22"/>
          <w:highlight w:val="yellow"/>
          <w:lang w:val="en-IN"/>
        </w:rPr>
        <w:t>Rathod Residency</w:t>
      </w:r>
      <w:r w:rsidRPr="008907A0">
        <w:rPr>
          <w:rFonts w:ascii="Bookman Old Style" w:hAnsi="Bookman Old Style" w:cs="Bookman Old Style"/>
          <w:b/>
          <w:bCs/>
          <w:sz w:val="22"/>
          <w:szCs w:val="22"/>
          <w:highlight w:val="yellow"/>
        </w:rPr>
        <w:t>”</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sz w:val="22"/>
          <w:szCs w:val="22"/>
        </w:rPr>
        <w:t xml:space="preserve">(herein after referred to as the said “Building”) being constructed on the said land, by the Developer. </w:t>
      </w:r>
    </w:p>
    <w:p w14:paraId="70B91A98"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p>
    <w:p w14:paraId="083E1BC1"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eastAsia="Arial" w:hAnsi="Bookman Old Style" w:cs="Arial"/>
          <w:color w:val="001D35"/>
          <w:sz w:val="22"/>
          <w:szCs w:val="22"/>
          <w:shd w:val="clear" w:color="auto" w:fill="FFFFFF"/>
          <w:lang w:val="en-IN"/>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DEVELOPER has registered the Project under the Provisions of </w:t>
      </w:r>
      <w:r w:rsidRPr="008907A0">
        <w:rPr>
          <w:rFonts w:ascii="Bookman Old Style" w:hAnsi="Bookman Old Style" w:cs="Bookman Old Style"/>
          <w:sz w:val="22"/>
          <w:szCs w:val="22"/>
          <w:lang w:val="en-IN"/>
        </w:rPr>
        <w:t xml:space="preserve">Maharashtra Ownership Flats (Regulation of the Promotion of Construction, </w:t>
      </w:r>
      <w:proofErr w:type="gramStart"/>
      <w:r w:rsidRPr="008907A0">
        <w:rPr>
          <w:rFonts w:ascii="Bookman Old Style" w:hAnsi="Bookman Old Style" w:cs="Bookman Old Style"/>
          <w:sz w:val="22"/>
          <w:szCs w:val="22"/>
          <w:lang w:val="en-IN"/>
        </w:rPr>
        <w:t>Sale ,</w:t>
      </w:r>
      <w:proofErr w:type="gramEnd"/>
      <w:r w:rsidRPr="008907A0">
        <w:rPr>
          <w:rFonts w:ascii="Bookman Old Style" w:hAnsi="Bookman Old Style" w:cs="Bookman Old Style"/>
          <w:sz w:val="22"/>
          <w:szCs w:val="22"/>
          <w:lang w:val="en-IN"/>
        </w:rPr>
        <w:t xml:space="preserve"> Management and Transfer) Act, </w:t>
      </w:r>
      <w:r w:rsidRPr="008907A0">
        <w:rPr>
          <w:rFonts w:ascii="Bookman Old Style" w:eastAsia="Arial" w:hAnsi="Bookman Old Style" w:cs="Arial"/>
          <w:sz w:val="22"/>
          <w:szCs w:val="22"/>
          <w:shd w:val="clear" w:color="auto" w:fill="FFFFFF"/>
          <w:lang w:val="en-IN"/>
        </w:rPr>
        <w:t>1963</w:t>
      </w:r>
      <w:r w:rsidRPr="008907A0">
        <w:rPr>
          <w:rFonts w:ascii="Bookman Old Style" w:eastAsia="Arial" w:hAnsi="Bookman Old Style" w:cs="Arial"/>
          <w:color w:val="001D35"/>
          <w:sz w:val="22"/>
          <w:szCs w:val="22"/>
          <w:shd w:val="clear" w:color="auto" w:fill="FFFFFF"/>
          <w:lang w:val="en-IN"/>
        </w:rPr>
        <w:t>. --</w:t>
      </w:r>
    </w:p>
    <w:p w14:paraId="51BB6932"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eastAsia="Arial" w:hAnsi="Bookman Old Style" w:cs="Arial"/>
          <w:color w:val="001D35"/>
          <w:sz w:val="22"/>
          <w:szCs w:val="22"/>
          <w:shd w:val="clear" w:color="auto" w:fill="FFFFFF"/>
          <w:lang w:val="en-IN"/>
        </w:rPr>
      </w:pPr>
    </w:p>
    <w:p w14:paraId="1DBF71D7"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b/>
          <w:bCs/>
          <w:sz w:val="22"/>
          <w:szCs w:val="22"/>
          <w:lang w:val="en-IN"/>
        </w:rPr>
        <w:t>1.Exemption from RERA Registration</w:t>
      </w:r>
      <w:r w:rsidRPr="008907A0">
        <w:rPr>
          <w:rFonts w:ascii="Bookman Old Style" w:hAnsi="Bookman Old Style" w:cs="Bookman Old Style"/>
          <w:sz w:val="22"/>
          <w:szCs w:val="22"/>
          <w:lang w:val="en-IN"/>
        </w:rPr>
        <w:t xml:space="preserve"> </w:t>
      </w:r>
      <w:proofErr w:type="gramStart"/>
      <w:r w:rsidRPr="008907A0">
        <w:rPr>
          <w:rFonts w:ascii="Bookman Old Style" w:hAnsi="Bookman Old Style" w:cs="Bookman Old Style"/>
          <w:b/>
          <w:bCs/>
          <w:sz w:val="22"/>
          <w:szCs w:val="22"/>
          <w:lang w:val="en-IN"/>
        </w:rPr>
        <w:t xml:space="preserve">-  </w:t>
      </w:r>
      <w:r w:rsidRPr="008907A0">
        <w:rPr>
          <w:rFonts w:ascii="Bookman Old Style" w:hAnsi="Bookman Old Style" w:cs="Bookman Old Style"/>
          <w:sz w:val="22"/>
          <w:szCs w:val="22"/>
          <w:lang w:val="en-IN"/>
        </w:rPr>
        <w:t>As</w:t>
      </w:r>
      <w:proofErr w:type="gramEnd"/>
      <w:r w:rsidRPr="008907A0">
        <w:rPr>
          <w:rFonts w:ascii="Bookman Old Style" w:hAnsi="Bookman Old Style" w:cs="Bookman Old Style"/>
          <w:sz w:val="22"/>
          <w:szCs w:val="22"/>
          <w:lang w:val="en-IN"/>
        </w:rPr>
        <w:t xml:space="preserve"> per the Maharashtra Real Estate Regulatory Authority (</w:t>
      </w:r>
      <w:proofErr w:type="spellStart"/>
      <w:r w:rsidRPr="008907A0">
        <w:rPr>
          <w:rFonts w:ascii="Bookman Old Style" w:hAnsi="Bookman Old Style" w:cs="Bookman Old Style"/>
          <w:sz w:val="22"/>
          <w:szCs w:val="22"/>
          <w:lang w:val="en-IN"/>
        </w:rPr>
        <w:t>MahaRERA</w:t>
      </w:r>
      <w:proofErr w:type="spellEnd"/>
      <w:r w:rsidRPr="008907A0">
        <w:rPr>
          <w:rFonts w:ascii="Bookman Old Style" w:hAnsi="Bookman Old Style" w:cs="Bookman Old Style"/>
          <w:sz w:val="22"/>
          <w:szCs w:val="22"/>
          <w:lang w:val="en-IN"/>
        </w:rPr>
        <w:t xml:space="preserve">) Order No. 6/2/2024 dated 22/10/2024 and in accordance with section 3(2)(a) of the Real Estate (Regulation and Development) Act, 2016, the project involving the development of the plot admeasuring less than 500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is exempted from the requirement of registration with </w:t>
      </w:r>
      <w:proofErr w:type="spellStart"/>
      <w:r w:rsidRPr="008907A0">
        <w:rPr>
          <w:rFonts w:ascii="Bookman Old Style" w:hAnsi="Bookman Old Style" w:cs="Bookman Old Style"/>
          <w:sz w:val="22"/>
          <w:szCs w:val="22"/>
          <w:lang w:val="en-IN"/>
        </w:rPr>
        <w:t>MahaRERA</w:t>
      </w:r>
      <w:proofErr w:type="spellEnd"/>
      <w:r w:rsidRPr="008907A0">
        <w:rPr>
          <w:rFonts w:ascii="Bookman Old Style" w:hAnsi="Bookman Old Style" w:cs="Bookman Old Style"/>
          <w:sz w:val="22"/>
          <w:szCs w:val="22"/>
          <w:lang w:val="en-IN"/>
        </w:rPr>
        <w:t>.</w:t>
      </w:r>
    </w:p>
    <w:p w14:paraId="547F144E"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p>
    <w:p w14:paraId="2A3ACDF4"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b/>
          <w:bCs/>
          <w:sz w:val="22"/>
          <w:szCs w:val="22"/>
          <w:lang w:val="en-IN"/>
        </w:rPr>
        <w:t xml:space="preserve">2.Acknowledgement by the parties - </w:t>
      </w:r>
      <w:r w:rsidRPr="008907A0">
        <w:rPr>
          <w:rFonts w:ascii="Bookman Old Style" w:hAnsi="Bookman Old Style" w:cs="Bookman Old Style"/>
          <w:sz w:val="22"/>
          <w:szCs w:val="22"/>
          <w:lang w:val="en-IN"/>
        </w:rPr>
        <w:t xml:space="preserve">Both the Builder/Promoter and the Customer/ Allottee hereby acknowledge and agree that the said plot, being less </w:t>
      </w:r>
      <w:proofErr w:type="spellStart"/>
      <w:r w:rsidRPr="008907A0">
        <w:rPr>
          <w:rFonts w:ascii="Bookman Old Style" w:hAnsi="Bookman Old Style" w:cs="Bookman Old Style"/>
          <w:sz w:val="22"/>
          <w:szCs w:val="22"/>
          <w:lang w:val="en-IN"/>
        </w:rPr>
        <w:t>tha</w:t>
      </w:r>
      <w:proofErr w:type="spellEnd"/>
      <w:r w:rsidRPr="008907A0">
        <w:rPr>
          <w:rFonts w:ascii="Bookman Old Style" w:hAnsi="Bookman Old Style" w:cs="Bookman Old Style"/>
          <w:sz w:val="22"/>
          <w:szCs w:val="22"/>
          <w:lang w:val="en-IN"/>
        </w:rPr>
        <w:t xml:space="preserve"> 500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in area, does not require registration with </w:t>
      </w:r>
      <w:proofErr w:type="spellStart"/>
      <w:r w:rsidRPr="008907A0">
        <w:rPr>
          <w:rFonts w:ascii="Bookman Old Style" w:hAnsi="Bookman Old Style" w:cs="Bookman Old Style"/>
          <w:sz w:val="22"/>
          <w:szCs w:val="22"/>
          <w:lang w:val="en-IN"/>
        </w:rPr>
        <w:t>MahaRERA</w:t>
      </w:r>
      <w:proofErr w:type="spellEnd"/>
      <w:r w:rsidRPr="008907A0">
        <w:rPr>
          <w:rFonts w:ascii="Bookman Old Style" w:hAnsi="Bookman Old Style" w:cs="Bookman Old Style"/>
          <w:sz w:val="22"/>
          <w:szCs w:val="22"/>
          <w:lang w:val="en-IN"/>
        </w:rPr>
        <w:t xml:space="preserve"> under the provisions of the Act. </w:t>
      </w:r>
      <w:proofErr w:type="gramStart"/>
      <w:r w:rsidRPr="008907A0">
        <w:rPr>
          <w:rFonts w:ascii="Bookman Old Style" w:hAnsi="Bookman Old Style" w:cs="Bookman Old Style"/>
          <w:sz w:val="22"/>
          <w:szCs w:val="22"/>
          <w:lang w:val="en-IN"/>
        </w:rPr>
        <w:t>Consequently ,</w:t>
      </w:r>
      <w:proofErr w:type="gramEnd"/>
      <w:r w:rsidRPr="008907A0">
        <w:rPr>
          <w:rFonts w:ascii="Bookman Old Style" w:hAnsi="Bookman Old Style" w:cs="Bookman Old Style"/>
          <w:sz w:val="22"/>
          <w:szCs w:val="22"/>
          <w:lang w:val="en-IN"/>
        </w:rPr>
        <w:t xml:space="preserve"> the Builder/Promoter is not obligated to obtain or provide a </w:t>
      </w:r>
      <w:proofErr w:type="spellStart"/>
      <w:r w:rsidRPr="008907A0">
        <w:rPr>
          <w:rFonts w:ascii="Bookman Old Style" w:hAnsi="Bookman Old Style" w:cs="Bookman Old Style"/>
          <w:sz w:val="22"/>
          <w:szCs w:val="22"/>
          <w:lang w:val="en-IN"/>
        </w:rPr>
        <w:t>MahaRERA</w:t>
      </w:r>
      <w:proofErr w:type="spellEnd"/>
      <w:r w:rsidRPr="008907A0">
        <w:rPr>
          <w:rFonts w:ascii="Bookman Old Style" w:hAnsi="Bookman Old Style" w:cs="Bookman Old Style"/>
          <w:sz w:val="22"/>
          <w:szCs w:val="22"/>
          <w:lang w:val="en-IN"/>
        </w:rPr>
        <w:t xml:space="preserve"> Project registration certificate for the purposes of this Agreement for Sale / Sale Deed.</w:t>
      </w:r>
    </w:p>
    <w:p w14:paraId="2CFBC669"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p>
    <w:p w14:paraId="51F76988"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b/>
          <w:bCs/>
          <w:sz w:val="22"/>
          <w:szCs w:val="22"/>
          <w:lang w:val="en-IN"/>
        </w:rPr>
        <w:t xml:space="preserve">3.Compliance with Applicable Laws </w:t>
      </w:r>
      <w:proofErr w:type="gramStart"/>
      <w:r w:rsidRPr="008907A0">
        <w:rPr>
          <w:rFonts w:ascii="Bookman Old Style" w:hAnsi="Bookman Old Style" w:cs="Bookman Old Style"/>
          <w:b/>
          <w:bCs/>
          <w:sz w:val="22"/>
          <w:szCs w:val="22"/>
          <w:lang w:val="en-IN"/>
        </w:rPr>
        <w:t xml:space="preserve">-  </w:t>
      </w:r>
      <w:r w:rsidRPr="008907A0">
        <w:rPr>
          <w:rFonts w:ascii="Bookman Old Style" w:hAnsi="Bookman Old Style" w:cs="Bookman Old Style"/>
          <w:sz w:val="22"/>
          <w:szCs w:val="22"/>
          <w:lang w:val="en-IN"/>
        </w:rPr>
        <w:t>Notwithstanding</w:t>
      </w:r>
      <w:proofErr w:type="gramEnd"/>
      <w:r w:rsidRPr="008907A0">
        <w:rPr>
          <w:rFonts w:ascii="Bookman Old Style" w:hAnsi="Bookman Old Style" w:cs="Bookman Old Style"/>
          <w:sz w:val="22"/>
          <w:szCs w:val="22"/>
          <w:lang w:val="en-IN"/>
        </w:rPr>
        <w:t xml:space="preserve"> the exemption from </w:t>
      </w:r>
      <w:proofErr w:type="spellStart"/>
      <w:r w:rsidRPr="008907A0">
        <w:rPr>
          <w:rFonts w:ascii="Bookman Old Style" w:hAnsi="Bookman Old Style" w:cs="Bookman Old Style"/>
          <w:sz w:val="22"/>
          <w:szCs w:val="22"/>
          <w:lang w:val="en-IN"/>
        </w:rPr>
        <w:t>MahaRERA</w:t>
      </w:r>
      <w:proofErr w:type="spellEnd"/>
      <w:r w:rsidRPr="008907A0">
        <w:rPr>
          <w:rFonts w:ascii="Bookman Old Style" w:hAnsi="Bookman Old Style" w:cs="Bookman Old Style"/>
          <w:sz w:val="22"/>
          <w:szCs w:val="22"/>
          <w:lang w:val="en-IN"/>
        </w:rPr>
        <w:t xml:space="preserve"> registration, the Builder/Promoter shall ensure compliance with all other applicable laws, rules, regulations and approvals required for the development and sale of the plot, including but not limited to the Unified Development Control and Promotion Regulations (UDCPR) and any other local authority regulations.</w:t>
      </w:r>
    </w:p>
    <w:p w14:paraId="1B9879E0"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p>
    <w:p w14:paraId="43883654"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b/>
          <w:bCs/>
          <w:sz w:val="22"/>
          <w:szCs w:val="22"/>
          <w:lang w:val="en-IN"/>
        </w:rPr>
        <w:t xml:space="preserve">4. No RERA Dispute Resolution Mechanism - </w:t>
      </w:r>
      <w:r w:rsidRPr="008907A0">
        <w:rPr>
          <w:rFonts w:ascii="Bookman Old Style" w:hAnsi="Bookman Old Style" w:cs="Bookman Old Style"/>
          <w:sz w:val="22"/>
          <w:szCs w:val="22"/>
          <w:lang w:val="en-IN"/>
        </w:rPr>
        <w:t xml:space="preserve">The purchaser acknowledges that any dispute arising out of this Agreement shall not be governed by RERA’s dispute resolution mechanism but shall instead be subject to the jurisdiction of the Courts/tribunals as mentioned in this agreement.  </w:t>
      </w:r>
    </w:p>
    <w:p w14:paraId="5B9917F2" w14:textId="77777777" w:rsidR="0040242C" w:rsidRPr="008907A0" w:rsidRDefault="0040242C" w:rsidP="00BF4DC9">
      <w:pPr>
        <w:pStyle w:val="ListParagraph"/>
        <w:spacing w:line="276" w:lineRule="auto"/>
        <w:ind w:left="0"/>
        <w:rPr>
          <w:rFonts w:ascii="Bookman Old Style" w:hAnsi="Bookman Old Style" w:cs="Bookman Old Style"/>
          <w:sz w:val="22"/>
          <w:szCs w:val="22"/>
        </w:rPr>
      </w:pPr>
    </w:p>
    <w:p w14:paraId="1B387A2E"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DEVELOPER herein has appointed </w:t>
      </w:r>
      <w:r w:rsidRPr="008907A0">
        <w:rPr>
          <w:rFonts w:ascii="Bookman Old Style" w:hAnsi="Bookman Old Style" w:cs="Bookman Old Style"/>
          <w:sz w:val="22"/>
          <w:szCs w:val="22"/>
          <w:lang w:val="en-IN"/>
        </w:rPr>
        <w:t xml:space="preserve">Vision Associates </w:t>
      </w:r>
      <w:r w:rsidRPr="008907A0">
        <w:rPr>
          <w:rFonts w:ascii="Bookman Old Style" w:hAnsi="Bookman Old Style" w:cs="Bookman Old Style"/>
          <w:sz w:val="22"/>
          <w:szCs w:val="22"/>
        </w:rPr>
        <w:t>as its Architect</w:t>
      </w:r>
      <w:r w:rsidRPr="008907A0">
        <w:rPr>
          <w:rFonts w:ascii="Bookman Old Style" w:hAnsi="Bookman Old Style" w:cs="Bookman Old Style"/>
          <w:color w:val="FF0000"/>
          <w:sz w:val="22"/>
          <w:szCs w:val="22"/>
        </w:rPr>
        <w:t xml:space="preserve"> </w:t>
      </w:r>
      <w:r w:rsidRPr="008907A0">
        <w:rPr>
          <w:rFonts w:ascii="Bookman Old Style" w:hAnsi="Bookman Old Style" w:cs="Bookman Old Style"/>
          <w:sz w:val="22"/>
          <w:szCs w:val="22"/>
        </w:rPr>
        <w:t xml:space="preserve">and </w:t>
      </w:r>
      <w:r w:rsidRPr="008907A0">
        <w:rPr>
          <w:rFonts w:ascii="Bookman Old Style" w:hAnsi="Bookman Old Style" w:cs="Bookman Old Style"/>
          <w:sz w:val="22"/>
          <w:szCs w:val="22"/>
          <w:lang w:val="en-IN"/>
        </w:rPr>
        <w:t xml:space="preserve">Delta com Structural Consultants </w:t>
      </w:r>
      <w:r w:rsidRPr="008907A0">
        <w:rPr>
          <w:rFonts w:ascii="Bookman Old Style" w:hAnsi="Bookman Old Style" w:cs="Bookman Old Style"/>
          <w:bCs/>
          <w:sz w:val="22"/>
          <w:szCs w:val="22"/>
        </w:rPr>
        <w:t>a</w:t>
      </w:r>
      <w:r w:rsidRPr="008907A0">
        <w:rPr>
          <w:rFonts w:ascii="Bookman Old Style" w:hAnsi="Bookman Old Style" w:cs="Bookman Old Style"/>
          <w:sz w:val="22"/>
          <w:szCs w:val="22"/>
        </w:rPr>
        <w:t>s its Structural Engineer for the preparation of the drawings and structural design of the said buildings.</w:t>
      </w:r>
    </w:p>
    <w:p w14:paraId="60B3F354"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728AB554"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developer, as stated herein above has appointed a structural Engineer for the preparation of the structural design and drawings of the building and the </w:t>
      </w:r>
      <w:proofErr w:type="spellStart"/>
      <w:r w:rsidRPr="008907A0">
        <w:rPr>
          <w:rFonts w:ascii="Bookman Old Style" w:hAnsi="Bookman Old Style" w:cs="Bookman Old Style"/>
          <w:sz w:val="22"/>
          <w:szCs w:val="22"/>
        </w:rPr>
        <w:t>Develope</w:t>
      </w:r>
      <w:proofErr w:type="spellEnd"/>
      <w:r w:rsidRPr="008907A0">
        <w:rPr>
          <w:rFonts w:ascii="Bookman Old Style" w:hAnsi="Bookman Old Style" w:cs="Bookman Old Style"/>
          <w:sz w:val="22"/>
          <w:szCs w:val="22"/>
          <w:lang w:val="en-IN"/>
        </w:rPr>
        <w:t>r</w:t>
      </w:r>
      <w:r w:rsidRPr="008907A0">
        <w:rPr>
          <w:rFonts w:ascii="Bookman Old Style" w:hAnsi="Bookman Old Style" w:cs="Bookman Old Style"/>
          <w:sz w:val="22"/>
          <w:szCs w:val="22"/>
        </w:rPr>
        <w:t xml:space="preserve"> accepts the professional supervision of the architect and structural Engineer till the completion of the </w:t>
      </w:r>
      <w:proofErr w:type="gramStart"/>
      <w:r w:rsidRPr="008907A0">
        <w:rPr>
          <w:rFonts w:ascii="Bookman Old Style" w:hAnsi="Bookman Old Style" w:cs="Bookman Old Style"/>
          <w:sz w:val="22"/>
          <w:szCs w:val="22"/>
        </w:rPr>
        <w:t>Building</w:t>
      </w:r>
      <w:proofErr w:type="gramEnd"/>
      <w:r w:rsidRPr="008907A0">
        <w:rPr>
          <w:rFonts w:ascii="Bookman Old Style" w:hAnsi="Bookman Old Style" w:cs="Bookman Old Style"/>
          <w:sz w:val="22"/>
          <w:szCs w:val="22"/>
        </w:rPr>
        <w:t xml:space="preserve">. </w:t>
      </w:r>
    </w:p>
    <w:p w14:paraId="4E5B5339"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2094875A"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recitals mentioned herein above the Developer has sole and exclusive right to sale the Flat/Tenement/Flats/Shops/Godown in the said building to be constructed by the Developer on the said land and to enter into Agreement/s with the Allotee (s)/</w:t>
      </w:r>
      <w:proofErr w:type="spellStart"/>
      <w:r w:rsidRPr="008907A0">
        <w:rPr>
          <w:rFonts w:ascii="Bookman Old Style" w:hAnsi="Bookman Old Style" w:cs="Bookman Old Style"/>
          <w:sz w:val="22"/>
          <w:szCs w:val="22"/>
        </w:rPr>
        <w:t>Purchaser’s</w:t>
      </w:r>
      <w:proofErr w:type="spellEnd"/>
      <w:r w:rsidRPr="008907A0">
        <w:rPr>
          <w:rFonts w:ascii="Bookman Old Style" w:hAnsi="Bookman Old Style" w:cs="Bookman Old Style"/>
          <w:sz w:val="22"/>
          <w:szCs w:val="22"/>
        </w:rPr>
        <w:t xml:space="preserve"> of the Flat/Tenement Flats to receive the sale consideration in respect thereof.</w:t>
      </w:r>
    </w:p>
    <w:p w14:paraId="7D1952C5"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4F894FEB"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on demand of the Allotee(s)/Purchaser’s, the Developer has given inspection to the Allotee(s)/</w:t>
      </w:r>
      <w:proofErr w:type="spellStart"/>
      <w:r w:rsidRPr="008907A0">
        <w:rPr>
          <w:rFonts w:ascii="Bookman Old Style" w:hAnsi="Bookman Old Style" w:cs="Bookman Old Style"/>
          <w:sz w:val="22"/>
          <w:szCs w:val="22"/>
        </w:rPr>
        <w:t>Purchaser’s</w:t>
      </w:r>
      <w:proofErr w:type="spellEnd"/>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 xml:space="preserve">of all the documents of Title relating to said land and plan, design and specifications prepared by the </w:t>
      </w:r>
      <w:proofErr w:type="gramStart"/>
      <w:r w:rsidRPr="008907A0">
        <w:rPr>
          <w:rFonts w:ascii="Bookman Old Style" w:hAnsi="Bookman Old Style" w:cs="Bookman Old Style"/>
          <w:sz w:val="22"/>
          <w:szCs w:val="22"/>
        </w:rPr>
        <w:t>Architects  and</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rPr>
        <w:lastRenderedPageBreak/>
        <w:t xml:space="preserve">of such other documents as are specified under the </w:t>
      </w:r>
      <w:r w:rsidRPr="008907A0">
        <w:rPr>
          <w:rFonts w:ascii="Bookman Old Style" w:hAnsi="Bookman Old Style" w:cs="Bookman Old Style"/>
          <w:sz w:val="22"/>
          <w:szCs w:val="22"/>
          <w:lang w:val="en-IN"/>
        </w:rPr>
        <w:t xml:space="preserve">Maharashtra Ownership Flats (Regulation of the Promotion of Construction, </w:t>
      </w:r>
      <w:proofErr w:type="gramStart"/>
      <w:r w:rsidRPr="008907A0">
        <w:rPr>
          <w:rFonts w:ascii="Bookman Old Style" w:hAnsi="Bookman Old Style" w:cs="Bookman Old Style"/>
          <w:sz w:val="22"/>
          <w:szCs w:val="22"/>
          <w:lang w:val="en-IN"/>
        </w:rPr>
        <w:t>Sale ,</w:t>
      </w:r>
      <w:proofErr w:type="gramEnd"/>
      <w:r w:rsidRPr="008907A0">
        <w:rPr>
          <w:rFonts w:ascii="Bookman Old Style" w:hAnsi="Bookman Old Style" w:cs="Bookman Old Style"/>
          <w:sz w:val="22"/>
          <w:szCs w:val="22"/>
          <w:lang w:val="en-IN"/>
        </w:rPr>
        <w:t xml:space="preserve"> Management and Transfer) Act, </w:t>
      </w:r>
      <w:r w:rsidRPr="008907A0">
        <w:rPr>
          <w:rFonts w:ascii="Bookman Old Style" w:eastAsia="Arial" w:hAnsi="Bookman Old Style" w:cs="Arial"/>
          <w:sz w:val="22"/>
          <w:szCs w:val="22"/>
          <w:shd w:val="clear" w:color="auto" w:fill="FFFFFF"/>
          <w:lang w:val="en-IN"/>
        </w:rPr>
        <w:t>1963</w:t>
      </w:r>
      <w:r w:rsidRPr="008907A0">
        <w:rPr>
          <w:rFonts w:ascii="Bookman Old Style" w:hAnsi="Bookman Old Style" w:cs="Bookman Old Style"/>
          <w:sz w:val="22"/>
          <w:szCs w:val="22"/>
        </w:rPr>
        <w:t xml:space="preserve"> (hereinafter referred to as “the said Act”) and the Rules and Regulations made thereunder.</w:t>
      </w:r>
    </w:p>
    <w:p w14:paraId="61CBCA0E"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62135333"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authenticated copies of Certificate of Title issued by the Attorney at law or Advocate of the Developer, authenticated copies if the property or extract of Village Forms 7/2 or any other relevant revenue record showing the nature of the title of the developer to the said land on which the flats are constructed or are to be constructed have been annexed hereto</w:t>
      </w:r>
      <w:r w:rsidRPr="008907A0">
        <w:rPr>
          <w:rFonts w:ascii="Bookman Old Style" w:hAnsi="Bookman Old Style" w:cs="Bookman Old Style"/>
          <w:sz w:val="22"/>
          <w:szCs w:val="22"/>
          <w:lang w:val="en-IN"/>
        </w:rPr>
        <w:t>.</w:t>
      </w:r>
    </w:p>
    <w:p w14:paraId="1A6BBCBF"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3234B079"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authenticated copies if the plan of the Layout as approved by Pimpri Chinchwad Municipal Corporation have been annexed hereto</w:t>
      </w:r>
      <w:r w:rsidRPr="008907A0">
        <w:rPr>
          <w:rFonts w:ascii="Bookman Old Style" w:hAnsi="Bookman Old Style" w:cs="Bookman Old Style"/>
          <w:sz w:val="22"/>
          <w:szCs w:val="22"/>
          <w:lang w:val="en-IN"/>
        </w:rPr>
        <w:t>.</w:t>
      </w:r>
      <w:r w:rsidRPr="008907A0">
        <w:rPr>
          <w:rFonts w:ascii="Bookman Old Style" w:hAnsi="Bookman Old Style" w:cs="Bookman Old Style"/>
          <w:sz w:val="22"/>
          <w:szCs w:val="22"/>
        </w:rPr>
        <w:t xml:space="preserve"> </w:t>
      </w:r>
    </w:p>
    <w:p w14:paraId="2A62D791"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p>
    <w:p w14:paraId="2CF4A5B3"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authenticated copies of the plans of the layout as proposed by the Developer and according to which the construction of the building and open space are proposed to be provided for on the said project have been annexed hereto</w:t>
      </w:r>
      <w:r w:rsidRPr="008907A0">
        <w:rPr>
          <w:rFonts w:ascii="Bookman Old Style" w:hAnsi="Bookman Old Style" w:cs="Bookman Old Style"/>
          <w:sz w:val="22"/>
          <w:szCs w:val="22"/>
          <w:lang w:val="en-IN"/>
        </w:rPr>
        <w:t>.</w:t>
      </w:r>
      <w:r w:rsidRPr="008907A0">
        <w:rPr>
          <w:rFonts w:ascii="Bookman Old Style" w:hAnsi="Bookman Old Style" w:cs="Bookman Old Style"/>
          <w:sz w:val="22"/>
          <w:szCs w:val="22"/>
        </w:rPr>
        <w:t xml:space="preserve"> </w:t>
      </w:r>
    </w:p>
    <w:p w14:paraId="40859D91"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60FA9FD6"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authenticated copies of the plans and specifications of the said Tenement/Flat/Shop/Tenement are to be purchased by the Allottee/Purchaser, as sanctioned and approved by the Pimpri Chinchwad Municipal Corporation have been annexed </w:t>
      </w:r>
      <w:r w:rsidRPr="008907A0">
        <w:rPr>
          <w:rFonts w:ascii="Bookman Old Style" w:hAnsi="Bookman Old Style" w:cs="Bookman Old Style"/>
          <w:sz w:val="22"/>
          <w:szCs w:val="22"/>
          <w:lang w:val="en-IN"/>
        </w:rPr>
        <w:t>hereto.</w:t>
      </w:r>
    </w:p>
    <w:p w14:paraId="09D2BE9F"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74E7801F"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Developer had got some of the approvals from Pimpri Chinchwad Municipal Authority to the plans, the specifications, elevations, sections and of the said building and shall obtain the balance approvals from various </w:t>
      </w:r>
      <w:proofErr w:type="gramStart"/>
      <w:r w:rsidRPr="008907A0">
        <w:rPr>
          <w:rFonts w:ascii="Bookman Old Style" w:hAnsi="Bookman Old Style" w:cs="Bookman Old Style"/>
          <w:sz w:val="22"/>
          <w:szCs w:val="22"/>
        </w:rPr>
        <w:t>authorities</w:t>
      </w:r>
      <w:proofErr w:type="gramEnd"/>
      <w:r w:rsidRPr="008907A0">
        <w:rPr>
          <w:rFonts w:ascii="Bookman Old Style" w:hAnsi="Bookman Old Style" w:cs="Bookman Old Style"/>
          <w:sz w:val="22"/>
          <w:szCs w:val="22"/>
        </w:rPr>
        <w:t xml:space="preserve"> time to time so as to obtain Building Completion Certificate of the said Building.</w:t>
      </w:r>
    </w:p>
    <w:p w14:paraId="702B2576"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424917FA"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while sanctioning the said plans concerned local authority and/or Government had laid down certain terms, conditions, stipulations and restrictions which are to be observed and performed by the Developer while developing project land and the said building and upon due observance and performance of which only the completion or occupancy certificate in respect of the said building/s shall be granted by Pimpri Chinchwad Municipal Corporation. Accordingly, the Developers has commenced construction of the said building in accordance with the said proposed plans.</w:t>
      </w:r>
    </w:p>
    <w:p w14:paraId="0929B242"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1FA838B0" w14:textId="67302882"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highlight w:val="yellow"/>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the Allotees/Purchasers has applied to the Developer for the allotment/purchase of the said </w:t>
      </w:r>
      <w:r w:rsidRPr="008907A0">
        <w:rPr>
          <w:rFonts w:ascii="Bookman Old Style" w:hAnsi="Bookman Old Style" w:cs="Bookman Old Style"/>
          <w:b/>
          <w:bCs/>
          <w:sz w:val="22"/>
          <w:szCs w:val="22"/>
          <w:highlight w:val="yellow"/>
          <w:lang w:val="en-IN"/>
        </w:rPr>
        <w:t>Flat N</w:t>
      </w:r>
      <w:r w:rsidRPr="008907A0">
        <w:rPr>
          <w:rFonts w:ascii="Bookman Old Style" w:hAnsi="Bookman Old Style" w:cs="Bookman Old Style"/>
          <w:b/>
          <w:bCs/>
          <w:sz w:val="22"/>
          <w:szCs w:val="22"/>
          <w:highlight w:val="yellow"/>
        </w:rPr>
        <w:t>o</w:t>
      </w:r>
      <w:r w:rsidRPr="008907A0">
        <w:rPr>
          <w:rFonts w:ascii="Bookman Old Style" w:hAnsi="Bookman Old Style" w:cs="Bookman Old Style"/>
          <w:b/>
          <w:bCs/>
          <w:sz w:val="22"/>
          <w:szCs w:val="22"/>
          <w:highlight w:val="yellow"/>
          <w:lang w:val="en-IN"/>
        </w:rPr>
        <w:t>.</w:t>
      </w:r>
      <w:r w:rsidR="00B80591">
        <w:rPr>
          <w:rFonts w:ascii="Bookman Old Style" w:hAnsi="Bookman Old Style" w:cs="Bookman Old Style"/>
          <w:b/>
          <w:bCs/>
          <w:sz w:val="22"/>
          <w:szCs w:val="22"/>
          <w:highlight w:val="yellow"/>
          <w:lang w:val="en-IN"/>
        </w:rPr>
        <w:t>103</w:t>
      </w:r>
      <w:r w:rsidRPr="008907A0">
        <w:rPr>
          <w:rFonts w:ascii="Bookman Old Style" w:hAnsi="Bookman Old Style" w:cs="Bookman Old Style"/>
          <w:b/>
          <w:bCs/>
          <w:sz w:val="22"/>
          <w:szCs w:val="22"/>
          <w:highlight w:val="yellow"/>
          <w:lang w:val="en-IN"/>
        </w:rPr>
        <w:t xml:space="preserve"> (1 BHK)</w:t>
      </w:r>
      <w:r w:rsidRPr="008907A0">
        <w:rPr>
          <w:rFonts w:ascii="Bookman Old Style" w:hAnsi="Bookman Old Style" w:cs="Bookman Old Style"/>
          <w:b/>
          <w:bCs/>
          <w:sz w:val="22"/>
          <w:szCs w:val="22"/>
          <w:highlight w:val="yellow"/>
        </w:rPr>
        <w:t xml:space="preserve"> carpet area admeasuring about </w:t>
      </w:r>
      <w:r w:rsidRPr="008907A0">
        <w:rPr>
          <w:rFonts w:ascii="Bookman Old Style" w:hAnsi="Bookman Old Style" w:cs="Bookman Old Style"/>
          <w:b/>
          <w:bCs/>
          <w:sz w:val="22"/>
          <w:szCs w:val="22"/>
          <w:highlight w:val="yellow"/>
          <w:lang w:val="en-IN"/>
        </w:rPr>
        <w:t xml:space="preserve">305.91 </w:t>
      </w:r>
      <w:r w:rsidRPr="008907A0">
        <w:rPr>
          <w:rFonts w:ascii="Bookman Old Style" w:hAnsi="Bookman Old Style" w:cs="Bookman Old Style"/>
          <w:b/>
          <w:bCs/>
          <w:sz w:val="22"/>
          <w:szCs w:val="22"/>
          <w:highlight w:val="yellow"/>
        </w:rPr>
        <w:t xml:space="preserve">Sq. Fts. i.e. </w:t>
      </w:r>
      <w:r w:rsidRPr="008907A0">
        <w:rPr>
          <w:rFonts w:ascii="Bookman Old Style" w:hAnsi="Bookman Old Style" w:cs="Bookman Old Style"/>
          <w:b/>
          <w:bCs/>
          <w:sz w:val="22"/>
          <w:szCs w:val="22"/>
          <w:highlight w:val="yellow"/>
          <w:lang w:val="en-IN"/>
        </w:rPr>
        <w:t>28.42</w:t>
      </w:r>
      <w:r w:rsidRPr="008907A0">
        <w:rPr>
          <w:rFonts w:ascii="Bookman Old Style" w:hAnsi="Bookman Old Style" w:cs="Bookman Old Style"/>
          <w:b/>
          <w:bCs/>
          <w:sz w:val="22"/>
          <w:szCs w:val="22"/>
          <w:highlight w:val="yellow"/>
        </w:rPr>
        <w:t xml:space="preserve"> Sq. Mts.,</w:t>
      </w:r>
      <w:r w:rsidRPr="008907A0">
        <w:rPr>
          <w:rFonts w:ascii="Bookman Old Style" w:hAnsi="Bookman Old Style" w:cs="Bookman Old Style"/>
          <w:b/>
          <w:bCs/>
          <w:sz w:val="22"/>
          <w:szCs w:val="22"/>
          <w:highlight w:val="yellow"/>
          <w:lang w:val="en-IN"/>
        </w:rPr>
        <w:t xml:space="preserve"> Balcony area </w:t>
      </w:r>
      <w:r w:rsidRPr="008907A0">
        <w:rPr>
          <w:rFonts w:ascii="Bookman Old Style" w:hAnsi="Bookman Old Style" w:cs="Bookman Old Style"/>
          <w:b/>
          <w:bCs/>
          <w:sz w:val="22"/>
          <w:szCs w:val="22"/>
          <w:highlight w:val="yellow"/>
        </w:rPr>
        <w:t xml:space="preserve">admeasuring about </w:t>
      </w:r>
      <w:r w:rsidRPr="008907A0">
        <w:rPr>
          <w:rFonts w:ascii="Bookman Old Style" w:hAnsi="Bookman Old Style" w:cs="Bookman Old Style"/>
          <w:b/>
          <w:bCs/>
          <w:sz w:val="22"/>
          <w:szCs w:val="22"/>
          <w:highlight w:val="yellow"/>
          <w:lang w:val="en-IN"/>
        </w:rPr>
        <w:t xml:space="preserve">54.14 </w:t>
      </w:r>
      <w:r w:rsidRPr="008907A0">
        <w:rPr>
          <w:rFonts w:ascii="Bookman Old Style" w:hAnsi="Bookman Old Style" w:cs="Bookman Old Style"/>
          <w:b/>
          <w:bCs/>
          <w:sz w:val="22"/>
          <w:szCs w:val="22"/>
          <w:highlight w:val="yellow"/>
        </w:rPr>
        <w:t xml:space="preserve">Sq. Fts. i.e. </w:t>
      </w:r>
      <w:proofErr w:type="gramStart"/>
      <w:r w:rsidRPr="008907A0">
        <w:rPr>
          <w:rFonts w:ascii="Bookman Old Style" w:hAnsi="Bookman Old Style" w:cs="Bookman Old Style"/>
          <w:b/>
          <w:bCs/>
          <w:sz w:val="22"/>
          <w:szCs w:val="22"/>
          <w:highlight w:val="yellow"/>
          <w:lang w:val="en-IN"/>
        </w:rPr>
        <w:t xml:space="preserve">5.03 </w:t>
      </w:r>
      <w:r w:rsidRPr="008907A0">
        <w:rPr>
          <w:rFonts w:ascii="Bookman Old Style" w:hAnsi="Bookman Old Style" w:cs="Bookman Old Style"/>
          <w:b/>
          <w:bCs/>
          <w:sz w:val="22"/>
          <w:szCs w:val="22"/>
          <w:highlight w:val="yellow"/>
        </w:rPr>
        <w:t xml:space="preserve"> Sq.</w:t>
      </w:r>
      <w:proofErr w:type="gramEnd"/>
      <w:r w:rsidRPr="008907A0">
        <w:rPr>
          <w:rFonts w:ascii="Bookman Old Style" w:hAnsi="Bookman Old Style" w:cs="Bookman Old Style"/>
          <w:b/>
          <w:bCs/>
          <w:sz w:val="22"/>
          <w:szCs w:val="22"/>
          <w:highlight w:val="yellow"/>
        </w:rPr>
        <w:t xml:space="preserve"> Mts.</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on</w:t>
      </w:r>
      <w:r w:rsidRPr="008907A0">
        <w:rPr>
          <w:rFonts w:ascii="Bookman Old Style" w:hAnsi="Bookman Old Style" w:cs="Bookman Old Style"/>
          <w:b/>
          <w:bCs/>
          <w:sz w:val="22"/>
          <w:szCs w:val="22"/>
          <w:highlight w:val="yellow"/>
          <w:lang w:val="en-IN"/>
        </w:rPr>
        <w:t xml:space="preserve"> </w:t>
      </w:r>
      <w:r w:rsidR="00B80591">
        <w:rPr>
          <w:rFonts w:ascii="Bookman Old Style" w:hAnsi="Bookman Old Style" w:cs="Bookman Old Style"/>
          <w:b/>
          <w:bCs/>
          <w:sz w:val="22"/>
          <w:szCs w:val="22"/>
          <w:highlight w:val="yellow"/>
          <w:lang w:val="en-IN"/>
        </w:rPr>
        <w:t>First</w:t>
      </w:r>
      <w:r w:rsidR="00B80591"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Floor as shown in the Floor Plan thereof annexed in the project namely “</w:t>
      </w:r>
      <w:r w:rsidRPr="008907A0">
        <w:rPr>
          <w:rFonts w:ascii="Bookman Old Style" w:hAnsi="Bookman Old Style" w:cs="Bookman Old Style"/>
          <w:b/>
          <w:bCs/>
          <w:sz w:val="22"/>
          <w:szCs w:val="22"/>
          <w:highlight w:val="yellow"/>
          <w:lang w:val="en-IN"/>
        </w:rPr>
        <w:t>Rathod Residency</w:t>
      </w:r>
      <w:r w:rsidRPr="008907A0">
        <w:rPr>
          <w:rFonts w:ascii="Bookman Old Style" w:hAnsi="Bookman Old Style" w:cs="Bookman Old Style"/>
          <w:b/>
          <w:bCs/>
          <w:sz w:val="22"/>
          <w:szCs w:val="22"/>
          <w:highlight w:val="yellow"/>
        </w:rPr>
        <w:t>”</w:t>
      </w:r>
    </w:p>
    <w:p w14:paraId="13937FF2"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1CA02FBF"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carpet area of the said Tenement/Flat/ Shop is</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b/>
          <w:bCs/>
          <w:sz w:val="22"/>
          <w:szCs w:val="22"/>
          <w:highlight w:val="yellow"/>
          <w:lang w:val="en-IN"/>
        </w:rPr>
        <w:t>28.42</w:t>
      </w:r>
      <w:r w:rsidRPr="008907A0">
        <w:rPr>
          <w:rFonts w:ascii="Bookman Old Style" w:hAnsi="Bookman Old Style" w:cs="Bookman Old Style"/>
          <w:b/>
          <w:bCs/>
          <w:sz w:val="22"/>
          <w:szCs w:val="22"/>
          <w:highlight w:val="yellow"/>
        </w:rPr>
        <w:t xml:space="preserve"> Sq. </w:t>
      </w:r>
      <w:proofErr w:type="spellStart"/>
      <w:r w:rsidRPr="008907A0">
        <w:rPr>
          <w:rFonts w:ascii="Bookman Old Style" w:hAnsi="Bookman Old Style" w:cs="Bookman Old Style"/>
          <w:b/>
          <w:bCs/>
          <w:sz w:val="22"/>
          <w:szCs w:val="22"/>
          <w:highlight w:val="yellow"/>
        </w:rPr>
        <w:t>Mtrs</w:t>
      </w:r>
      <w:proofErr w:type="spellEnd"/>
      <w:r w:rsidRPr="008907A0">
        <w:rPr>
          <w:rFonts w:ascii="Bookman Old Style" w:hAnsi="Bookman Old Style" w:cs="Bookman Old Style"/>
          <w:b/>
          <w:bCs/>
          <w:sz w:val="22"/>
          <w:szCs w:val="22"/>
          <w:highlight w:val="yellow"/>
        </w:rPr>
        <w:t xml:space="preserve">. </w:t>
      </w:r>
      <w:r w:rsidRPr="008907A0">
        <w:rPr>
          <w:rFonts w:ascii="Bookman Old Style" w:hAnsi="Bookman Old Style" w:cs="Bookman Old Style"/>
          <w:sz w:val="22"/>
          <w:szCs w:val="22"/>
        </w:rPr>
        <w:t xml:space="preserve">And “Carpet area” means the net usable floor area of </w:t>
      </w:r>
      <w:proofErr w:type="gramStart"/>
      <w:r w:rsidRPr="008907A0">
        <w:rPr>
          <w:rFonts w:ascii="Bookman Old Style" w:hAnsi="Bookman Old Style" w:cs="Bookman Old Style"/>
          <w:sz w:val="22"/>
          <w:szCs w:val="22"/>
        </w:rPr>
        <w:t>an</w:t>
      </w:r>
      <w:proofErr w:type="gramEnd"/>
      <w:r w:rsidRPr="008907A0">
        <w:rPr>
          <w:rFonts w:ascii="Bookman Old Style" w:hAnsi="Bookman Old Style" w:cs="Bookman Old Style"/>
          <w:sz w:val="22"/>
          <w:szCs w:val="22"/>
        </w:rPr>
        <w:t xml:space="preserve"> Tenement, excluding the area covered by the external walls, area under services shafts, exclusive balcony appurtenant to the said Tenement/Flat for the exclusive use of the Allottee/purchaser or verandah area </w:t>
      </w:r>
      <w:proofErr w:type="spellStart"/>
      <w:r w:rsidRPr="008907A0">
        <w:rPr>
          <w:rFonts w:ascii="Bookman Old Style" w:hAnsi="Bookman Old Style" w:cs="Bookman Old Style"/>
          <w:sz w:val="22"/>
          <w:szCs w:val="22"/>
        </w:rPr>
        <w:t>area</w:t>
      </w:r>
      <w:proofErr w:type="spellEnd"/>
      <w:r w:rsidRPr="008907A0">
        <w:rPr>
          <w:rFonts w:ascii="Bookman Old Style" w:hAnsi="Bookman Old Style" w:cs="Bookman Old Style"/>
          <w:sz w:val="22"/>
          <w:szCs w:val="22"/>
        </w:rPr>
        <w:t xml:space="preserve"> and exclusive open terrace area appurtenant to the said Tenement/Flat/Shop for exclusive use of the </w:t>
      </w:r>
      <w:r w:rsidRPr="008907A0">
        <w:rPr>
          <w:rFonts w:ascii="Bookman Old Style" w:hAnsi="Bookman Old Style" w:cs="Bookman Old Style"/>
          <w:sz w:val="22"/>
          <w:szCs w:val="22"/>
        </w:rPr>
        <w:lastRenderedPageBreak/>
        <w:t>Allottee/Purchaser, but includes the area covered by the internal partition walls of the Tenement/Flat.</w:t>
      </w:r>
    </w:p>
    <w:p w14:paraId="48547B24"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6C04FC3A" w14:textId="77777777" w:rsidR="0040242C" w:rsidRPr="008907A0" w:rsidRDefault="00000000"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And whereas the parties relying on the confirmation representation and assurances of each other to faithfully abide by all the terms, conditions and stipulations contained in this Agreement and all applicable laws, are now willing to enter into this Agreement on the terms and conditions appearing hereinafter.</w:t>
      </w:r>
    </w:p>
    <w:p w14:paraId="164D2958"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5EC92FCA" w14:textId="19CFC721" w:rsidR="0040242C" w:rsidRPr="008907A0" w:rsidRDefault="00000000" w:rsidP="00564FC1">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whereas prior to execution of these </w:t>
      </w:r>
      <w:proofErr w:type="gramStart"/>
      <w:r w:rsidRPr="008907A0">
        <w:rPr>
          <w:rFonts w:ascii="Bookman Old Style" w:hAnsi="Bookman Old Style" w:cs="Bookman Old Style"/>
          <w:sz w:val="22"/>
          <w:szCs w:val="22"/>
        </w:rPr>
        <w:t>presents  the</w:t>
      </w:r>
      <w:proofErr w:type="gramEnd"/>
      <w:r w:rsidRPr="008907A0">
        <w:rPr>
          <w:rFonts w:ascii="Bookman Old Style" w:hAnsi="Bookman Old Style" w:cs="Bookman Old Style"/>
          <w:sz w:val="22"/>
          <w:szCs w:val="22"/>
        </w:rPr>
        <w:t xml:space="preserve"> Allotee/s/Purchaser/s has </w:t>
      </w:r>
      <w:r w:rsidRPr="008907A0">
        <w:rPr>
          <w:rFonts w:ascii="Bookman Old Style" w:hAnsi="Bookman Old Style" w:cs="Bookman Old Style"/>
          <w:sz w:val="22"/>
          <w:szCs w:val="22"/>
          <w:lang w:val="en-IN"/>
        </w:rPr>
        <w:t>paid</w:t>
      </w:r>
      <w:r w:rsidRPr="008907A0">
        <w:rPr>
          <w:rFonts w:ascii="Bookman Old Style" w:hAnsi="Bookman Old Style" w:cs="Bookman Old Style"/>
          <w:sz w:val="22"/>
          <w:szCs w:val="22"/>
        </w:rPr>
        <w:t xml:space="preserve"> to the Developers the sum of </w:t>
      </w:r>
      <w:r w:rsidRPr="008907A0">
        <w:rPr>
          <w:rFonts w:ascii="Bookman Old Style" w:hAnsi="Bookman Old Style" w:cs="Bookman Old Style"/>
          <w:b/>
          <w:bCs/>
          <w:sz w:val="22"/>
          <w:szCs w:val="22"/>
          <w:highlight w:val="yellow"/>
        </w:rPr>
        <w:t>Rs.</w:t>
      </w:r>
      <w:r w:rsidR="00AC67ED">
        <w:rPr>
          <w:rFonts w:ascii="Bookman Old Style" w:hAnsi="Bookman Old Style" w:cs="Bookman Old Style"/>
          <w:b/>
          <w:bCs/>
          <w:sz w:val="22"/>
          <w:szCs w:val="22"/>
          <w:highlight w:val="yellow"/>
          <w:lang w:val="en-IN"/>
        </w:rPr>
        <w:t>5</w:t>
      </w:r>
      <w:r w:rsidRPr="008907A0">
        <w:rPr>
          <w:rFonts w:ascii="Bookman Old Style" w:hAnsi="Bookman Old Style" w:cs="Bookman Old Style"/>
          <w:b/>
          <w:bCs/>
          <w:sz w:val="22"/>
          <w:szCs w:val="22"/>
          <w:highlight w:val="yellow"/>
          <w:lang w:val="en-IN"/>
        </w:rPr>
        <w:t>,00,000</w:t>
      </w:r>
      <w:r w:rsidRPr="008907A0">
        <w:rPr>
          <w:rFonts w:ascii="Bookman Old Style" w:hAnsi="Bookman Old Style" w:cs="Bookman Old Style"/>
          <w:b/>
          <w:bCs/>
          <w:sz w:val="22"/>
          <w:szCs w:val="22"/>
          <w:highlight w:val="yellow"/>
        </w:rPr>
        <w:t xml:space="preserve">/- (Rupees </w:t>
      </w:r>
      <w:r w:rsidR="00AC67ED">
        <w:rPr>
          <w:rFonts w:ascii="Bookman Old Style" w:hAnsi="Bookman Old Style" w:cs="Bookman Old Style"/>
          <w:b/>
          <w:bCs/>
          <w:sz w:val="22"/>
          <w:szCs w:val="22"/>
          <w:highlight w:val="yellow"/>
          <w:lang w:val="en-IN"/>
        </w:rPr>
        <w:t>Five</w:t>
      </w:r>
      <w:r w:rsidRPr="008907A0">
        <w:rPr>
          <w:rFonts w:ascii="Bookman Old Style" w:hAnsi="Bookman Old Style" w:cs="Bookman Old Style"/>
          <w:b/>
          <w:bCs/>
          <w:sz w:val="22"/>
          <w:szCs w:val="22"/>
          <w:highlight w:val="yellow"/>
          <w:lang w:val="en-IN"/>
        </w:rPr>
        <w:t xml:space="preserve"> Lakhs </w:t>
      </w:r>
      <w:r w:rsidRPr="008907A0">
        <w:rPr>
          <w:rFonts w:ascii="Bookman Old Style" w:hAnsi="Bookman Old Style" w:cs="Bookman Old Style"/>
          <w:b/>
          <w:bCs/>
          <w:sz w:val="22"/>
          <w:szCs w:val="22"/>
          <w:highlight w:val="yellow"/>
        </w:rPr>
        <w:t>only.)</w:t>
      </w:r>
      <w:r w:rsidRPr="008907A0">
        <w:rPr>
          <w:rFonts w:ascii="Bookman Old Style" w:hAnsi="Bookman Old Style" w:cs="Bookman Old Style"/>
          <w:sz w:val="22"/>
          <w:szCs w:val="22"/>
        </w:rPr>
        <w:t xml:space="preserve">  same is more particularly mentioned in schedule, being part-payment of the Sale consideration of the Tenement/Flat agreed to be sold by the Developers to the Allottee/Purchaser as advance payment or Application Fees (the payment and receipt whereof the Developers both hereby admit and acknowledge) and the Allottee/Purchaser has agreed to pay to the Developers the balance of the Sale consideration in the manner hereinafter appearing.</w:t>
      </w:r>
    </w:p>
    <w:p w14:paraId="673B31EC" w14:textId="77777777" w:rsidR="0040242C" w:rsidRPr="008907A0" w:rsidRDefault="0040242C" w:rsidP="00BF4DC9">
      <w:pPr>
        <w:tabs>
          <w:tab w:val="left" w:pos="0"/>
          <w:tab w:val="left" w:pos="360"/>
          <w:tab w:val="left" w:pos="900"/>
          <w:tab w:val="left" w:pos="990"/>
          <w:tab w:val="left" w:pos="9810"/>
        </w:tabs>
        <w:spacing w:line="276" w:lineRule="auto"/>
        <w:ind w:left="360"/>
        <w:jc w:val="both"/>
        <w:rPr>
          <w:rFonts w:ascii="Bookman Old Style" w:hAnsi="Bookman Old Style" w:cs="Bookman Old Style"/>
          <w:sz w:val="22"/>
          <w:szCs w:val="22"/>
        </w:rPr>
      </w:pPr>
    </w:p>
    <w:p w14:paraId="64F706E5" w14:textId="77777777" w:rsidR="0040242C" w:rsidRPr="008907A0" w:rsidRDefault="00000000" w:rsidP="00BF4DC9">
      <w:pPr>
        <w:tabs>
          <w:tab w:val="left" w:pos="0"/>
          <w:tab w:val="left" w:pos="360"/>
          <w:tab w:val="left" w:pos="900"/>
          <w:tab w:val="left" w:pos="990"/>
          <w:tab w:val="left" w:pos="981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Payment schedule of Advance </w:t>
      </w:r>
      <w:proofErr w:type="gramStart"/>
      <w:r w:rsidRPr="008907A0">
        <w:rPr>
          <w:rFonts w:ascii="Bookman Old Style" w:hAnsi="Bookman Old Style" w:cs="Bookman Old Style"/>
          <w:sz w:val="22"/>
          <w:szCs w:val="22"/>
        </w:rPr>
        <w:t>Received:-</w:t>
      </w:r>
      <w:proofErr w:type="gramEnd"/>
    </w:p>
    <w:tbl>
      <w:tblPr>
        <w:tblStyle w:val="TableGrid"/>
        <w:tblpPr w:leftFromText="180" w:rightFromText="180" w:vertAnchor="text" w:horzAnchor="margin" w:tblpXSpec="center" w:tblpY="91"/>
        <w:tblW w:w="9180" w:type="dxa"/>
        <w:tblLayout w:type="fixed"/>
        <w:tblLook w:val="04A0" w:firstRow="1" w:lastRow="0" w:firstColumn="1" w:lastColumn="0" w:noHBand="0" w:noVBand="1"/>
      </w:tblPr>
      <w:tblGrid>
        <w:gridCol w:w="501"/>
        <w:gridCol w:w="1749"/>
        <w:gridCol w:w="3387"/>
        <w:gridCol w:w="1701"/>
        <w:gridCol w:w="1842"/>
      </w:tblGrid>
      <w:tr w:rsidR="0040242C" w:rsidRPr="008907A0" w14:paraId="278C2F64" w14:textId="77777777" w:rsidTr="00CF6C03">
        <w:tc>
          <w:tcPr>
            <w:tcW w:w="501" w:type="dxa"/>
          </w:tcPr>
          <w:p w14:paraId="73D06910" w14:textId="77777777" w:rsidR="0040242C" w:rsidRPr="008907A0" w:rsidRDefault="00000000" w:rsidP="00BF4DC9">
            <w:pPr>
              <w:tabs>
                <w:tab w:val="left" w:pos="0"/>
                <w:tab w:val="left" w:pos="360"/>
                <w:tab w:val="left" w:pos="900"/>
                <w:tab w:val="left" w:pos="990"/>
                <w:tab w:val="left" w:pos="9810"/>
              </w:tabs>
              <w:ind w:left="-108"/>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Sr. No.</w:t>
            </w:r>
          </w:p>
        </w:tc>
        <w:tc>
          <w:tcPr>
            <w:tcW w:w="1749" w:type="dxa"/>
          </w:tcPr>
          <w:p w14:paraId="1D5B7DE8" w14:textId="77777777" w:rsidR="0040242C" w:rsidRPr="008907A0" w:rsidRDefault="00000000"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Date</w:t>
            </w:r>
          </w:p>
        </w:tc>
        <w:tc>
          <w:tcPr>
            <w:tcW w:w="3387" w:type="dxa"/>
          </w:tcPr>
          <w:p w14:paraId="59F9E0C1" w14:textId="77777777" w:rsidR="0040242C" w:rsidRPr="008907A0" w:rsidRDefault="00000000" w:rsidP="00BF4DC9">
            <w:pPr>
              <w:tabs>
                <w:tab w:val="left" w:pos="0"/>
                <w:tab w:val="left" w:pos="360"/>
                <w:tab w:val="left" w:pos="900"/>
                <w:tab w:val="left" w:pos="990"/>
                <w:tab w:val="left" w:pos="9810"/>
              </w:tabs>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Cheque/</w:t>
            </w:r>
            <w:proofErr w:type="gramStart"/>
            <w:r w:rsidRPr="008907A0">
              <w:rPr>
                <w:rFonts w:ascii="Bookman Old Style" w:hAnsi="Bookman Old Style" w:cs="Bookman Old Style"/>
                <w:sz w:val="22"/>
                <w:szCs w:val="22"/>
                <w:highlight w:val="yellow"/>
              </w:rPr>
              <w:t>Ref  No.</w:t>
            </w:r>
            <w:proofErr w:type="gramEnd"/>
          </w:p>
        </w:tc>
        <w:tc>
          <w:tcPr>
            <w:tcW w:w="1701" w:type="dxa"/>
          </w:tcPr>
          <w:p w14:paraId="62304426" w14:textId="77777777" w:rsidR="0040242C" w:rsidRPr="008907A0" w:rsidRDefault="00000000"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Bank Name</w:t>
            </w:r>
          </w:p>
        </w:tc>
        <w:tc>
          <w:tcPr>
            <w:tcW w:w="1842" w:type="dxa"/>
          </w:tcPr>
          <w:p w14:paraId="70B33F31" w14:textId="77777777" w:rsidR="0040242C" w:rsidRPr="008907A0" w:rsidRDefault="00000000"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Amount</w:t>
            </w:r>
          </w:p>
        </w:tc>
      </w:tr>
      <w:tr w:rsidR="0040242C" w:rsidRPr="008907A0" w14:paraId="15A8A08F" w14:textId="77777777" w:rsidTr="00CF6C03">
        <w:trPr>
          <w:trHeight w:val="646"/>
        </w:trPr>
        <w:tc>
          <w:tcPr>
            <w:tcW w:w="501" w:type="dxa"/>
          </w:tcPr>
          <w:p w14:paraId="4802DB15" w14:textId="77777777" w:rsidR="0040242C" w:rsidRPr="008907A0" w:rsidRDefault="00000000"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1</w:t>
            </w:r>
          </w:p>
        </w:tc>
        <w:tc>
          <w:tcPr>
            <w:tcW w:w="1749" w:type="dxa"/>
          </w:tcPr>
          <w:p w14:paraId="309B809C" w14:textId="4B921884" w:rsidR="0040242C" w:rsidRPr="008907A0" w:rsidRDefault="00887C8D"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24/09</w:t>
            </w:r>
            <w:r w:rsidRPr="008907A0">
              <w:rPr>
                <w:rFonts w:ascii="Bookman Old Style" w:hAnsi="Bookman Old Style" w:cs="Bookman Old Style"/>
                <w:sz w:val="22"/>
                <w:szCs w:val="22"/>
                <w:highlight w:val="yellow"/>
                <w:lang w:val="en-IN"/>
              </w:rPr>
              <w:t>/202</w:t>
            </w:r>
            <w:r w:rsidR="00BF4DC9">
              <w:rPr>
                <w:rFonts w:ascii="Bookman Old Style" w:hAnsi="Bookman Old Style" w:cs="Bookman Old Style"/>
                <w:sz w:val="22"/>
                <w:szCs w:val="22"/>
                <w:highlight w:val="yellow"/>
                <w:lang w:val="en-IN"/>
              </w:rPr>
              <w:t>6</w:t>
            </w:r>
          </w:p>
        </w:tc>
        <w:tc>
          <w:tcPr>
            <w:tcW w:w="3387" w:type="dxa"/>
          </w:tcPr>
          <w:p w14:paraId="58A19B31" w14:textId="267F20A1" w:rsidR="0040242C" w:rsidRPr="008907A0" w:rsidRDefault="00887C8D"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UPI/CR/698293743208</w:t>
            </w:r>
          </w:p>
        </w:tc>
        <w:tc>
          <w:tcPr>
            <w:tcW w:w="1701" w:type="dxa"/>
          </w:tcPr>
          <w:p w14:paraId="4ACB7B52" w14:textId="23088510" w:rsidR="0040242C" w:rsidRPr="008907A0" w:rsidRDefault="00CF6C03" w:rsidP="00BF4DC9">
            <w:pPr>
              <w:tabs>
                <w:tab w:val="left" w:pos="0"/>
                <w:tab w:val="left" w:pos="360"/>
                <w:tab w:val="left" w:pos="900"/>
                <w:tab w:val="left" w:pos="990"/>
                <w:tab w:val="left" w:pos="9810"/>
              </w:tabs>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w:t>
            </w:r>
          </w:p>
        </w:tc>
        <w:tc>
          <w:tcPr>
            <w:tcW w:w="1842" w:type="dxa"/>
          </w:tcPr>
          <w:p w14:paraId="7B46CE6E" w14:textId="32D6F514" w:rsidR="0040242C" w:rsidRPr="008907A0" w:rsidRDefault="00000000" w:rsidP="00BF4DC9">
            <w:pPr>
              <w:tabs>
                <w:tab w:val="left" w:pos="0"/>
                <w:tab w:val="left" w:pos="360"/>
                <w:tab w:val="left" w:pos="900"/>
                <w:tab w:val="left" w:pos="990"/>
                <w:tab w:val="left" w:pos="9810"/>
              </w:tabs>
              <w:jc w:val="both"/>
              <w:rPr>
                <w:rFonts w:ascii="Bookman Old Style" w:hAnsi="Bookman Old Style" w:cs="Bookman Old Style"/>
                <w:sz w:val="22"/>
                <w:szCs w:val="22"/>
                <w:highlight w:val="yellow"/>
                <w:lang w:val="en-IN"/>
              </w:rPr>
            </w:pPr>
            <w:r w:rsidRPr="008907A0">
              <w:rPr>
                <w:rFonts w:ascii="Bookman Old Style" w:hAnsi="Bookman Old Style" w:cs="Bookman Old Style"/>
                <w:sz w:val="22"/>
                <w:szCs w:val="22"/>
                <w:highlight w:val="yellow"/>
              </w:rPr>
              <w:t xml:space="preserve"> </w:t>
            </w:r>
            <w:r w:rsidRPr="008907A0">
              <w:rPr>
                <w:rFonts w:ascii="Bookman Old Style" w:hAnsi="Bookman Old Style" w:cs="Bookman Old Style"/>
                <w:sz w:val="22"/>
                <w:szCs w:val="22"/>
                <w:highlight w:val="yellow"/>
                <w:lang w:val="en-IN"/>
              </w:rPr>
              <w:t>Rs.</w:t>
            </w:r>
            <w:r w:rsidR="00887C8D">
              <w:rPr>
                <w:rFonts w:ascii="Bookman Old Style" w:hAnsi="Bookman Old Style" w:cs="Bookman Old Style"/>
                <w:sz w:val="22"/>
                <w:szCs w:val="22"/>
                <w:highlight w:val="yellow"/>
                <w:lang w:val="en-IN"/>
              </w:rPr>
              <w:t>80</w:t>
            </w:r>
            <w:r w:rsidRPr="008907A0">
              <w:rPr>
                <w:rFonts w:ascii="Bookman Old Style" w:hAnsi="Bookman Old Style" w:cs="Bookman Old Style"/>
                <w:sz w:val="22"/>
                <w:szCs w:val="22"/>
                <w:highlight w:val="yellow"/>
                <w:lang w:val="en-IN"/>
              </w:rPr>
              <w:t>,000/-</w:t>
            </w:r>
          </w:p>
          <w:p w14:paraId="666A4366" w14:textId="77777777" w:rsidR="0040242C" w:rsidRPr="008907A0" w:rsidRDefault="0040242C" w:rsidP="00BF4DC9">
            <w:pPr>
              <w:rPr>
                <w:rFonts w:ascii="Bookman Old Style" w:hAnsi="Bookman Old Style" w:cs="Bookman Old Style"/>
                <w:sz w:val="22"/>
                <w:szCs w:val="22"/>
                <w:highlight w:val="yellow"/>
                <w:lang w:val="en-IN"/>
              </w:rPr>
            </w:pPr>
          </w:p>
        </w:tc>
      </w:tr>
      <w:tr w:rsidR="0040242C" w:rsidRPr="008907A0" w14:paraId="7A329894" w14:textId="77777777" w:rsidTr="00CF6C03">
        <w:trPr>
          <w:trHeight w:val="646"/>
        </w:trPr>
        <w:tc>
          <w:tcPr>
            <w:tcW w:w="501" w:type="dxa"/>
          </w:tcPr>
          <w:p w14:paraId="01245523" w14:textId="77777777" w:rsidR="0040242C" w:rsidRPr="008907A0" w:rsidRDefault="00000000"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sidRPr="008907A0">
              <w:rPr>
                <w:rFonts w:ascii="Bookman Old Style" w:hAnsi="Bookman Old Style" w:cs="Bookman Old Style"/>
                <w:sz w:val="22"/>
                <w:szCs w:val="22"/>
                <w:highlight w:val="yellow"/>
              </w:rPr>
              <w:t>2</w:t>
            </w:r>
          </w:p>
        </w:tc>
        <w:tc>
          <w:tcPr>
            <w:tcW w:w="1749" w:type="dxa"/>
          </w:tcPr>
          <w:p w14:paraId="69E2C241" w14:textId="363ECA39" w:rsidR="0040242C" w:rsidRPr="008907A0" w:rsidRDefault="00887C8D"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24/09</w:t>
            </w:r>
            <w:r w:rsidR="00BF4DC9">
              <w:rPr>
                <w:rFonts w:ascii="Bookman Old Style" w:hAnsi="Bookman Old Style" w:cs="Bookman Old Style"/>
                <w:sz w:val="22"/>
                <w:szCs w:val="22"/>
                <w:highlight w:val="yellow"/>
                <w:lang w:val="en-IN"/>
              </w:rPr>
              <w:t>/2026</w:t>
            </w:r>
          </w:p>
        </w:tc>
        <w:tc>
          <w:tcPr>
            <w:tcW w:w="3387" w:type="dxa"/>
          </w:tcPr>
          <w:p w14:paraId="3B432DB4" w14:textId="4F45F4F9" w:rsidR="0040242C" w:rsidRPr="008907A0" w:rsidRDefault="00887C8D"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UPI/CR/773873343968</w:t>
            </w:r>
          </w:p>
        </w:tc>
        <w:tc>
          <w:tcPr>
            <w:tcW w:w="1701" w:type="dxa"/>
          </w:tcPr>
          <w:p w14:paraId="1B3D1B86" w14:textId="18E58890" w:rsidR="0040242C" w:rsidRPr="008907A0" w:rsidRDefault="00CF6C03" w:rsidP="00BF4DC9">
            <w:pPr>
              <w:tabs>
                <w:tab w:val="left" w:pos="0"/>
                <w:tab w:val="left" w:pos="360"/>
                <w:tab w:val="left" w:pos="900"/>
                <w:tab w:val="left" w:pos="990"/>
                <w:tab w:val="left" w:pos="9810"/>
              </w:tabs>
              <w:rPr>
                <w:rFonts w:ascii="Bookman Old Style" w:hAnsi="Bookman Old Style" w:cs="Bookman Old Style"/>
                <w:sz w:val="22"/>
                <w:szCs w:val="22"/>
                <w:highlight w:val="yellow"/>
              </w:rPr>
            </w:pPr>
            <w:r>
              <w:rPr>
                <w:rFonts w:ascii="Bookman Old Style" w:hAnsi="Bookman Old Style" w:cs="Bookman Old Style"/>
                <w:sz w:val="22"/>
                <w:szCs w:val="22"/>
                <w:highlight w:val="yellow"/>
              </w:rPr>
              <w:t>-</w:t>
            </w:r>
          </w:p>
        </w:tc>
        <w:tc>
          <w:tcPr>
            <w:tcW w:w="1842" w:type="dxa"/>
          </w:tcPr>
          <w:p w14:paraId="1255A1F3" w14:textId="65E7BDB5" w:rsidR="0040242C" w:rsidRPr="008907A0" w:rsidRDefault="00000000" w:rsidP="00BF4DC9">
            <w:pPr>
              <w:tabs>
                <w:tab w:val="left" w:pos="0"/>
                <w:tab w:val="left" w:pos="360"/>
                <w:tab w:val="left" w:pos="900"/>
                <w:tab w:val="left" w:pos="990"/>
                <w:tab w:val="left" w:pos="9810"/>
              </w:tabs>
              <w:jc w:val="both"/>
              <w:rPr>
                <w:rFonts w:ascii="Bookman Old Style" w:hAnsi="Bookman Old Style" w:cs="Bookman Old Style"/>
                <w:sz w:val="22"/>
                <w:szCs w:val="22"/>
                <w:highlight w:val="yellow"/>
                <w:lang w:val="en-IN"/>
              </w:rPr>
            </w:pPr>
            <w:r w:rsidRPr="008907A0">
              <w:rPr>
                <w:rFonts w:ascii="Bookman Old Style" w:hAnsi="Bookman Old Style" w:cs="Bookman Old Style"/>
                <w:sz w:val="22"/>
                <w:szCs w:val="22"/>
                <w:highlight w:val="yellow"/>
                <w:lang w:val="en-IN"/>
              </w:rPr>
              <w:t>Rs.</w:t>
            </w:r>
            <w:r w:rsidR="00887C8D">
              <w:rPr>
                <w:rFonts w:ascii="Bookman Old Style" w:hAnsi="Bookman Old Style" w:cs="Bookman Old Style"/>
                <w:sz w:val="22"/>
                <w:szCs w:val="22"/>
                <w:highlight w:val="yellow"/>
                <w:lang w:val="en-IN"/>
              </w:rPr>
              <w:t>20</w:t>
            </w:r>
            <w:r w:rsidRPr="008907A0">
              <w:rPr>
                <w:rFonts w:ascii="Bookman Old Style" w:hAnsi="Bookman Old Style" w:cs="Bookman Old Style"/>
                <w:sz w:val="22"/>
                <w:szCs w:val="22"/>
                <w:highlight w:val="yellow"/>
                <w:lang w:val="en-IN"/>
              </w:rPr>
              <w:t>,000/-</w:t>
            </w:r>
          </w:p>
        </w:tc>
      </w:tr>
      <w:tr w:rsidR="00BF4DC9" w:rsidRPr="008907A0" w14:paraId="6A627E23" w14:textId="77777777" w:rsidTr="00CF6C03">
        <w:trPr>
          <w:trHeight w:val="646"/>
        </w:trPr>
        <w:tc>
          <w:tcPr>
            <w:tcW w:w="501" w:type="dxa"/>
          </w:tcPr>
          <w:p w14:paraId="45978FA9" w14:textId="5F8E05AA" w:rsidR="00BF4DC9" w:rsidRPr="008907A0" w:rsidRDefault="00BF4DC9"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rPr>
            </w:pPr>
            <w:r>
              <w:rPr>
                <w:rFonts w:ascii="Bookman Old Style" w:hAnsi="Bookman Old Style" w:cs="Bookman Old Style"/>
                <w:sz w:val="22"/>
                <w:szCs w:val="22"/>
                <w:highlight w:val="yellow"/>
              </w:rPr>
              <w:t>3</w:t>
            </w:r>
          </w:p>
        </w:tc>
        <w:tc>
          <w:tcPr>
            <w:tcW w:w="1749" w:type="dxa"/>
          </w:tcPr>
          <w:p w14:paraId="626F1764" w14:textId="36D446AE" w:rsidR="00BF4DC9" w:rsidRDefault="00887C8D"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06/10</w:t>
            </w:r>
            <w:r w:rsidR="00BF4DC9">
              <w:rPr>
                <w:rFonts w:ascii="Bookman Old Style" w:hAnsi="Bookman Old Style" w:cs="Bookman Old Style"/>
                <w:sz w:val="22"/>
                <w:szCs w:val="22"/>
                <w:highlight w:val="yellow"/>
                <w:lang w:val="en-IN"/>
              </w:rPr>
              <w:t>/2026</w:t>
            </w:r>
          </w:p>
        </w:tc>
        <w:tc>
          <w:tcPr>
            <w:tcW w:w="3387" w:type="dxa"/>
          </w:tcPr>
          <w:p w14:paraId="5AE13EBA" w14:textId="0C59066C" w:rsidR="00BF4DC9" w:rsidRDefault="00CF6C03" w:rsidP="00BF4DC9">
            <w:pPr>
              <w:tabs>
                <w:tab w:val="left" w:pos="0"/>
                <w:tab w:val="left" w:pos="360"/>
                <w:tab w:val="left" w:pos="900"/>
                <w:tab w:val="left" w:pos="990"/>
                <w:tab w:val="left" w:pos="9810"/>
              </w:tabs>
              <w:jc w:val="center"/>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 xml:space="preserve">RTGS Ref. No. </w:t>
            </w:r>
            <w:r w:rsidR="00887C8D">
              <w:rPr>
                <w:rFonts w:ascii="Bookman Old Style" w:hAnsi="Bookman Old Style" w:cs="Bookman Old Style"/>
                <w:sz w:val="22"/>
                <w:szCs w:val="22"/>
                <w:highlight w:val="yellow"/>
                <w:lang w:val="en-IN"/>
              </w:rPr>
              <w:t>UITBR52026100600351524</w:t>
            </w:r>
          </w:p>
        </w:tc>
        <w:tc>
          <w:tcPr>
            <w:tcW w:w="1701" w:type="dxa"/>
          </w:tcPr>
          <w:p w14:paraId="0E3058E3" w14:textId="082212AF" w:rsidR="00BF4DC9" w:rsidRDefault="00CF6C03" w:rsidP="00BF4DC9">
            <w:pPr>
              <w:tabs>
                <w:tab w:val="left" w:pos="0"/>
                <w:tab w:val="left" w:pos="360"/>
                <w:tab w:val="left" w:pos="900"/>
                <w:tab w:val="left" w:pos="990"/>
                <w:tab w:val="left" w:pos="9810"/>
              </w:tabs>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 xml:space="preserve">Axis </w:t>
            </w:r>
            <w:proofErr w:type="spellStart"/>
            <w:r>
              <w:rPr>
                <w:rFonts w:ascii="Bookman Old Style" w:hAnsi="Bookman Old Style" w:cs="Bookman Old Style"/>
                <w:sz w:val="22"/>
                <w:szCs w:val="22"/>
                <w:highlight w:val="yellow"/>
                <w:lang w:val="en-IN"/>
              </w:rPr>
              <w:t>Bnk</w:t>
            </w:r>
            <w:proofErr w:type="spellEnd"/>
          </w:p>
        </w:tc>
        <w:tc>
          <w:tcPr>
            <w:tcW w:w="1842" w:type="dxa"/>
          </w:tcPr>
          <w:p w14:paraId="6FCEC4D8" w14:textId="43849BBF" w:rsidR="00BF4DC9" w:rsidRPr="008907A0" w:rsidRDefault="00BF4DC9" w:rsidP="00BF4DC9">
            <w:pPr>
              <w:tabs>
                <w:tab w:val="left" w:pos="0"/>
                <w:tab w:val="left" w:pos="360"/>
                <w:tab w:val="left" w:pos="900"/>
                <w:tab w:val="left" w:pos="990"/>
                <w:tab w:val="left" w:pos="9810"/>
              </w:tabs>
              <w:jc w:val="both"/>
              <w:rPr>
                <w:rFonts w:ascii="Bookman Old Style" w:hAnsi="Bookman Old Style" w:cs="Bookman Old Style"/>
                <w:sz w:val="22"/>
                <w:szCs w:val="22"/>
                <w:highlight w:val="yellow"/>
                <w:lang w:val="en-IN"/>
              </w:rPr>
            </w:pPr>
            <w:r>
              <w:rPr>
                <w:rFonts w:ascii="Bookman Old Style" w:hAnsi="Bookman Old Style" w:cs="Bookman Old Style"/>
                <w:sz w:val="22"/>
                <w:szCs w:val="22"/>
                <w:highlight w:val="yellow"/>
                <w:lang w:val="en-IN"/>
              </w:rPr>
              <w:t>Rs.</w:t>
            </w:r>
            <w:r w:rsidR="00887C8D">
              <w:rPr>
                <w:rFonts w:ascii="Bookman Old Style" w:hAnsi="Bookman Old Style" w:cs="Bookman Old Style"/>
                <w:sz w:val="22"/>
                <w:szCs w:val="22"/>
                <w:highlight w:val="yellow"/>
                <w:lang w:val="en-IN"/>
              </w:rPr>
              <w:t>4</w:t>
            </w:r>
            <w:r>
              <w:rPr>
                <w:rFonts w:ascii="Bookman Old Style" w:hAnsi="Bookman Old Style" w:cs="Bookman Old Style"/>
                <w:sz w:val="22"/>
                <w:szCs w:val="22"/>
                <w:highlight w:val="yellow"/>
                <w:lang w:val="en-IN"/>
              </w:rPr>
              <w:t>,00,000/-</w:t>
            </w:r>
          </w:p>
        </w:tc>
      </w:tr>
      <w:tr w:rsidR="0040242C" w:rsidRPr="008907A0" w14:paraId="3E966875" w14:textId="77777777" w:rsidTr="00CF6C03">
        <w:tc>
          <w:tcPr>
            <w:tcW w:w="7338" w:type="dxa"/>
            <w:gridSpan w:val="4"/>
          </w:tcPr>
          <w:p w14:paraId="0214538A" w14:textId="77777777" w:rsidR="0040242C" w:rsidRPr="008907A0" w:rsidRDefault="00000000" w:rsidP="00BF4DC9">
            <w:pPr>
              <w:tabs>
                <w:tab w:val="left" w:pos="0"/>
                <w:tab w:val="left" w:pos="360"/>
                <w:tab w:val="left" w:pos="900"/>
                <w:tab w:val="left" w:pos="990"/>
                <w:tab w:val="left" w:pos="9810"/>
              </w:tabs>
              <w:jc w:val="right"/>
              <w:rPr>
                <w:rFonts w:ascii="Bookman Old Style" w:hAnsi="Bookman Old Style" w:cs="Bookman Old Style"/>
                <w:b/>
                <w:sz w:val="22"/>
                <w:szCs w:val="22"/>
                <w:highlight w:val="yellow"/>
              </w:rPr>
            </w:pPr>
            <w:r w:rsidRPr="008907A0">
              <w:rPr>
                <w:rFonts w:ascii="Bookman Old Style" w:hAnsi="Bookman Old Style" w:cs="Bookman Old Style"/>
                <w:b/>
                <w:sz w:val="22"/>
                <w:szCs w:val="22"/>
                <w:highlight w:val="yellow"/>
              </w:rPr>
              <w:t>Total Amount</w:t>
            </w:r>
          </w:p>
        </w:tc>
        <w:tc>
          <w:tcPr>
            <w:tcW w:w="1842" w:type="dxa"/>
          </w:tcPr>
          <w:p w14:paraId="60D58CA7" w14:textId="2F390FCA" w:rsidR="0040242C" w:rsidRPr="008907A0" w:rsidRDefault="00000000" w:rsidP="00BF4DC9">
            <w:pPr>
              <w:tabs>
                <w:tab w:val="left" w:pos="0"/>
                <w:tab w:val="left" w:pos="360"/>
                <w:tab w:val="left" w:pos="900"/>
                <w:tab w:val="left" w:pos="990"/>
                <w:tab w:val="left" w:pos="9810"/>
              </w:tabs>
              <w:jc w:val="both"/>
              <w:rPr>
                <w:rFonts w:ascii="Bookman Old Style" w:hAnsi="Bookman Old Style" w:cs="Bookman Old Style"/>
                <w:b/>
                <w:sz w:val="22"/>
                <w:szCs w:val="22"/>
                <w:highlight w:val="yellow"/>
                <w:lang w:val="en-IN"/>
              </w:rPr>
            </w:pPr>
            <w:r w:rsidRPr="008907A0">
              <w:rPr>
                <w:rFonts w:ascii="Bookman Old Style" w:hAnsi="Bookman Old Style" w:cs="Bookman Old Style"/>
                <w:b/>
                <w:sz w:val="22"/>
                <w:szCs w:val="22"/>
                <w:highlight w:val="yellow"/>
                <w:lang w:val="en-IN"/>
              </w:rPr>
              <w:t>Rs.</w:t>
            </w:r>
            <w:r w:rsidR="00887C8D">
              <w:rPr>
                <w:rFonts w:ascii="Bookman Old Style" w:hAnsi="Bookman Old Style" w:cs="Bookman Old Style"/>
                <w:b/>
                <w:sz w:val="22"/>
                <w:szCs w:val="22"/>
                <w:highlight w:val="yellow"/>
                <w:lang w:val="en-IN"/>
              </w:rPr>
              <w:t>5</w:t>
            </w:r>
            <w:r w:rsidRPr="008907A0">
              <w:rPr>
                <w:rFonts w:ascii="Bookman Old Style" w:hAnsi="Bookman Old Style" w:cs="Bookman Old Style"/>
                <w:b/>
                <w:sz w:val="22"/>
                <w:szCs w:val="22"/>
                <w:highlight w:val="yellow"/>
                <w:lang w:val="en-IN"/>
              </w:rPr>
              <w:t>,00,000/-</w:t>
            </w:r>
          </w:p>
          <w:p w14:paraId="7B81D35C" w14:textId="77777777" w:rsidR="0040242C" w:rsidRPr="008907A0" w:rsidRDefault="0040242C" w:rsidP="00BF4DC9">
            <w:pPr>
              <w:tabs>
                <w:tab w:val="left" w:pos="0"/>
                <w:tab w:val="left" w:pos="360"/>
                <w:tab w:val="left" w:pos="900"/>
                <w:tab w:val="left" w:pos="990"/>
                <w:tab w:val="left" w:pos="9810"/>
              </w:tabs>
              <w:jc w:val="both"/>
              <w:rPr>
                <w:rFonts w:ascii="Bookman Old Style" w:hAnsi="Bookman Old Style" w:cs="Bookman Old Style"/>
                <w:b/>
                <w:sz w:val="22"/>
                <w:szCs w:val="22"/>
                <w:highlight w:val="yellow"/>
              </w:rPr>
            </w:pPr>
          </w:p>
        </w:tc>
      </w:tr>
    </w:tbl>
    <w:p w14:paraId="2B322A0B" w14:textId="77777777" w:rsidR="0040242C" w:rsidRPr="008907A0" w:rsidRDefault="0040242C" w:rsidP="00BF4DC9">
      <w:pPr>
        <w:pStyle w:val="BodyTextIndent"/>
        <w:tabs>
          <w:tab w:val="left" w:pos="-1843"/>
          <w:tab w:val="left" w:pos="-284"/>
          <w:tab w:val="left" w:pos="0"/>
          <w:tab w:val="left" w:pos="90"/>
          <w:tab w:val="left" w:pos="7470"/>
        </w:tabs>
        <w:spacing w:after="0" w:line="276" w:lineRule="auto"/>
        <w:ind w:left="0"/>
        <w:jc w:val="both"/>
        <w:rPr>
          <w:rFonts w:ascii="Bookman Old Style" w:hAnsi="Bookman Old Style" w:cs="Bookman Old Style"/>
          <w:sz w:val="22"/>
          <w:szCs w:val="22"/>
        </w:rPr>
      </w:pPr>
    </w:p>
    <w:p w14:paraId="3E83C429" w14:textId="017CE8A0" w:rsidR="0040242C" w:rsidRPr="008907A0" w:rsidRDefault="00000000" w:rsidP="00BF4DC9">
      <w:pPr>
        <w:pStyle w:val="BodyTextIndent"/>
        <w:tabs>
          <w:tab w:val="left" w:pos="-1843"/>
          <w:tab w:val="left" w:pos="-284"/>
          <w:tab w:val="left" w:pos="0"/>
          <w:tab w:val="left" w:pos="90"/>
          <w:tab w:val="left" w:pos="7470"/>
        </w:tabs>
        <w:spacing w:after="0" w:line="276" w:lineRule="auto"/>
        <w:ind w:left="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 And the present Allottee / Purchaser has paid the developer the amount of </w:t>
      </w:r>
      <w:r w:rsidRPr="00CC2B94">
        <w:rPr>
          <w:rFonts w:ascii="Bookman Old Style" w:hAnsi="Bookman Old Style" w:cs="Bookman Old Style"/>
          <w:b/>
          <w:sz w:val="22"/>
          <w:szCs w:val="22"/>
          <w:highlight w:val="yellow"/>
        </w:rPr>
        <w:t>Rs.</w:t>
      </w:r>
      <w:r w:rsidR="00887C8D">
        <w:rPr>
          <w:rFonts w:ascii="Bookman Old Style" w:hAnsi="Bookman Old Style" w:cs="Bookman Old Style"/>
          <w:b/>
          <w:sz w:val="22"/>
          <w:szCs w:val="22"/>
          <w:highlight w:val="yellow"/>
          <w:lang w:val="en-IN"/>
        </w:rPr>
        <w:t>5</w:t>
      </w:r>
      <w:r w:rsidRPr="00CC2B94">
        <w:rPr>
          <w:rFonts w:ascii="Bookman Old Style" w:hAnsi="Bookman Old Style" w:cs="Bookman Old Style"/>
          <w:b/>
          <w:sz w:val="22"/>
          <w:szCs w:val="22"/>
          <w:highlight w:val="yellow"/>
          <w:lang w:val="en-IN"/>
        </w:rPr>
        <w:t>,00,000</w:t>
      </w:r>
      <w:r w:rsidRPr="00CC2B94">
        <w:rPr>
          <w:rFonts w:ascii="Bookman Old Style" w:hAnsi="Bookman Old Style" w:cs="Bookman Old Style"/>
          <w:b/>
          <w:sz w:val="22"/>
          <w:szCs w:val="22"/>
          <w:highlight w:val="yellow"/>
        </w:rPr>
        <w:t>/- (</w:t>
      </w:r>
      <w:r w:rsidRPr="00CC2B94">
        <w:rPr>
          <w:rFonts w:ascii="Bookman Old Style" w:hAnsi="Bookman Old Style" w:cs="Bookman Old Style"/>
          <w:b/>
          <w:bCs/>
          <w:sz w:val="22"/>
          <w:szCs w:val="22"/>
          <w:highlight w:val="yellow"/>
        </w:rPr>
        <w:t xml:space="preserve">Rupees </w:t>
      </w:r>
      <w:r w:rsidR="00887C8D">
        <w:rPr>
          <w:rFonts w:ascii="Bookman Old Style" w:hAnsi="Bookman Old Style" w:cs="Bookman Old Style"/>
          <w:b/>
          <w:bCs/>
          <w:sz w:val="22"/>
          <w:szCs w:val="22"/>
          <w:highlight w:val="yellow"/>
          <w:lang w:val="en-IN"/>
        </w:rPr>
        <w:t>Five</w:t>
      </w:r>
      <w:r w:rsidRPr="00CC2B94">
        <w:rPr>
          <w:rFonts w:ascii="Bookman Old Style" w:hAnsi="Bookman Old Style" w:cs="Bookman Old Style"/>
          <w:b/>
          <w:bCs/>
          <w:sz w:val="22"/>
          <w:szCs w:val="22"/>
          <w:highlight w:val="yellow"/>
          <w:lang w:val="en-IN"/>
        </w:rPr>
        <w:t xml:space="preserve"> Lakhs </w:t>
      </w:r>
      <w:r w:rsidRPr="00CC2B94">
        <w:rPr>
          <w:rFonts w:ascii="Bookman Old Style" w:hAnsi="Bookman Old Style" w:cs="Bookman Old Style"/>
          <w:b/>
          <w:bCs/>
          <w:sz w:val="22"/>
          <w:szCs w:val="22"/>
          <w:highlight w:val="yellow"/>
        </w:rPr>
        <w:t>only)</w:t>
      </w:r>
      <w:r w:rsidRPr="008907A0">
        <w:rPr>
          <w:rFonts w:ascii="Bookman Old Style" w:hAnsi="Bookman Old Style" w:cs="Bookman Old Style"/>
          <w:sz w:val="22"/>
          <w:szCs w:val="22"/>
        </w:rPr>
        <w:t xml:space="preserve"> being part-payment of the Sale consideration of the Tenement/Flat</w:t>
      </w:r>
      <w:r w:rsidRPr="008907A0">
        <w:rPr>
          <w:rFonts w:ascii="Bookman Old Style" w:hAnsi="Bookman Old Style" w:cs="Bookman Old Style"/>
          <w:sz w:val="22"/>
          <w:szCs w:val="22"/>
          <w:lang w:val="en-IN"/>
        </w:rPr>
        <w:t>/Shop</w:t>
      </w:r>
      <w:r w:rsidRPr="008907A0">
        <w:rPr>
          <w:rFonts w:ascii="Bookman Old Style" w:hAnsi="Bookman Old Style" w:cs="Bookman Old Style"/>
          <w:sz w:val="22"/>
          <w:szCs w:val="22"/>
        </w:rPr>
        <w:t xml:space="preserve">. And for the remaining consideration amount the purchasers can/may take loan from any Bank or Co-operative Bank or </w:t>
      </w:r>
      <w:proofErr w:type="spellStart"/>
      <w:r w:rsidRPr="008907A0">
        <w:rPr>
          <w:rFonts w:ascii="Bookman Old Style" w:hAnsi="Bookman Old Style" w:cs="Bookman Old Style"/>
          <w:sz w:val="22"/>
          <w:szCs w:val="22"/>
        </w:rPr>
        <w:t>Patsanstha</w:t>
      </w:r>
      <w:proofErr w:type="spellEnd"/>
      <w:r w:rsidRPr="008907A0">
        <w:rPr>
          <w:rFonts w:ascii="Bookman Old Style" w:hAnsi="Bookman Old Style" w:cs="Bookman Old Style"/>
          <w:sz w:val="22"/>
          <w:szCs w:val="22"/>
        </w:rPr>
        <w:t xml:space="preserve">.  </w:t>
      </w:r>
    </w:p>
    <w:p w14:paraId="60091C67" w14:textId="77777777" w:rsidR="0040242C" w:rsidRPr="008907A0" w:rsidRDefault="0040242C" w:rsidP="00BF4DC9">
      <w:pPr>
        <w:pStyle w:val="ListParagraph"/>
        <w:tabs>
          <w:tab w:val="left" w:pos="0"/>
          <w:tab w:val="left" w:pos="720"/>
          <w:tab w:val="left" w:pos="900"/>
          <w:tab w:val="left" w:pos="990"/>
          <w:tab w:val="left" w:pos="9810"/>
        </w:tabs>
        <w:spacing w:line="276" w:lineRule="auto"/>
        <w:ind w:left="0"/>
        <w:jc w:val="both"/>
        <w:rPr>
          <w:rFonts w:ascii="Bookman Old Style" w:hAnsi="Bookman Old Style" w:cs="Bookman Old Style"/>
          <w:sz w:val="22"/>
          <w:szCs w:val="22"/>
        </w:rPr>
      </w:pPr>
    </w:p>
    <w:p w14:paraId="58938E82" w14:textId="77777777" w:rsidR="0040242C" w:rsidRPr="008907A0" w:rsidRDefault="00000000" w:rsidP="00BF4DC9">
      <w:pPr>
        <w:tabs>
          <w:tab w:val="left" w:pos="0"/>
        </w:tabs>
        <w:spacing w:line="276" w:lineRule="auto"/>
        <w:ind w:left="160"/>
        <w:jc w:val="both"/>
        <w:rPr>
          <w:rFonts w:ascii="Bookman Old Style" w:hAnsi="Bookman Old Style" w:cs="Bookman Old Style"/>
          <w:sz w:val="22"/>
          <w:szCs w:val="22"/>
          <w:lang w:val="en-IN"/>
        </w:rPr>
      </w:pPr>
      <w:r w:rsidRPr="008907A0">
        <w:rPr>
          <w:rFonts w:ascii="Bookman Old Style" w:hAnsi="Bookman Old Style" w:cs="Bookman Old Style"/>
          <w:sz w:val="22"/>
          <w:szCs w:val="22"/>
          <w:lang w:val="en-IN"/>
        </w:rPr>
        <w:tab/>
      </w:r>
      <w:r w:rsidRPr="008907A0">
        <w:rPr>
          <w:rFonts w:ascii="Bookman Old Style" w:hAnsi="Bookman Old Style" w:cs="Bookman Old Style"/>
          <w:sz w:val="22"/>
          <w:szCs w:val="22"/>
        </w:rPr>
        <w:t xml:space="preserve">And </w:t>
      </w:r>
      <w:proofErr w:type="gramStart"/>
      <w:r w:rsidRPr="008907A0">
        <w:rPr>
          <w:rFonts w:ascii="Bookman Old Style" w:hAnsi="Bookman Old Style" w:cs="Bookman Old Style"/>
          <w:sz w:val="22"/>
          <w:szCs w:val="22"/>
        </w:rPr>
        <w:t>Whereas</w:t>
      </w:r>
      <w:proofErr w:type="gramEnd"/>
      <w:r w:rsidRPr="008907A0">
        <w:rPr>
          <w:rFonts w:ascii="Bookman Old Style" w:hAnsi="Bookman Old Style" w:cs="Bookman Old Style"/>
          <w:sz w:val="22"/>
          <w:szCs w:val="22"/>
        </w:rPr>
        <w:t xml:space="preserve"> in accordance with the terms and conditions set out in this Agreement and as mutually agreed upon by and between the parties, the Developer hereby agrees to sell and the Allottee hereby agrees to purchase the said Tenement</w:t>
      </w:r>
      <w:r w:rsidRPr="008907A0">
        <w:rPr>
          <w:rFonts w:ascii="Bookman Old Style" w:hAnsi="Bookman Old Style" w:cs="Bookman Old Style"/>
          <w:sz w:val="22"/>
          <w:szCs w:val="22"/>
          <w:lang w:val="en-IN"/>
        </w:rPr>
        <w:t>.</w:t>
      </w:r>
    </w:p>
    <w:p w14:paraId="2FCEEB11" w14:textId="77777777" w:rsidR="0040242C" w:rsidRPr="008907A0" w:rsidRDefault="0040242C" w:rsidP="00BF4DC9">
      <w:pPr>
        <w:tabs>
          <w:tab w:val="left" w:pos="0"/>
        </w:tabs>
        <w:spacing w:line="276" w:lineRule="auto"/>
        <w:ind w:left="160"/>
        <w:jc w:val="both"/>
        <w:rPr>
          <w:rFonts w:ascii="Bookman Old Style" w:hAnsi="Bookman Old Style" w:cs="Bookman Old Style"/>
          <w:sz w:val="22"/>
          <w:szCs w:val="22"/>
          <w:lang w:val="en-IN"/>
        </w:rPr>
      </w:pPr>
    </w:p>
    <w:p w14:paraId="301CBCD9" w14:textId="77777777" w:rsidR="0040242C" w:rsidRPr="008907A0" w:rsidRDefault="00000000" w:rsidP="00BF4DC9">
      <w:pPr>
        <w:tabs>
          <w:tab w:val="left" w:pos="0"/>
        </w:tabs>
        <w:spacing w:line="276" w:lineRule="auto"/>
        <w:ind w:left="160"/>
        <w:jc w:val="both"/>
        <w:rPr>
          <w:rFonts w:ascii="Bookman Old Style" w:hAnsi="Bookman Old Style" w:cs="Bookman Old Style"/>
          <w:b/>
          <w:sz w:val="22"/>
          <w:szCs w:val="22"/>
        </w:rPr>
      </w:pPr>
      <w:r w:rsidRPr="008907A0">
        <w:rPr>
          <w:rFonts w:ascii="Bookman Old Style" w:hAnsi="Bookman Old Style" w:cs="Bookman Old Style"/>
          <w:b/>
          <w:sz w:val="22"/>
          <w:szCs w:val="22"/>
        </w:rPr>
        <w:t xml:space="preserve">NOW THEREFOR, THIS AGREEMENT WITNESSETH AND IT IS HEREBY AGREED BY AND BETWEEN THE PARTIES HERETO AS </w:t>
      </w:r>
      <w:proofErr w:type="gramStart"/>
      <w:r w:rsidRPr="008907A0">
        <w:rPr>
          <w:rFonts w:ascii="Bookman Old Style" w:hAnsi="Bookman Old Style" w:cs="Bookman Old Style"/>
          <w:b/>
          <w:sz w:val="22"/>
          <w:szCs w:val="22"/>
        </w:rPr>
        <w:t>FOLLOWS:-</w:t>
      </w:r>
      <w:proofErr w:type="gramEnd"/>
    </w:p>
    <w:p w14:paraId="5985AA38" w14:textId="77777777" w:rsidR="0040242C" w:rsidRPr="008907A0" w:rsidRDefault="0040242C" w:rsidP="00BF4DC9">
      <w:pPr>
        <w:tabs>
          <w:tab w:val="left" w:pos="0"/>
        </w:tabs>
        <w:spacing w:line="276" w:lineRule="auto"/>
        <w:ind w:left="160"/>
        <w:jc w:val="both"/>
        <w:rPr>
          <w:rFonts w:ascii="Bookman Old Style" w:eastAsiaTheme="minorEastAsia" w:hAnsi="Bookman Old Style" w:cs="Bookman Old Style"/>
          <w:sz w:val="22"/>
          <w:szCs w:val="22"/>
        </w:rPr>
      </w:pPr>
    </w:p>
    <w:p w14:paraId="77E01AEE" w14:textId="77777777" w:rsidR="0040242C" w:rsidRPr="008907A0" w:rsidRDefault="00000000" w:rsidP="00BF4DC9">
      <w:pPr>
        <w:pStyle w:val="ListParagraph"/>
        <w:numPr>
          <w:ilvl w:val="0"/>
          <w:numId w:val="1"/>
        </w:numPr>
        <w:tabs>
          <w:tab w:val="left" w:pos="0"/>
          <w:tab w:val="left" w:pos="88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Developer shall construct one building consisting of </w:t>
      </w:r>
      <w:r w:rsidRPr="008907A0">
        <w:rPr>
          <w:rFonts w:ascii="Bookman Old Style" w:hAnsi="Bookman Old Style" w:cs="Bookman Old Style"/>
          <w:sz w:val="22"/>
          <w:szCs w:val="22"/>
          <w:lang w:val="en-IN"/>
        </w:rPr>
        <w:t xml:space="preserve">Parking + </w:t>
      </w:r>
      <w:r w:rsidRPr="008907A0">
        <w:rPr>
          <w:rFonts w:ascii="Bookman Old Style" w:hAnsi="Bookman Old Style" w:cs="Bookman Old Style"/>
          <w:sz w:val="22"/>
          <w:szCs w:val="22"/>
        </w:rPr>
        <w:t xml:space="preserve">Ground and </w:t>
      </w:r>
      <w:r w:rsidRPr="008907A0">
        <w:rPr>
          <w:rFonts w:ascii="Bookman Old Style" w:hAnsi="Bookman Old Style" w:cs="Bookman Old Style"/>
          <w:sz w:val="22"/>
          <w:szCs w:val="22"/>
          <w:lang w:val="en-IN"/>
        </w:rPr>
        <w:t xml:space="preserve">4 Sanctioned </w:t>
      </w:r>
      <w:r w:rsidRPr="008907A0">
        <w:rPr>
          <w:rFonts w:ascii="Bookman Old Style" w:hAnsi="Bookman Old Style" w:cs="Bookman Old Style"/>
          <w:sz w:val="22"/>
          <w:szCs w:val="22"/>
        </w:rPr>
        <w:t>upper floors</w:t>
      </w:r>
      <w:r w:rsidRPr="008907A0">
        <w:rPr>
          <w:rFonts w:ascii="Bookman Old Style" w:hAnsi="Bookman Old Style" w:cs="Bookman Old Style"/>
          <w:sz w:val="22"/>
          <w:szCs w:val="22"/>
          <w:lang w:val="en-IN"/>
        </w:rPr>
        <w:t xml:space="preserve"> + proposed 7 upper floors</w:t>
      </w:r>
      <w:r w:rsidRPr="008907A0">
        <w:rPr>
          <w:rFonts w:ascii="Bookman Old Style" w:hAnsi="Bookman Old Style" w:cs="Bookman Old Style"/>
          <w:sz w:val="22"/>
          <w:szCs w:val="22"/>
        </w:rPr>
        <w:t xml:space="preserve"> on the said land in accordance with the plans, designs and specifications as approved by the concerned local authority from time to time.</w:t>
      </w:r>
    </w:p>
    <w:p w14:paraId="6B760E93" w14:textId="77777777" w:rsidR="0040242C" w:rsidRPr="008907A0" w:rsidRDefault="0040242C" w:rsidP="00BF4DC9">
      <w:pPr>
        <w:pStyle w:val="ListParagraph"/>
        <w:tabs>
          <w:tab w:val="left" w:pos="0"/>
        </w:tabs>
        <w:spacing w:line="276" w:lineRule="auto"/>
        <w:jc w:val="both"/>
        <w:rPr>
          <w:rFonts w:ascii="Bookman Old Style" w:hAnsi="Bookman Old Style" w:cs="Bookman Old Style"/>
          <w:sz w:val="22"/>
          <w:szCs w:val="22"/>
        </w:rPr>
      </w:pPr>
    </w:p>
    <w:p w14:paraId="2B1A0FD2" w14:textId="77777777" w:rsidR="0040242C" w:rsidRPr="008907A0" w:rsidRDefault="00000000" w:rsidP="00BF4DC9">
      <w:pPr>
        <w:pStyle w:val="ListParagraph"/>
        <w:tabs>
          <w:tab w:val="left" w:pos="0"/>
        </w:tabs>
        <w:spacing w:line="276" w:lineRule="auto"/>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Provided that the Developers shall have to obtain prior consent in writing of the Allottee/Purchaser in respect of variations or modifications which may adversely affect the Tenement of the Allottee/Purchaser except any </w:t>
      </w:r>
      <w:r w:rsidRPr="008907A0">
        <w:rPr>
          <w:rFonts w:ascii="Bookman Old Style" w:hAnsi="Bookman Old Style" w:cs="Bookman Old Style"/>
          <w:sz w:val="22"/>
          <w:szCs w:val="22"/>
        </w:rPr>
        <w:lastRenderedPageBreak/>
        <w:t>alteration or addition required by any Government authorities or due to change in law.</w:t>
      </w:r>
    </w:p>
    <w:p w14:paraId="21DDACDA" w14:textId="77777777" w:rsidR="0040242C" w:rsidRPr="008907A0" w:rsidRDefault="0040242C" w:rsidP="00BF4DC9">
      <w:pPr>
        <w:pStyle w:val="ListParagraph"/>
        <w:tabs>
          <w:tab w:val="left" w:pos="0"/>
        </w:tabs>
        <w:spacing w:line="276" w:lineRule="auto"/>
        <w:jc w:val="both"/>
        <w:rPr>
          <w:rFonts w:ascii="Bookman Old Style" w:hAnsi="Bookman Old Style" w:cs="Bookman Old Style"/>
          <w:sz w:val="22"/>
          <w:szCs w:val="22"/>
        </w:rPr>
      </w:pPr>
    </w:p>
    <w:p w14:paraId="503CFE90" w14:textId="716B408F" w:rsidR="0040242C" w:rsidRPr="008907A0" w:rsidRDefault="00000000" w:rsidP="00BF4DC9">
      <w:pPr>
        <w:pStyle w:val="ListParagraph"/>
        <w:numPr>
          <w:ilvl w:val="1"/>
          <w:numId w:val="2"/>
        </w:numPr>
        <w:tabs>
          <w:tab w:val="left" w:pos="0"/>
        </w:tabs>
        <w:spacing w:line="276" w:lineRule="auto"/>
        <w:ind w:left="720" w:hanging="54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Allotee hereby agrees to purchase from the Developer and the Developer hereby agrees to sale the </w:t>
      </w:r>
      <w:proofErr w:type="spellStart"/>
      <w:r w:rsidRPr="008907A0">
        <w:rPr>
          <w:rFonts w:ascii="Bookman Old Style" w:hAnsi="Bookman Old Style" w:cs="Bookman Old Style"/>
          <w:sz w:val="22"/>
          <w:szCs w:val="22"/>
        </w:rPr>
        <w:t>the</w:t>
      </w:r>
      <w:proofErr w:type="spellEnd"/>
      <w:r w:rsidRPr="008907A0">
        <w:rPr>
          <w:rFonts w:ascii="Bookman Old Style" w:hAnsi="Bookman Old Style" w:cs="Bookman Old Style"/>
          <w:sz w:val="22"/>
          <w:szCs w:val="22"/>
        </w:rPr>
        <w:t xml:space="preserve"> Allotees/Purchasers</w:t>
      </w:r>
      <w:r w:rsidRPr="008907A0">
        <w:rPr>
          <w:rFonts w:ascii="Bookman Old Style" w:hAnsi="Bookman Old Style" w:cs="Bookman Old Style"/>
          <w:b/>
          <w:bCs/>
          <w:sz w:val="22"/>
          <w:szCs w:val="22"/>
        </w:rPr>
        <w:t xml:space="preserve"> </w:t>
      </w:r>
      <w:r w:rsidRPr="008907A0">
        <w:rPr>
          <w:rFonts w:ascii="Bookman Old Style" w:hAnsi="Bookman Old Style" w:cs="Bookman Old Style"/>
          <w:b/>
          <w:bCs/>
          <w:sz w:val="22"/>
          <w:szCs w:val="22"/>
          <w:highlight w:val="yellow"/>
          <w:lang w:val="en-IN"/>
        </w:rPr>
        <w:t>Flat N</w:t>
      </w:r>
      <w:r w:rsidRPr="008907A0">
        <w:rPr>
          <w:rFonts w:ascii="Bookman Old Style" w:hAnsi="Bookman Old Style" w:cs="Bookman Old Style"/>
          <w:b/>
          <w:bCs/>
          <w:sz w:val="22"/>
          <w:szCs w:val="22"/>
          <w:highlight w:val="yellow"/>
        </w:rPr>
        <w:t>o</w:t>
      </w:r>
      <w:r w:rsidRPr="008907A0">
        <w:rPr>
          <w:rFonts w:ascii="Bookman Old Style" w:hAnsi="Bookman Old Style" w:cs="Bookman Old Style"/>
          <w:b/>
          <w:bCs/>
          <w:sz w:val="22"/>
          <w:szCs w:val="22"/>
          <w:highlight w:val="yellow"/>
          <w:lang w:val="en-IN"/>
        </w:rPr>
        <w:t>.</w:t>
      </w:r>
      <w:r w:rsidR="007F505E">
        <w:rPr>
          <w:rFonts w:ascii="Bookman Old Style" w:hAnsi="Bookman Old Style" w:cs="Bookman Old Style"/>
          <w:b/>
          <w:bCs/>
          <w:sz w:val="22"/>
          <w:szCs w:val="22"/>
          <w:highlight w:val="yellow"/>
          <w:lang w:val="en-IN"/>
        </w:rPr>
        <w:t>103</w:t>
      </w:r>
      <w:r w:rsidRPr="008907A0">
        <w:rPr>
          <w:rFonts w:ascii="Bookman Old Style" w:hAnsi="Bookman Old Style" w:cs="Bookman Old Style"/>
          <w:b/>
          <w:bCs/>
          <w:sz w:val="22"/>
          <w:szCs w:val="22"/>
          <w:highlight w:val="yellow"/>
          <w:lang w:val="en-IN"/>
        </w:rPr>
        <w:t xml:space="preserve"> (1 BHK)</w:t>
      </w:r>
      <w:r w:rsidRPr="008907A0">
        <w:rPr>
          <w:rFonts w:ascii="Bookman Old Style" w:hAnsi="Bookman Old Style" w:cs="Bookman Old Style"/>
          <w:b/>
          <w:bCs/>
          <w:sz w:val="22"/>
          <w:szCs w:val="22"/>
          <w:highlight w:val="yellow"/>
        </w:rPr>
        <w:t xml:space="preserve"> carpet area admeasuring about </w:t>
      </w:r>
      <w:r w:rsidRPr="008907A0">
        <w:rPr>
          <w:rFonts w:ascii="Bookman Old Style" w:hAnsi="Bookman Old Style" w:cs="Bookman Old Style"/>
          <w:b/>
          <w:bCs/>
          <w:sz w:val="22"/>
          <w:szCs w:val="22"/>
          <w:highlight w:val="yellow"/>
          <w:lang w:val="en-IN"/>
        </w:rPr>
        <w:t xml:space="preserve">305.91 </w:t>
      </w:r>
      <w:r w:rsidRPr="008907A0">
        <w:rPr>
          <w:rFonts w:ascii="Bookman Old Style" w:hAnsi="Bookman Old Style" w:cs="Bookman Old Style"/>
          <w:b/>
          <w:bCs/>
          <w:sz w:val="22"/>
          <w:szCs w:val="22"/>
          <w:highlight w:val="yellow"/>
        </w:rPr>
        <w:t xml:space="preserve">Sq. Fts. i.e. </w:t>
      </w:r>
      <w:r w:rsidRPr="008907A0">
        <w:rPr>
          <w:rFonts w:ascii="Bookman Old Style" w:hAnsi="Bookman Old Style" w:cs="Bookman Old Style"/>
          <w:b/>
          <w:bCs/>
          <w:sz w:val="22"/>
          <w:szCs w:val="22"/>
          <w:highlight w:val="yellow"/>
          <w:lang w:val="en-IN"/>
        </w:rPr>
        <w:t>28.42</w:t>
      </w:r>
      <w:r w:rsidRPr="008907A0">
        <w:rPr>
          <w:rFonts w:ascii="Bookman Old Style" w:hAnsi="Bookman Old Style" w:cs="Bookman Old Style"/>
          <w:b/>
          <w:bCs/>
          <w:sz w:val="22"/>
          <w:szCs w:val="22"/>
          <w:highlight w:val="yellow"/>
        </w:rPr>
        <w:t xml:space="preserve"> Sq. Mts.,</w:t>
      </w:r>
      <w:r w:rsidRPr="008907A0">
        <w:rPr>
          <w:rFonts w:ascii="Bookman Old Style" w:hAnsi="Bookman Old Style" w:cs="Bookman Old Style"/>
          <w:b/>
          <w:bCs/>
          <w:sz w:val="22"/>
          <w:szCs w:val="22"/>
          <w:highlight w:val="yellow"/>
          <w:lang w:val="en-IN"/>
        </w:rPr>
        <w:t xml:space="preserve"> Balcony area </w:t>
      </w:r>
      <w:r w:rsidRPr="008907A0">
        <w:rPr>
          <w:rFonts w:ascii="Bookman Old Style" w:hAnsi="Bookman Old Style" w:cs="Bookman Old Style"/>
          <w:b/>
          <w:bCs/>
          <w:sz w:val="22"/>
          <w:szCs w:val="22"/>
          <w:highlight w:val="yellow"/>
        </w:rPr>
        <w:t xml:space="preserve">admeasuring about </w:t>
      </w:r>
      <w:r w:rsidRPr="008907A0">
        <w:rPr>
          <w:rFonts w:ascii="Bookman Old Style" w:hAnsi="Bookman Old Style" w:cs="Bookman Old Style"/>
          <w:b/>
          <w:bCs/>
          <w:sz w:val="22"/>
          <w:szCs w:val="22"/>
          <w:highlight w:val="yellow"/>
          <w:lang w:val="en-IN"/>
        </w:rPr>
        <w:t xml:space="preserve">54.14 </w:t>
      </w:r>
      <w:r w:rsidRPr="008907A0">
        <w:rPr>
          <w:rFonts w:ascii="Bookman Old Style" w:hAnsi="Bookman Old Style" w:cs="Bookman Old Style"/>
          <w:b/>
          <w:bCs/>
          <w:sz w:val="22"/>
          <w:szCs w:val="22"/>
          <w:highlight w:val="yellow"/>
        </w:rPr>
        <w:t xml:space="preserve">Sq. Fts. i.e. </w:t>
      </w:r>
      <w:r w:rsidRPr="008907A0">
        <w:rPr>
          <w:rFonts w:ascii="Bookman Old Style" w:hAnsi="Bookman Old Style" w:cs="Bookman Old Style"/>
          <w:b/>
          <w:bCs/>
          <w:sz w:val="22"/>
          <w:szCs w:val="22"/>
          <w:highlight w:val="yellow"/>
          <w:lang w:val="en-IN"/>
        </w:rPr>
        <w:t xml:space="preserve">5.03 </w:t>
      </w:r>
      <w:r w:rsidRPr="008907A0">
        <w:rPr>
          <w:rFonts w:ascii="Bookman Old Style" w:hAnsi="Bookman Old Style" w:cs="Bookman Old Style"/>
          <w:b/>
          <w:bCs/>
          <w:sz w:val="22"/>
          <w:szCs w:val="22"/>
          <w:highlight w:val="yellow"/>
        </w:rPr>
        <w:t xml:space="preserve"> Sq. Mts.</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on</w:t>
      </w:r>
      <w:r w:rsidRPr="008907A0">
        <w:rPr>
          <w:rFonts w:ascii="Bookman Old Style" w:hAnsi="Bookman Old Style" w:cs="Bookman Old Style"/>
          <w:b/>
          <w:bCs/>
          <w:sz w:val="22"/>
          <w:szCs w:val="22"/>
          <w:highlight w:val="yellow"/>
          <w:lang w:val="en-IN"/>
        </w:rPr>
        <w:t xml:space="preserve"> </w:t>
      </w:r>
      <w:r w:rsidR="007F505E">
        <w:rPr>
          <w:rFonts w:ascii="Bookman Old Style" w:hAnsi="Bookman Old Style" w:cs="Bookman Old Style"/>
          <w:b/>
          <w:bCs/>
          <w:sz w:val="22"/>
          <w:szCs w:val="22"/>
          <w:highlight w:val="yellow"/>
          <w:lang w:val="en-IN"/>
        </w:rPr>
        <w:t>First</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rPr>
        <w:t>Floor as shown in the Floor Plan thereof annexed in the project namely “</w:t>
      </w:r>
      <w:r w:rsidRPr="008907A0">
        <w:rPr>
          <w:rFonts w:ascii="Bookman Old Style" w:hAnsi="Bookman Old Style" w:cs="Bookman Old Style"/>
          <w:b/>
          <w:bCs/>
          <w:sz w:val="22"/>
          <w:szCs w:val="22"/>
          <w:highlight w:val="yellow"/>
          <w:lang w:val="en-IN"/>
        </w:rPr>
        <w:t>Rathod Residency</w:t>
      </w:r>
      <w:r w:rsidRPr="008907A0">
        <w:rPr>
          <w:rFonts w:ascii="Bookman Old Style" w:hAnsi="Bookman Old Style" w:cs="Bookman Old Style"/>
          <w:b/>
          <w:bCs/>
          <w:sz w:val="22"/>
          <w:szCs w:val="22"/>
          <w:highlight w:val="yellow"/>
        </w:rPr>
        <w:t>”</w:t>
      </w:r>
      <w:r w:rsidRPr="008907A0">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 xml:space="preserve">hereinafter referred to as the Tenement/Flat/Tenement/Shop) as shown in the Floor Plan thereof hereto annexed an marked as “Annexure D” for the consideration of </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b/>
          <w:bCs/>
          <w:sz w:val="22"/>
          <w:szCs w:val="22"/>
          <w:highlight w:val="yellow"/>
        </w:rPr>
        <w:t>Rs.</w:t>
      </w:r>
      <w:r w:rsidRPr="008907A0">
        <w:rPr>
          <w:rFonts w:ascii="Bookman Old Style" w:hAnsi="Bookman Old Style" w:cs="Bookman Old Style"/>
          <w:b/>
          <w:bCs/>
          <w:sz w:val="22"/>
          <w:szCs w:val="22"/>
          <w:highlight w:val="yellow"/>
          <w:lang w:val="en-IN"/>
        </w:rPr>
        <w:t>30,00,000</w:t>
      </w:r>
      <w:r w:rsidRPr="008907A0">
        <w:rPr>
          <w:rFonts w:ascii="Bookman Old Style" w:hAnsi="Bookman Old Style" w:cs="Bookman Old Style"/>
          <w:b/>
          <w:bCs/>
          <w:sz w:val="22"/>
          <w:szCs w:val="22"/>
          <w:highlight w:val="yellow"/>
        </w:rPr>
        <w:t xml:space="preserve">/- (Rupees </w:t>
      </w:r>
      <w:r w:rsidRPr="008907A0">
        <w:rPr>
          <w:rFonts w:ascii="Bookman Old Style" w:hAnsi="Bookman Old Style" w:cs="Bookman Old Style"/>
          <w:b/>
          <w:bCs/>
          <w:sz w:val="22"/>
          <w:szCs w:val="22"/>
          <w:highlight w:val="yellow"/>
          <w:lang w:val="en-IN"/>
        </w:rPr>
        <w:t xml:space="preserve">Thirty Lakhs </w:t>
      </w:r>
      <w:r w:rsidRPr="008907A0">
        <w:rPr>
          <w:rFonts w:ascii="Bookman Old Style" w:hAnsi="Bookman Old Style" w:cs="Bookman Old Style"/>
          <w:b/>
          <w:bCs/>
          <w:sz w:val="22"/>
          <w:szCs w:val="22"/>
          <w:highlight w:val="yellow"/>
        </w:rPr>
        <w:t>only)</w:t>
      </w:r>
      <w:r w:rsidRPr="008907A0">
        <w:rPr>
          <w:rFonts w:ascii="Bookman Old Style" w:hAnsi="Bookman Old Style" w:cs="Bookman Old Style"/>
          <w:sz w:val="22"/>
          <w:szCs w:val="22"/>
          <w:highlight w:val="yellow"/>
        </w:rPr>
        <w:t xml:space="preserve"> </w:t>
      </w:r>
      <w:r w:rsidRPr="008907A0">
        <w:rPr>
          <w:rFonts w:ascii="Bookman Old Style" w:hAnsi="Bookman Old Style" w:cs="Bookman Old Style"/>
          <w:sz w:val="22"/>
          <w:szCs w:val="22"/>
        </w:rPr>
        <w:t xml:space="preserve"> including the proportionate price of the common areas and facilities appurtenant to the premises, the nature, extent and description of the common areas and facilities which are more particularly described in the Second Schedule annexed herewith. (the price of the Tenement/Shop including the proportionate price of the common areas and facilities and parking spaces should be shown separately).</w:t>
      </w:r>
    </w:p>
    <w:p w14:paraId="4EFEAC35" w14:textId="77777777" w:rsidR="0040242C" w:rsidRPr="008907A0" w:rsidRDefault="0040242C" w:rsidP="00BF4DC9">
      <w:pPr>
        <w:pStyle w:val="ListParagraph"/>
        <w:tabs>
          <w:tab w:val="left" w:pos="0"/>
        </w:tabs>
        <w:spacing w:line="276" w:lineRule="auto"/>
        <w:jc w:val="both"/>
        <w:rPr>
          <w:rFonts w:ascii="Bookman Old Style" w:hAnsi="Bookman Old Style" w:cs="Bookman Old Style"/>
          <w:sz w:val="22"/>
          <w:szCs w:val="22"/>
        </w:rPr>
      </w:pPr>
    </w:p>
    <w:p w14:paraId="1B215B8D" w14:textId="77777777" w:rsidR="0040242C" w:rsidRPr="008907A0" w:rsidRDefault="00000000" w:rsidP="00BF4DC9">
      <w:pPr>
        <w:pStyle w:val="ListParagraph"/>
        <w:numPr>
          <w:ilvl w:val="1"/>
          <w:numId w:val="2"/>
        </w:numPr>
        <w:tabs>
          <w:tab w:val="left" w:pos="0"/>
        </w:tabs>
        <w:spacing w:line="276" w:lineRule="auto"/>
        <w:ind w:left="720" w:hanging="540"/>
        <w:jc w:val="both"/>
        <w:rPr>
          <w:rFonts w:ascii="Bookman Old Style" w:hAnsi="Bookman Old Style" w:cs="Bookman Old Style"/>
          <w:b/>
          <w:bCs/>
          <w:sz w:val="22"/>
          <w:szCs w:val="22"/>
        </w:rPr>
      </w:pPr>
      <w:r w:rsidRPr="008907A0">
        <w:rPr>
          <w:rFonts w:ascii="Bookman Old Style" w:hAnsi="Bookman Old Style" w:cs="Bookman Old Style"/>
          <w:sz w:val="22"/>
          <w:szCs w:val="22"/>
        </w:rPr>
        <w:t xml:space="preserve">The total aggregate consideration amount for the Tenement/Flat/ Shop is thus </w:t>
      </w:r>
      <w:r w:rsidRPr="008907A0">
        <w:rPr>
          <w:rFonts w:ascii="Bookman Old Style" w:hAnsi="Bookman Old Style" w:cs="Bookman Old Style"/>
          <w:b/>
          <w:bCs/>
          <w:sz w:val="22"/>
          <w:szCs w:val="22"/>
          <w:highlight w:val="yellow"/>
        </w:rPr>
        <w:t>Rs.</w:t>
      </w:r>
      <w:r w:rsidRPr="008907A0">
        <w:rPr>
          <w:rFonts w:ascii="Bookman Old Style" w:hAnsi="Bookman Old Style" w:cs="Bookman Old Style"/>
          <w:b/>
          <w:bCs/>
          <w:sz w:val="22"/>
          <w:szCs w:val="22"/>
          <w:highlight w:val="yellow"/>
          <w:lang w:val="en-IN"/>
        </w:rPr>
        <w:t>30,00,000</w:t>
      </w:r>
      <w:r w:rsidRPr="008907A0">
        <w:rPr>
          <w:rFonts w:ascii="Bookman Old Style" w:hAnsi="Bookman Old Style" w:cs="Bookman Old Style"/>
          <w:b/>
          <w:bCs/>
          <w:sz w:val="22"/>
          <w:szCs w:val="22"/>
          <w:highlight w:val="yellow"/>
        </w:rPr>
        <w:t>/-</w:t>
      </w:r>
    </w:p>
    <w:p w14:paraId="69C1F215" w14:textId="77777777" w:rsidR="0040242C" w:rsidRPr="008907A0" w:rsidRDefault="0040242C" w:rsidP="00BF4DC9">
      <w:pPr>
        <w:tabs>
          <w:tab w:val="left" w:pos="0"/>
        </w:tabs>
        <w:spacing w:line="276" w:lineRule="auto"/>
        <w:jc w:val="both"/>
        <w:rPr>
          <w:rFonts w:ascii="Bookman Old Style" w:hAnsi="Bookman Old Style" w:cs="Bookman Old Style"/>
          <w:b/>
          <w:bCs/>
          <w:sz w:val="22"/>
          <w:szCs w:val="22"/>
        </w:rPr>
      </w:pPr>
    </w:p>
    <w:p w14:paraId="1A87E66D" w14:textId="15A0E1E3" w:rsidR="0040242C" w:rsidRPr="00564FC1" w:rsidRDefault="00000000" w:rsidP="00564FC1">
      <w:pPr>
        <w:pStyle w:val="ListParagraph"/>
        <w:numPr>
          <w:ilvl w:val="1"/>
          <w:numId w:val="2"/>
        </w:numPr>
        <w:tabs>
          <w:tab w:val="left" w:pos="0"/>
        </w:tabs>
        <w:spacing w:line="276" w:lineRule="auto"/>
        <w:ind w:left="720" w:hanging="54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Allottee/Purchaser has paid on or before execution of this agreement a sum of </w:t>
      </w:r>
      <w:r w:rsidRPr="008907A0">
        <w:rPr>
          <w:rFonts w:ascii="Bookman Old Style" w:hAnsi="Bookman Old Style" w:cs="Bookman Old Style"/>
          <w:b/>
          <w:sz w:val="22"/>
          <w:szCs w:val="22"/>
          <w:highlight w:val="yellow"/>
        </w:rPr>
        <w:t>Rs.</w:t>
      </w:r>
      <w:r w:rsidR="003E1B57">
        <w:rPr>
          <w:rFonts w:ascii="Bookman Old Style" w:hAnsi="Bookman Old Style" w:cs="Bookman Old Style"/>
          <w:b/>
          <w:sz w:val="22"/>
          <w:szCs w:val="22"/>
          <w:highlight w:val="yellow"/>
          <w:lang w:val="en-IN"/>
        </w:rPr>
        <w:t>5</w:t>
      </w:r>
      <w:r w:rsidRPr="008907A0">
        <w:rPr>
          <w:rFonts w:ascii="Bookman Old Style" w:hAnsi="Bookman Old Style" w:cs="Bookman Old Style"/>
          <w:b/>
          <w:sz w:val="22"/>
          <w:szCs w:val="22"/>
          <w:highlight w:val="yellow"/>
          <w:lang w:val="en-IN"/>
        </w:rPr>
        <w:t>,00,000</w:t>
      </w:r>
      <w:r w:rsidRPr="008907A0">
        <w:rPr>
          <w:rFonts w:ascii="Bookman Old Style" w:hAnsi="Bookman Old Style" w:cs="Bookman Old Style"/>
          <w:b/>
          <w:sz w:val="22"/>
          <w:szCs w:val="22"/>
          <w:highlight w:val="yellow"/>
        </w:rPr>
        <w:t>/- (</w:t>
      </w:r>
      <w:r w:rsidRPr="008907A0">
        <w:rPr>
          <w:rFonts w:ascii="Bookman Old Style" w:hAnsi="Bookman Old Style" w:cs="Bookman Old Style"/>
          <w:b/>
          <w:bCs/>
          <w:sz w:val="22"/>
          <w:szCs w:val="22"/>
          <w:highlight w:val="yellow"/>
        </w:rPr>
        <w:t xml:space="preserve">Rupees </w:t>
      </w:r>
      <w:r w:rsidR="003E1B57">
        <w:rPr>
          <w:rFonts w:ascii="Bookman Old Style" w:hAnsi="Bookman Old Style" w:cs="Bookman Old Style"/>
          <w:b/>
          <w:bCs/>
          <w:sz w:val="22"/>
          <w:szCs w:val="22"/>
          <w:highlight w:val="yellow"/>
          <w:lang w:val="en-IN"/>
        </w:rPr>
        <w:t>Five</w:t>
      </w:r>
      <w:r w:rsidRPr="008907A0">
        <w:rPr>
          <w:rFonts w:ascii="Bookman Old Style" w:hAnsi="Bookman Old Style" w:cs="Bookman Old Style"/>
          <w:b/>
          <w:bCs/>
          <w:sz w:val="22"/>
          <w:szCs w:val="22"/>
          <w:highlight w:val="yellow"/>
          <w:lang w:val="en-IN"/>
        </w:rPr>
        <w:t xml:space="preserve"> Lakhs</w:t>
      </w:r>
      <w:r w:rsidRPr="008907A0">
        <w:rPr>
          <w:rFonts w:ascii="Bookman Old Style" w:hAnsi="Bookman Old Style" w:cs="Bookman Old Style"/>
          <w:b/>
          <w:bCs/>
          <w:sz w:val="22"/>
          <w:szCs w:val="22"/>
          <w:highlight w:val="yellow"/>
        </w:rPr>
        <w:t xml:space="preserve"> only)</w:t>
      </w:r>
      <w:r w:rsidRPr="008907A0">
        <w:rPr>
          <w:rFonts w:ascii="Bookman Old Style" w:hAnsi="Bookman Old Style" w:cs="Bookman Old Style"/>
          <w:sz w:val="22"/>
          <w:szCs w:val="22"/>
          <w:highlight w:val="yellow"/>
        </w:rPr>
        <w:t xml:space="preserve"> as advance payment</w:t>
      </w:r>
      <w:r w:rsidRPr="008907A0">
        <w:rPr>
          <w:rFonts w:ascii="Bookman Old Style" w:hAnsi="Bookman Old Style" w:cs="Bookman Old Style"/>
          <w:sz w:val="22"/>
          <w:szCs w:val="22"/>
        </w:rPr>
        <w:t xml:space="preserve"> </w:t>
      </w:r>
      <w:proofErr w:type="gramStart"/>
      <w:r w:rsidRPr="008907A0">
        <w:rPr>
          <w:rFonts w:ascii="Bookman Old Style" w:hAnsi="Bookman Old Style" w:cs="Bookman Old Style"/>
          <w:sz w:val="22"/>
          <w:szCs w:val="22"/>
        </w:rPr>
        <w:t>or  application</w:t>
      </w:r>
      <w:proofErr w:type="gramEnd"/>
      <w:r w:rsidRPr="008907A0">
        <w:rPr>
          <w:rFonts w:ascii="Bookman Old Style" w:hAnsi="Bookman Old Style" w:cs="Bookman Old Style"/>
          <w:sz w:val="22"/>
          <w:szCs w:val="22"/>
        </w:rPr>
        <w:t xml:space="preserve"> fee and hereby agrees to pay the </w:t>
      </w:r>
      <w:r w:rsidRPr="008907A0">
        <w:rPr>
          <w:rFonts w:ascii="Bookman Old Style" w:hAnsi="Bookman Old Style" w:cs="Bookman Old Style"/>
          <w:sz w:val="22"/>
          <w:szCs w:val="22"/>
          <w:highlight w:val="yellow"/>
        </w:rPr>
        <w:t xml:space="preserve">balance amount of </w:t>
      </w:r>
      <w:r w:rsidRPr="008907A0">
        <w:rPr>
          <w:rFonts w:ascii="Bookman Old Style" w:hAnsi="Bookman Old Style" w:cs="Bookman Old Style"/>
          <w:b/>
          <w:bCs/>
          <w:sz w:val="22"/>
          <w:szCs w:val="22"/>
          <w:highlight w:val="yellow"/>
        </w:rPr>
        <w:t>R</w:t>
      </w:r>
      <w:r w:rsidRPr="008907A0">
        <w:rPr>
          <w:rFonts w:ascii="Bookman Old Style" w:hAnsi="Bookman Old Style" w:cs="Bookman Old Style"/>
          <w:b/>
          <w:bCs/>
          <w:sz w:val="22"/>
          <w:szCs w:val="22"/>
          <w:highlight w:val="yellow"/>
          <w:lang w:val="en-IN"/>
        </w:rPr>
        <w:t>s.</w:t>
      </w:r>
      <w:r w:rsidR="003E1B57">
        <w:rPr>
          <w:rFonts w:ascii="Bookman Old Style" w:hAnsi="Bookman Old Style" w:cs="Bookman Old Style"/>
          <w:b/>
          <w:bCs/>
          <w:sz w:val="22"/>
          <w:szCs w:val="22"/>
          <w:highlight w:val="yellow"/>
          <w:lang w:val="en-IN"/>
        </w:rPr>
        <w:t>25</w:t>
      </w:r>
      <w:r w:rsidRPr="008907A0">
        <w:rPr>
          <w:rFonts w:ascii="Bookman Old Style" w:hAnsi="Bookman Old Style" w:cs="Bookman Old Style"/>
          <w:b/>
          <w:bCs/>
          <w:sz w:val="22"/>
          <w:szCs w:val="22"/>
          <w:highlight w:val="yellow"/>
          <w:lang w:val="en-IN"/>
        </w:rPr>
        <w:t>,00,000</w:t>
      </w:r>
      <w:r w:rsidRPr="008907A0">
        <w:rPr>
          <w:rFonts w:ascii="Bookman Old Style" w:hAnsi="Bookman Old Style" w:cs="Bookman Old Style"/>
          <w:b/>
          <w:bCs/>
          <w:sz w:val="22"/>
          <w:szCs w:val="22"/>
          <w:highlight w:val="yellow"/>
        </w:rPr>
        <w:t xml:space="preserve">/- (Rupees </w:t>
      </w:r>
      <w:proofErr w:type="gramStart"/>
      <w:r w:rsidRPr="008907A0">
        <w:rPr>
          <w:rFonts w:ascii="Bookman Old Style" w:hAnsi="Bookman Old Style" w:cs="Bookman Old Style"/>
          <w:b/>
          <w:bCs/>
          <w:sz w:val="22"/>
          <w:szCs w:val="22"/>
          <w:highlight w:val="yellow"/>
          <w:lang w:val="en-IN"/>
        </w:rPr>
        <w:t xml:space="preserve">Twenty </w:t>
      </w:r>
      <w:r w:rsidR="003E1B57">
        <w:rPr>
          <w:rFonts w:ascii="Bookman Old Style" w:hAnsi="Bookman Old Style" w:cs="Bookman Old Style"/>
          <w:b/>
          <w:bCs/>
          <w:sz w:val="22"/>
          <w:szCs w:val="22"/>
          <w:highlight w:val="yellow"/>
          <w:lang w:val="en-IN"/>
        </w:rPr>
        <w:t>Five</w:t>
      </w:r>
      <w:proofErr w:type="gramEnd"/>
      <w:r w:rsidR="003E1B57">
        <w:rPr>
          <w:rFonts w:ascii="Bookman Old Style" w:hAnsi="Bookman Old Style" w:cs="Bookman Old Style"/>
          <w:b/>
          <w:bCs/>
          <w:sz w:val="22"/>
          <w:szCs w:val="22"/>
          <w:highlight w:val="yellow"/>
          <w:lang w:val="en-IN"/>
        </w:rPr>
        <w:t xml:space="preserve"> </w:t>
      </w:r>
      <w:r w:rsidRPr="008907A0">
        <w:rPr>
          <w:rFonts w:ascii="Bookman Old Style" w:hAnsi="Bookman Old Style" w:cs="Bookman Old Style"/>
          <w:b/>
          <w:bCs/>
          <w:sz w:val="22"/>
          <w:szCs w:val="22"/>
          <w:highlight w:val="yellow"/>
          <w:lang w:val="en-IN"/>
        </w:rPr>
        <w:t xml:space="preserve">Lakhs </w:t>
      </w:r>
      <w:r w:rsidRPr="008907A0">
        <w:rPr>
          <w:rFonts w:ascii="Bookman Old Style" w:hAnsi="Bookman Old Style" w:cs="Bookman Old Style"/>
          <w:b/>
          <w:bCs/>
          <w:sz w:val="22"/>
          <w:szCs w:val="22"/>
          <w:highlight w:val="yellow"/>
        </w:rPr>
        <w:t>only)</w:t>
      </w:r>
      <w:r w:rsidRPr="008907A0">
        <w:rPr>
          <w:rFonts w:ascii="Bookman Old Style" w:hAnsi="Bookman Old Style" w:cs="Bookman Old Style"/>
          <w:sz w:val="22"/>
          <w:szCs w:val="22"/>
        </w:rPr>
        <w:t xml:space="preserve"> in the following manner: </w:t>
      </w:r>
    </w:p>
    <w:tbl>
      <w:tblPr>
        <w:tblpPr w:leftFromText="180" w:rightFromText="180" w:bottomFromText="200" w:vertAnchor="text" w:horzAnchor="margin" w:tblpXSpec="center" w:tblpY="-56"/>
        <w:tblOverlap w:val="never"/>
        <w:tblW w:w="8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20"/>
        <w:gridCol w:w="6475"/>
      </w:tblGrid>
      <w:tr w:rsidR="0040242C" w:rsidRPr="008907A0" w14:paraId="2C6F63C2" w14:textId="77777777">
        <w:trPr>
          <w:trHeight w:val="28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A9FAD06"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b/>
                <w:bCs/>
                <w:sz w:val="22"/>
                <w:szCs w:val="22"/>
              </w:rPr>
            </w:pPr>
            <w:r w:rsidRPr="008907A0">
              <w:rPr>
                <w:rFonts w:ascii="Bookman Old Style" w:hAnsi="Bookman Old Style" w:cs="Bookman Old Style"/>
                <w:b/>
                <w:bCs/>
                <w:sz w:val="22"/>
                <w:szCs w:val="22"/>
              </w:rPr>
              <w:t>Payment %</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ABDBFAF"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b/>
                <w:bCs/>
                <w:sz w:val="22"/>
                <w:szCs w:val="22"/>
              </w:rPr>
            </w:pPr>
            <w:r w:rsidRPr="008907A0">
              <w:rPr>
                <w:rFonts w:ascii="Bookman Old Style" w:hAnsi="Bookman Old Style" w:cs="Bookman Old Style"/>
                <w:b/>
                <w:bCs/>
                <w:sz w:val="22"/>
                <w:szCs w:val="22"/>
              </w:rPr>
              <w:t>Particulars</w:t>
            </w:r>
          </w:p>
        </w:tc>
      </w:tr>
      <w:tr w:rsidR="0040242C" w:rsidRPr="008907A0" w14:paraId="2501592F" w14:textId="77777777">
        <w:trPr>
          <w:trHeight w:val="19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852D262" w14:textId="77777777" w:rsidR="0040242C" w:rsidRPr="008907A0" w:rsidRDefault="00000000" w:rsidP="00BF4DC9">
            <w:pPr>
              <w:tabs>
                <w:tab w:val="left" w:pos="0"/>
                <w:tab w:val="left" w:pos="990"/>
                <w:tab w:val="left" w:pos="9810"/>
              </w:tabs>
              <w:spacing w:line="276" w:lineRule="auto"/>
              <w:jc w:val="center"/>
              <w:rPr>
                <w:rFonts w:ascii="Bookman Old Style" w:hAnsi="Bookman Old Style" w:cs="Bookman Old Style"/>
                <w:sz w:val="22"/>
                <w:szCs w:val="22"/>
              </w:rPr>
            </w:pPr>
            <w:r w:rsidRPr="008907A0">
              <w:rPr>
                <w:rFonts w:ascii="Bookman Old Style" w:hAnsi="Bookman Old Style" w:cs="Bookman Old Style"/>
                <w:sz w:val="22"/>
                <w:szCs w:val="22"/>
              </w:rPr>
              <w:t>10%+ Taxes</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C5DC954" w14:textId="77777777" w:rsidR="0040242C" w:rsidRPr="008907A0" w:rsidRDefault="00000000" w:rsidP="00BF4DC9">
            <w:pPr>
              <w:tabs>
                <w:tab w:val="left" w:pos="0"/>
                <w:tab w:val="left" w:pos="990"/>
                <w:tab w:val="left" w:pos="5720"/>
                <w:tab w:val="left" w:pos="6800"/>
                <w:tab w:val="left" w:pos="6950"/>
                <w:tab w:val="left" w:pos="9810"/>
              </w:tabs>
              <w:spacing w:line="276" w:lineRule="auto"/>
              <w:rPr>
                <w:rFonts w:ascii="Bookman Old Style" w:hAnsi="Bookman Old Style" w:cs="Bookman Old Style"/>
                <w:sz w:val="22"/>
                <w:szCs w:val="22"/>
              </w:rPr>
            </w:pPr>
            <w:r w:rsidRPr="008907A0">
              <w:rPr>
                <w:rFonts w:ascii="Bookman Old Style" w:hAnsi="Bookman Old Style" w:cs="Bookman Old Style"/>
                <w:sz w:val="22"/>
                <w:szCs w:val="22"/>
              </w:rPr>
              <w:t xml:space="preserve">On or at the time Booking of the Unit </w:t>
            </w:r>
          </w:p>
        </w:tc>
      </w:tr>
      <w:tr w:rsidR="0040242C" w:rsidRPr="008907A0" w14:paraId="58CED223"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C7265B"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20%</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17596F"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hAnsi="Bookman Old Style" w:cs="Bookman Old Style"/>
                <w:sz w:val="22"/>
                <w:szCs w:val="22"/>
              </w:rPr>
              <w:t>At the time of Agreement.</w:t>
            </w:r>
          </w:p>
        </w:tc>
      </w:tr>
      <w:tr w:rsidR="0040242C" w:rsidRPr="008907A0" w14:paraId="2E1E340F"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606840"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15%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A8C296E"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hAnsi="Bookman Old Style" w:cs="Bookman Old Style"/>
                <w:sz w:val="22"/>
                <w:szCs w:val="22"/>
              </w:rPr>
              <w:t>At the time of Plinth.</w:t>
            </w:r>
          </w:p>
        </w:tc>
      </w:tr>
      <w:tr w:rsidR="0040242C" w:rsidRPr="008907A0" w14:paraId="44D7575B"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BFE7C8"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15%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2BD6AB"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 xml:space="preserve">Commencement </w:t>
            </w:r>
            <w:r w:rsidRPr="008907A0">
              <w:rPr>
                <w:rFonts w:ascii="Bookman Old Style" w:hAnsi="Bookman Old Style" w:cs="Bookman Old Style"/>
                <w:sz w:val="22"/>
                <w:szCs w:val="22"/>
              </w:rPr>
              <w:t>of 1</w:t>
            </w:r>
            <w:r w:rsidRPr="008907A0">
              <w:rPr>
                <w:rFonts w:ascii="Bookman Old Style" w:hAnsi="Bookman Old Style" w:cs="Bookman Old Style"/>
                <w:sz w:val="22"/>
                <w:szCs w:val="22"/>
                <w:vertAlign w:val="superscript"/>
              </w:rPr>
              <w:t>st</w:t>
            </w:r>
            <w:r w:rsidRPr="008907A0">
              <w:rPr>
                <w:rFonts w:ascii="Bookman Old Style" w:hAnsi="Bookman Old Style" w:cs="Bookman Old Style"/>
                <w:sz w:val="22"/>
                <w:szCs w:val="22"/>
              </w:rPr>
              <w:t xml:space="preserve">Slab. </w:t>
            </w:r>
          </w:p>
        </w:tc>
      </w:tr>
      <w:tr w:rsidR="0040242C" w:rsidRPr="008907A0" w14:paraId="3C4F9C25"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43F1401"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10%</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2EF2AF3" w14:textId="77777777" w:rsidR="0040242C" w:rsidRPr="008907A0" w:rsidRDefault="00000000" w:rsidP="00BF4DC9">
            <w:pPr>
              <w:tabs>
                <w:tab w:val="left" w:pos="0"/>
                <w:tab w:val="left" w:pos="990"/>
                <w:tab w:val="left" w:pos="7099"/>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 xml:space="preserve">Commencement </w:t>
            </w:r>
            <w:r w:rsidRPr="008907A0">
              <w:rPr>
                <w:rFonts w:ascii="Bookman Old Style" w:hAnsi="Bookman Old Style" w:cs="Bookman Old Style"/>
                <w:sz w:val="22"/>
                <w:szCs w:val="22"/>
              </w:rPr>
              <w:t>of 3</w:t>
            </w:r>
            <w:r w:rsidRPr="008907A0">
              <w:rPr>
                <w:rFonts w:ascii="Bookman Old Style" w:hAnsi="Bookman Old Style" w:cs="Bookman Old Style"/>
                <w:sz w:val="22"/>
                <w:szCs w:val="22"/>
                <w:vertAlign w:val="superscript"/>
              </w:rPr>
              <w:t>rd</w:t>
            </w:r>
            <w:r w:rsidRPr="008907A0">
              <w:rPr>
                <w:rFonts w:ascii="Bookman Old Style" w:hAnsi="Bookman Old Style" w:cs="Bookman Old Style"/>
                <w:sz w:val="22"/>
                <w:szCs w:val="22"/>
              </w:rPr>
              <w:t>Slab.</w:t>
            </w:r>
          </w:p>
        </w:tc>
      </w:tr>
      <w:tr w:rsidR="0040242C" w:rsidRPr="008907A0" w14:paraId="60E065CC"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526188C"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10%</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889C49"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 xml:space="preserve">Commencement </w:t>
            </w:r>
            <w:r w:rsidRPr="008907A0">
              <w:rPr>
                <w:rFonts w:ascii="Bookman Old Style" w:hAnsi="Bookman Old Style" w:cs="Bookman Old Style"/>
                <w:sz w:val="22"/>
                <w:szCs w:val="22"/>
              </w:rPr>
              <w:t>of 5</w:t>
            </w:r>
            <w:r w:rsidRPr="008907A0">
              <w:rPr>
                <w:rFonts w:ascii="Bookman Old Style" w:hAnsi="Bookman Old Style" w:cs="Bookman Old Style"/>
                <w:sz w:val="22"/>
                <w:szCs w:val="22"/>
                <w:vertAlign w:val="superscript"/>
              </w:rPr>
              <w:t>th</w:t>
            </w:r>
            <w:r w:rsidRPr="008907A0">
              <w:rPr>
                <w:rFonts w:ascii="Bookman Old Style" w:hAnsi="Bookman Old Style" w:cs="Bookman Old Style"/>
                <w:sz w:val="22"/>
                <w:szCs w:val="22"/>
              </w:rPr>
              <w:t>Slab.</w:t>
            </w:r>
          </w:p>
        </w:tc>
      </w:tr>
      <w:tr w:rsidR="0040242C" w:rsidRPr="008907A0" w14:paraId="1BFA2E97"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BAE35AD"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54DFD47"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 xml:space="preserve">Commencement </w:t>
            </w:r>
            <w:r w:rsidRPr="008907A0">
              <w:rPr>
                <w:rFonts w:ascii="Bookman Old Style" w:hAnsi="Bookman Old Style" w:cs="Bookman Old Style"/>
                <w:sz w:val="22"/>
                <w:szCs w:val="22"/>
              </w:rPr>
              <w:t>of Top Slab.</w:t>
            </w:r>
          </w:p>
        </w:tc>
      </w:tr>
      <w:tr w:rsidR="0040242C" w:rsidRPr="008907A0" w14:paraId="0ECB7519"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DA0742"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2.5%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25555DB"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At the time of completion of walls, internal plaster of the Apartment.</w:t>
            </w:r>
          </w:p>
        </w:tc>
      </w:tr>
      <w:tr w:rsidR="0040242C" w:rsidRPr="008907A0" w14:paraId="24333A89"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E57FEF3"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2.5%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0DC72F8"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At the time of completion of, Flooring, doors and windows of the Apartment.</w:t>
            </w:r>
          </w:p>
        </w:tc>
      </w:tr>
      <w:tr w:rsidR="0040242C" w:rsidRPr="008907A0" w14:paraId="34486A5B"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595437"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2.5%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A009B08"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At the time of completion of external plaster, and external plumbing, elevation, terraces with waterproofing, staircase, lobbies up to the floor level of the building.</w:t>
            </w:r>
          </w:p>
        </w:tc>
      </w:tr>
      <w:tr w:rsidR="0040242C" w:rsidRPr="008907A0" w14:paraId="78D255DE" w14:textId="77777777">
        <w:trPr>
          <w:trHeight w:val="33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92506D7" w14:textId="77777777" w:rsidR="0040242C" w:rsidRPr="008907A0" w:rsidRDefault="00000000" w:rsidP="00BF4DC9">
            <w:pPr>
              <w:tabs>
                <w:tab w:val="left" w:pos="0"/>
                <w:tab w:val="left" w:pos="99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2.5%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C844184" w14:textId="77777777" w:rsidR="0040242C" w:rsidRPr="008907A0" w:rsidRDefault="00000000" w:rsidP="00BF4DC9">
            <w:pPr>
              <w:tabs>
                <w:tab w:val="left" w:pos="0"/>
                <w:tab w:val="left" w:pos="99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At the time of completion of lifts, water pumps, electrical fitting, electro mechanical and sanitary Fitting</w:t>
            </w:r>
            <w:proofErr w:type="gramStart"/>
            <w:r w:rsidRPr="008907A0">
              <w:rPr>
                <w:rFonts w:ascii="Bookman Old Style" w:eastAsia="Arial Unicode MS" w:hAnsi="Bookman Old Style" w:cs="Bookman Old Style"/>
                <w:sz w:val="22"/>
                <w:szCs w:val="22"/>
              </w:rPr>
              <w:t>, ,</w:t>
            </w:r>
            <w:proofErr w:type="gramEnd"/>
            <w:r w:rsidRPr="008907A0">
              <w:rPr>
                <w:rFonts w:ascii="Bookman Old Style" w:eastAsia="Arial Unicode MS" w:hAnsi="Bookman Old Style" w:cs="Bookman Old Style"/>
                <w:sz w:val="22"/>
                <w:szCs w:val="22"/>
              </w:rPr>
              <w:t xml:space="preserve"> entrance lobby, plinth protection and all other requirements as may be prescribed in the Agreement.</w:t>
            </w:r>
          </w:p>
        </w:tc>
      </w:tr>
      <w:tr w:rsidR="0040242C" w:rsidRPr="008907A0" w14:paraId="1EC1D5C8" w14:textId="77777777">
        <w:trPr>
          <w:trHeight w:val="28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8351BA9" w14:textId="77777777" w:rsidR="0040242C" w:rsidRPr="008907A0" w:rsidRDefault="00000000" w:rsidP="00BF4DC9">
            <w:pPr>
              <w:tabs>
                <w:tab w:val="left" w:pos="0"/>
                <w:tab w:val="left" w:pos="990"/>
                <w:tab w:val="left" w:pos="1440"/>
                <w:tab w:val="left" w:pos="9810"/>
              </w:tabs>
              <w:spacing w:line="276" w:lineRule="auto"/>
              <w:jc w:val="center"/>
              <w:rPr>
                <w:rFonts w:ascii="Bookman Old Style" w:eastAsia="Arial Unicode MS" w:hAnsi="Bookman Old Style" w:cs="Bookman Old Style"/>
                <w:sz w:val="22"/>
                <w:szCs w:val="22"/>
              </w:rPr>
            </w:pPr>
            <w:r w:rsidRPr="008907A0">
              <w:rPr>
                <w:rFonts w:ascii="Bookman Old Style" w:hAnsi="Bookman Old Style" w:cs="Bookman Old Style"/>
                <w:sz w:val="22"/>
                <w:szCs w:val="22"/>
              </w:rPr>
              <w:t>5%</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872FF87" w14:textId="77777777" w:rsidR="0040242C" w:rsidRPr="008907A0" w:rsidRDefault="00000000" w:rsidP="00BF4DC9">
            <w:pPr>
              <w:tabs>
                <w:tab w:val="left" w:pos="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 xml:space="preserve">At the time of handing over the possession of the said Apartment to the </w:t>
            </w:r>
            <w:proofErr w:type="spellStart"/>
            <w:r w:rsidRPr="008907A0">
              <w:rPr>
                <w:rFonts w:ascii="Bookman Old Style" w:eastAsia="Arial Unicode MS" w:hAnsi="Bookman Old Style" w:cs="Bookman Old Style"/>
                <w:sz w:val="22"/>
                <w:szCs w:val="22"/>
              </w:rPr>
              <w:t>Allotte</w:t>
            </w:r>
            <w:proofErr w:type="spellEnd"/>
            <w:r w:rsidRPr="008907A0">
              <w:rPr>
                <w:rFonts w:ascii="Bookman Old Style" w:eastAsia="Arial Unicode MS" w:hAnsi="Bookman Old Style" w:cs="Bookman Old Style"/>
                <w:sz w:val="22"/>
                <w:szCs w:val="22"/>
              </w:rPr>
              <w:t>.</w:t>
            </w:r>
          </w:p>
        </w:tc>
      </w:tr>
      <w:tr w:rsidR="0040242C" w:rsidRPr="008907A0" w14:paraId="12D563EC" w14:textId="77777777">
        <w:trPr>
          <w:trHeight w:val="287"/>
        </w:trPr>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33172D" w14:textId="77777777" w:rsidR="0040242C" w:rsidRPr="008907A0" w:rsidRDefault="00000000" w:rsidP="00BF4DC9">
            <w:pPr>
              <w:tabs>
                <w:tab w:val="left" w:pos="0"/>
                <w:tab w:val="left" w:pos="990"/>
                <w:tab w:val="left" w:pos="1440"/>
                <w:tab w:val="left" w:pos="9810"/>
              </w:tabs>
              <w:spacing w:line="276" w:lineRule="auto"/>
              <w:jc w:val="center"/>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100%</w:t>
            </w:r>
          </w:p>
        </w:tc>
        <w:tc>
          <w:tcPr>
            <w:tcW w:w="64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C0CD1B1" w14:textId="77777777" w:rsidR="0040242C" w:rsidRPr="008907A0" w:rsidRDefault="00000000" w:rsidP="00BF4DC9">
            <w:pPr>
              <w:tabs>
                <w:tab w:val="left" w:pos="0"/>
                <w:tab w:val="left" w:pos="9810"/>
              </w:tabs>
              <w:spacing w:line="276" w:lineRule="auto"/>
              <w:rPr>
                <w:rFonts w:ascii="Bookman Old Style" w:eastAsia="Arial Unicode MS" w:hAnsi="Bookman Old Style" w:cs="Bookman Old Style"/>
                <w:sz w:val="22"/>
                <w:szCs w:val="22"/>
              </w:rPr>
            </w:pPr>
            <w:r w:rsidRPr="008907A0">
              <w:rPr>
                <w:rFonts w:ascii="Bookman Old Style" w:eastAsia="Arial Unicode MS" w:hAnsi="Bookman Old Style" w:cs="Bookman Old Style"/>
                <w:sz w:val="22"/>
                <w:szCs w:val="22"/>
              </w:rPr>
              <w:t>Total work</w:t>
            </w:r>
          </w:p>
        </w:tc>
      </w:tr>
    </w:tbl>
    <w:p w14:paraId="1F670883" w14:textId="77777777" w:rsidR="0040242C" w:rsidRPr="008907A0" w:rsidRDefault="0040242C" w:rsidP="00BF4DC9">
      <w:pPr>
        <w:pStyle w:val="ListParagraph"/>
        <w:tabs>
          <w:tab w:val="left" w:pos="0"/>
        </w:tabs>
        <w:spacing w:line="276" w:lineRule="auto"/>
        <w:jc w:val="both"/>
        <w:rPr>
          <w:rFonts w:ascii="Bookman Old Style" w:hAnsi="Bookman Old Style" w:cs="Bookman Old Style"/>
          <w:sz w:val="22"/>
          <w:szCs w:val="22"/>
        </w:rPr>
      </w:pPr>
    </w:p>
    <w:p w14:paraId="4EBE50C5" w14:textId="77777777" w:rsidR="0040242C" w:rsidRPr="008907A0" w:rsidRDefault="0040242C" w:rsidP="00BF4DC9">
      <w:pPr>
        <w:tabs>
          <w:tab w:val="left" w:pos="0"/>
        </w:tabs>
        <w:spacing w:line="276" w:lineRule="auto"/>
        <w:jc w:val="both"/>
        <w:rPr>
          <w:rFonts w:ascii="Bookman Old Style" w:hAnsi="Bookman Old Style" w:cs="Bookman Old Style"/>
          <w:sz w:val="22"/>
          <w:szCs w:val="22"/>
        </w:rPr>
      </w:pPr>
    </w:p>
    <w:p w14:paraId="762D84D5" w14:textId="77777777" w:rsidR="0040242C" w:rsidRPr="008907A0" w:rsidRDefault="00000000" w:rsidP="00BF4DC9">
      <w:pPr>
        <w:pStyle w:val="ListParagraph"/>
        <w:numPr>
          <w:ilvl w:val="1"/>
          <w:numId w:val="2"/>
        </w:numPr>
        <w:tabs>
          <w:tab w:val="left" w:pos="0"/>
          <w:tab w:val="left" w:pos="840"/>
        </w:tabs>
        <w:spacing w:line="276" w:lineRule="auto"/>
        <w:ind w:left="720" w:hanging="54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Total Price above excludes Taxes as applicable from time to time like value added Taxes, Service, GST or any other taxes, </w:t>
      </w:r>
      <w:proofErr w:type="spellStart"/>
      <w:r w:rsidRPr="008907A0">
        <w:rPr>
          <w:rFonts w:ascii="Bookman Old Style" w:hAnsi="Bookman Old Style" w:cs="Bookman Old Style"/>
          <w:sz w:val="22"/>
          <w:szCs w:val="22"/>
        </w:rPr>
        <w:t>cess</w:t>
      </w:r>
      <w:proofErr w:type="spellEnd"/>
      <w:r w:rsidRPr="008907A0">
        <w:rPr>
          <w:rFonts w:ascii="Bookman Old Style" w:hAnsi="Bookman Old Style" w:cs="Bookman Old Style"/>
          <w:sz w:val="22"/>
          <w:szCs w:val="22"/>
        </w:rPr>
        <w:t xml:space="preserve"> levied by state/central Government the above shall be paid by the Allottee/Purchaser/ Purchaser on the basis of Bill/Demand Letter/Notice Issued time to time by the Developer. </w:t>
      </w:r>
    </w:p>
    <w:p w14:paraId="4B4DD577" w14:textId="77777777" w:rsidR="0040242C" w:rsidRPr="008907A0" w:rsidRDefault="0040242C" w:rsidP="00BF4DC9">
      <w:pPr>
        <w:tabs>
          <w:tab w:val="left" w:pos="0"/>
          <w:tab w:val="left" w:pos="840"/>
        </w:tabs>
        <w:spacing w:line="276" w:lineRule="auto"/>
        <w:jc w:val="both"/>
        <w:rPr>
          <w:rFonts w:ascii="Bookman Old Style" w:hAnsi="Bookman Old Style" w:cs="Bookman Old Style"/>
          <w:sz w:val="22"/>
          <w:szCs w:val="22"/>
        </w:rPr>
      </w:pPr>
    </w:p>
    <w:p w14:paraId="04031A44" w14:textId="77777777" w:rsidR="0040242C" w:rsidRPr="008907A0" w:rsidRDefault="00000000" w:rsidP="00BF4DC9">
      <w:pPr>
        <w:pStyle w:val="ListParagraph"/>
        <w:numPr>
          <w:ilvl w:val="1"/>
          <w:numId w:val="2"/>
        </w:numPr>
        <w:tabs>
          <w:tab w:val="left" w:pos="0"/>
          <w:tab w:val="left" w:pos="840"/>
        </w:tabs>
        <w:spacing w:line="276" w:lineRule="auto"/>
        <w:ind w:left="720" w:hanging="540"/>
        <w:jc w:val="both"/>
        <w:rPr>
          <w:rFonts w:ascii="Bookman Old Style" w:hAnsi="Bookman Old Style" w:cs="Bookman Old Style"/>
          <w:sz w:val="22"/>
          <w:szCs w:val="22"/>
        </w:rPr>
      </w:pPr>
      <w:r w:rsidRPr="008907A0">
        <w:rPr>
          <w:rFonts w:ascii="Bookman Old Style" w:hAnsi="Bookman Old Style" w:cs="Bookman Old Style"/>
          <w:sz w:val="22"/>
          <w:szCs w:val="22"/>
        </w:rPr>
        <w:t>The Total Price is escalation-free, save and except escalations/increases, due to increase on account of development charges payable to the competent authority and/or any other increase in charges which may be levied or imposed by the competent authority Local Bodies/Government from time to time. The Developers undertakes and agrees that while raising a demand on the Allottee/Purchaser for increase in development charges, cost, or levies imposed by the competent authorities etc., the Developers shall enclose the said notification/order/rule/regulation published/issued in that behalf to that effect along</w:t>
      </w:r>
      <w:bookmarkStart w:id="0" w:name="page7"/>
      <w:bookmarkEnd w:id="0"/>
      <w:r w:rsidRPr="008907A0">
        <w:rPr>
          <w:rFonts w:ascii="Bookman Old Style" w:hAnsi="Bookman Old Style" w:cs="Bookman Old Style"/>
          <w:sz w:val="22"/>
          <w:szCs w:val="22"/>
        </w:rPr>
        <w:t xml:space="preserve"> with the demand letter being issued to the Allottee/Purchaser, which shall only be applicable on subsequent payments.</w:t>
      </w:r>
    </w:p>
    <w:p w14:paraId="2BEFB623" w14:textId="77777777" w:rsidR="0040242C" w:rsidRPr="00CC2B94" w:rsidRDefault="0040242C" w:rsidP="00CC2B94">
      <w:pPr>
        <w:tabs>
          <w:tab w:val="left" w:pos="0"/>
          <w:tab w:val="left" w:pos="840"/>
        </w:tabs>
        <w:spacing w:line="276" w:lineRule="auto"/>
        <w:jc w:val="both"/>
        <w:rPr>
          <w:rFonts w:ascii="Bookman Old Style" w:hAnsi="Bookman Old Style" w:cs="Bookman Old Style"/>
          <w:sz w:val="22"/>
          <w:szCs w:val="22"/>
        </w:rPr>
      </w:pPr>
    </w:p>
    <w:p w14:paraId="262B3788" w14:textId="77777777" w:rsidR="0040242C" w:rsidRPr="008907A0" w:rsidRDefault="00000000" w:rsidP="00BF4DC9">
      <w:pPr>
        <w:pStyle w:val="ListParagraph"/>
        <w:numPr>
          <w:ilvl w:val="1"/>
          <w:numId w:val="3"/>
        </w:numPr>
        <w:tabs>
          <w:tab w:val="left" w:pos="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The Developers hereby agrees to observe, perform and comply with all the terms, conditions, stipulations and restrictions if any, which may have been imposed by the concerned local authority at the time of sanctioning the said plans or thereafter and shall, before handing over possession of the Tenement to the Allottee/Purchaser, obtain from the concerned local authority occupancy and/or completion certificates in respect of the Tenement.</w:t>
      </w:r>
    </w:p>
    <w:p w14:paraId="62FE1593" w14:textId="77777777" w:rsidR="0040242C" w:rsidRPr="008907A0" w:rsidRDefault="0040242C" w:rsidP="00BF4DC9">
      <w:pPr>
        <w:pStyle w:val="ListParagraph"/>
        <w:tabs>
          <w:tab w:val="left" w:pos="0"/>
        </w:tabs>
        <w:spacing w:line="276" w:lineRule="auto"/>
        <w:jc w:val="both"/>
        <w:rPr>
          <w:rFonts w:ascii="Bookman Old Style" w:hAnsi="Bookman Old Style" w:cs="Bookman Old Style"/>
          <w:sz w:val="22"/>
          <w:szCs w:val="22"/>
        </w:rPr>
      </w:pPr>
    </w:p>
    <w:p w14:paraId="488E98F2" w14:textId="77777777" w:rsidR="0040242C" w:rsidRPr="008907A0" w:rsidRDefault="00000000" w:rsidP="00BF4DC9">
      <w:pPr>
        <w:pStyle w:val="ListParagraph"/>
        <w:numPr>
          <w:ilvl w:val="1"/>
          <w:numId w:val="3"/>
        </w:numPr>
        <w:tabs>
          <w:tab w:val="left" w:pos="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Time is essence for the Developer as well as the Allottee/Purchaser. The </w:t>
      </w:r>
      <w:proofErr w:type="gramStart"/>
      <w:r w:rsidRPr="008907A0">
        <w:rPr>
          <w:rFonts w:ascii="Bookman Old Style" w:hAnsi="Bookman Old Style" w:cs="Bookman Old Style"/>
          <w:sz w:val="22"/>
          <w:szCs w:val="22"/>
        </w:rPr>
        <w:t>Developers  shall</w:t>
      </w:r>
      <w:proofErr w:type="gramEnd"/>
      <w:r w:rsidRPr="008907A0">
        <w:rPr>
          <w:rFonts w:ascii="Bookman Old Style" w:hAnsi="Bookman Old Style" w:cs="Bookman Old Style"/>
          <w:sz w:val="22"/>
          <w:szCs w:val="22"/>
        </w:rPr>
        <w:t xml:space="preserve"> abide by the time schedule for completing the project and handing over the Tenement/Shop to the Allottee/Purchaser and the common areas to the association of the Allottee/Purchasers after receiving the </w:t>
      </w:r>
      <w:proofErr w:type="gramStart"/>
      <w:r w:rsidRPr="008907A0">
        <w:rPr>
          <w:rFonts w:ascii="Bookman Old Style" w:hAnsi="Bookman Old Style" w:cs="Bookman Old Style"/>
          <w:sz w:val="22"/>
          <w:szCs w:val="22"/>
        </w:rPr>
        <w:t>occupancy  certificate</w:t>
      </w:r>
      <w:proofErr w:type="gramEnd"/>
      <w:r w:rsidRPr="008907A0">
        <w:rPr>
          <w:rFonts w:ascii="Bookman Old Style" w:hAnsi="Bookman Old Style" w:cs="Bookman Old Style"/>
          <w:sz w:val="22"/>
          <w:szCs w:val="22"/>
        </w:rPr>
        <w:t xml:space="preserve">  </w:t>
      </w:r>
      <w:proofErr w:type="gramStart"/>
      <w:r w:rsidRPr="008907A0">
        <w:rPr>
          <w:rFonts w:ascii="Bookman Old Style" w:hAnsi="Bookman Old Style" w:cs="Bookman Old Style"/>
          <w:sz w:val="22"/>
          <w:szCs w:val="22"/>
        </w:rPr>
        <w:t>or  the</w:t>
      </w:r>
      <w:proofErr w:type="gramEnd"/>
      <w:r w:rsidRPr="008907A0">
        <w:rPr>
          <w:rFonts w:ascii="Bookman Old Style" w:hAnsi="Bookman Old Style" w:cs="Bookman Old Style"/>
          <w:sz w:val="22"/>
          <w:szCs w:val="22"/>
        </w:rPr>
        <w:t xml:space="preserve">  </w:t>
      </w:r>
      <w:proofErr w:type="gramStart"/>
      <w:r w:rsidRPr="008907A0">
        <w:rPr>
          <w:rFonts w:ascii="Bookman Old Style" w:hAnsi="Bookman Old Style" w:cs="Bookman Old Style"/>
          <w:sz w:val="22"/>
          <w:szCs w:val="22"/>
        </w:rPr>
        <w:t>completion  certificate</w:t>
      </w:r>
      <w:proofErr w:type="gramEnd"/>
      <w:r w:rsidRPr="008907A0">
        <w:rPr>
          <w:rFonts w:ascii="Bookman Old Style" w:hAnsi="Bookman Old Style" w:cs="Bookman Old Style"/>
          <w:sz w:val="22"/>
          <w:szCs w:val="22"/>
        </w:rPr>
        <w:t xml:space="preserve">  </w:t>
      </w:r>
      <w:proofErr w:type="gramStart"/>
      <w:r w:rsidRPr="008907A0">
        <w:rPr>
          <w:rFonts w:ascii="Bookman Old Style" w:hAnsi="Bookman Old Style" w:cs="Bookman Old Style"/>
          <w:sz w:val="22"/>
          <w:szCs w:val="22"/>
        </w:rPr>
        <w:t>or  both,  as</w:t>
      </w:r>
      <w:proofErr w:type="gramEnd"/>
      <w:r w:rsidRPr="008907A0">
        <w:rPr>
          <w:rFonts w:ascii="Bookman Old Style" w:hAnsi="Bookman Old Style" w:cs="Bookman Old Style"/>
          <w:sz w:val="22"/>
          <w:szCs w:val="22"/>
        </w:rPr>
        <w:t xml:space="preserve">  </w:t>
      </w:r>
      <w:proofErr w:type="gramStart"/>
      <w:r w:rsidRPr="008907A0">
        <w:rPr>
          <w:rFonts w:ascii="Bookman Old Style" w:hAnsi="Bookman Old Style" w:cs="Bookman Old Style"/>
          <w:sz w:val="22"/>
          <w:szCs w:val="22"/>
        </w:rPr>
        <w:t>the  case</w:t>
      </w:r>
      <w:proofErr w:type="gramEnd"/>
      <w:r w:rsidRPr="008907A0">
        <w:rPr>
          <w:rFonts w:ascii="Bookman Old Style" w:hAnsi="Bookman Old Style" w:cs="Bookman Old Style"/>
          <w:sz w:val="22"/>
          <w:szCs w:val="22"/>
        </w:rPr>
        <w:t xml:space="preserve"> may be</w:t>
      </w:r>
      <w:bookmarkStart w:id="1" w:name="page8"/>
      <w:bookmarkEnd w:id="1"/>
      <w:r w:rsidRPr="008907A0">
        <w:rPr>
          <w:rFonts w:ascii="Bookman Old Style" w:hAnsi="Bookman Old Style" w:cs="Bookman Old Style"/>
          <w:sz w:val="22"/>
          <w:szCs w:val="22"/>
        </w:rPr>
        <w:t xml:space="preserve">. Similarly, the Allottee/Purchaser shall make timely payments of the installment and other dues payable by him/her and meeting the other obligations under the Agreement subject to the simultaneous completion of construction by the Developer as provided </w:t>
      </w:r>
      <w:proofErr w:type="gramStart"/>
      <w:r w:rsidRPr="008907A0">
        <w:rPr>
          <w:rFonts w:ascii="Bookman Old Style" w:hAnsi="Bookman Old Style" w:cs="Bookman Old Style"/>
          <w:sz w:val="22"/>
          <w:szCs w:val="22"/>
        </w:rPr>
        <w:t>in  (</w:t>
      </w:r>
      <w:proofErr w:type="gramEnd"/>
      <w:r w:rsidRPr="008907A0">
        <w:rPr>
          <w:rFonts w:ascii="Bookman Old Style" w:hAnsi="Bookman Old Style" w:cs="Bookman Old Style"/>
          <w:sz w:val="22"/>
          <w:szCs w:val="22"/>
        </w:rPr>
        <w:t>“Payment Plan”).</w:t>
      </w:r>
    </w:p>
    <w:p w14:paraId="218E4F03" w14:textId="77777777" w:rsidR="0040242C" w:rsidRPr="008907A0" w:rsidRDefault="0040242C" w:rsidP="00BF4DC9">
      <w:pPr>
        <w:pStyle w:val="ListParagraph"/>
        <w:tabs>
          <w:tab w:val="left" w:pos="0"/>
        </w:tabs>
        <w:spacing w:line="276" w:lineRule="auto"/>
        <w:ind w:left="0"/>
        <w:jc w:val="both"/>
        <w:rPr>
          <w:rFonts w:ascii="Bookman Old Style" w:hAnsi="Bookman Old Style" w:cs="Bookman Old Style"/>
          <w:sz w:val="22"/>
          <w:szCs w:val="22"/>
        </w:rPr>
      </w:pPr>
    </w:p>
    <w:p w14:paraId="3F232440" w14:textId="3C1D89C7" w:rsidR="0040242C" w:rsidRPr="002511EB" w:rsidRDefault="00000000" w:rsidP="00BF4DC9">
      <w:pPr>
        <w:pStyle w:val="ListParagraph"/>
        <w:numPr>
          <w:ilvl w:val="0"/>
          <w:numId w:val="4"/>
        </w:numPr>
        <w:tabs>
          <w:tab w:val="left" w:pos="0"/>
          <w:tab w:val="left" w:pos="880"/>
        </w:tabs>
        <w:spacing w:line="276" w:lineRule="auto"/>
        <w:ind w:left="720" w:hanging="720"/>
        <w:jc w:val="both"/>
        <w:rPr>
          <w:rFonts w:ascii="Bookman Old Style" w:hAnsi="Bookman Old Style" w:cs="Bookman Old Style"/>
          <w:sz w:val="22"/>
          <w:szCs w:val="22"/>
        </w:rPr>
      </w:pPr>
      <w:r w:rsidRPr="008907A0">
        <w:rPr>
          <w:rFonts w:ascii="Bookman Old Style" w:hAnsi="Bookman Old Style" w:cs="Bookman Old Style"/>
          <w:color w:val="1D2228"/>
          <w:sz w:val="22"/>
          <w:szCs w:val="22"/>
          <w:shd w:val="clear" w:color="auto" w:fill="FFFFFF"/>
        </w:rPr>
        <w:t xml:space="preserve"> Allottee/Purchaser has agreed to purchase the said Tenement based on the proposed construction and sale of Flat/Tenement to be carried out by the Developers by utilizing the proposed FSI and on the understanding that the declared proposed FSI shall belong to Developers only.</w:t>
      </w:r>
    </w:p>
    <w:p w14:paraId="42327E32" w14:textId="77777777" w:rsidR="0040242C" w:rsidRPr="008907A0" w:rsidRDefault="0040242C" w:rsidP="00BF4DC9">
      <w:pPr>
        <w:pStyle w:val="ListParagraph"/>
        <w:tabs>
          <w:tab w:val="left" w:pos="0"/>
          <w:tab w:val="left" w:pos="880"/>
        </w:tabs>
        <w:spacing w:line="276" w:lineRule="auto"/>
        <w:jc w:val="both"/>
        <w:rPr>
          <w:rFonts w:ascii="Bookman Old Style" w:hAnsi="Bookman Old Style" w:cs="Bookman Old Style"/>
          <w:sz w:val="22"/>
          <w:szCs w:val="22"/>
        </w:rPr>
      </w:pPr>
    </w:p>
    <w:p w14:paraId="262020ED" w14:textId="77777777" w:rsidR="0040242C" w:rsidRPr="008907A0" w:rsidRDefault="00000000" w:rsidP="00BF4DC9">
      <w:pPr>
        <w:pStyle w:val="ListParagraph"/>
        <w:numPr>
          <w:ilvl w:val="0"/>
          <w:numId w:val="4"/>
        </w:numPr>
        <w:tabs>
          <w:tab w:val="left" w:pos="0"/>
          <w:tab w:val="left" w:pos="860"/>
        </w:tabs>
        <w:spacing w:line="276" w:lineRule="auto"/>
        <w:ind w:left="720" w:hanging="720"/>
        <w:jc w:val="both"/>
        <w:rPr>
          <w:rFonts w:ascii="Bookman Old Style" w:eastAsiaTheme="minorEastAsia" w:hAnsi="Bookman Old Style" w:cs="Bookman Old Style"/>
          <w:b/>
          <w:sz w:val="22"/>
          <w:szCs w:val="22"/>
        </w:rPr>
      </w:pPr>
      <w:r w:rsidRPr="008907A0">
        <w:rPr>
          <w:rFonts w:ascii="Bookman Old Style" w:eastAsiaTheme="minorEastAsia" w:hAnsi="Bookman Old Style" w:cs="Bookman Old Style"/>
          <w:b/>
          <w:sz w:val="22"/>
          <w:szCs w:val="22"/>
        </w:rPr>
        <w:t>Termination:</w:t>
      </w:r>
    </w:p>
    <w:p w14:paraId="399BF8FE" w14:textId="77777777" w:rsidR="0040242C" w:rsidRPr="008907A0" w:rsidRDefault="0040242C" w:rsidP="00BF4DC9">
      <w:pPr>
        <w:pStyle w:val="ListParagraph"/>
        <w:tabs>
          <w:tab w:val="left" w:pos="0"/>
          <w:tab w:val="left" w:pos="860"/>
        </w:tabs>
        <w:spacing w:line="276" w:lineRule="auto"/>
        <w:ind w:left="0"/>
        <w:jc w:val="both"/>
        <w:rPr>
          <w:rFonts w:ascii="Bookman Old Style" w:eastAsiaTheme="minorEastAsia" w:hAnsi="Bookman Old Style" w:cs="Bookman Old Style"/>
          <w:b/>
          <w:sz w:val="22"/>
          <w:szCs w:val="22"/>
        </w:rPr>
      </w:pPr>
    </w:p>
    <w:p w14:paraId="2FABFA65"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sz w:val="22"/>
          <w:szCs w:val="22"/>
        </w:rPr>
        <w:t xml:space="preserve">If the Developers fail to abide by the time schedule for completing the project and handing over the Tenement/Shop to the Allottee/Purchaser, the Developer agrees to pay to the Allottee/Purchaser, who does not intend to withdraw from the project, interest as specified in the Rule, on all the amounts paid by the Allottee/Purchaser, for every month of delay, till the handing over of the possession. The Allottee/Purchaser agrees to pay to </w:t>
      </w:r>
      <w:r w:rsidRPr="008907A0">
        <w:rPr>
          <w:rFonts w:ascii="Bookman Old Style" w:hAnsi="Bookman Old Style" w:cs="Bookman Old Style"/>
          <w:sz w:val="22"/>
          <w:szCs w:val="22"/>
        </w:rPr>
        <w:lastRenderedPageBreak/>
        <w:t>the Developer, MLCR+2% interest as specified in the Rule</w:t>
      </w:r>
      <w:r w:rsidRPr="008907A0">
        <w:rPr>
          <w:rFonts w:ascii="Bookman Old Style" w:hAnsi="Bookman Old Style" w:cs="Bookman Old Style"/>
          <w:b/>
          <w:bCs/>
          <w:sz w:val="22"/>
          <w:szCs w:val="22"/>
        </w:rPr>
        <w:t>,</w:t>
      </w:r>
      <w:r w:rsidRPr="008907A0">
        <w:rPr>
          <w:rFonts w:ascii="Bookman Old Style" w:hAnsi="Bookman Old Style" w:cs="Bookman Old Style"/>
          <w:sz w:val="22"/>
          <w:szCs w:val="22"/>
        </w:rPr>
        <w:t xml:space="preserve"> on all the delayed payment which become due and payable by the Allottee/Purchaser to the </w:t>
      </w:r>
      <w:proofErr w:type="gramStart"/>
      <w:r w:rsidRPr="008907A0">
        <w:rPr>
          <w:rFonts w:ascii="Bookman Old Style" w:hAnsi="Bookman Old Style" w:cs="Bookman Old Style"/>
          <w:sz w:val="22"/>
          <w:szCs w:val="22"/>
        </w:rPr>
        <w:t>Developer  under</w:t>
      </w:r>
      <w:proofErr w:type="gramEnd"/>
      <w:r w:rsidRPr="008907A0">
        <w:rPr>
          <w:rFonts w:ascii="Bookman Old Style" w:hAnsi="Bookman Old Style" w:cs="Bookman Old Style"/>
          <w:sz w:val="22"/>
          <w:szCs w:val="22"/>
        </w:rPr>
        <w:t xml:space="preserve"> the terms of this Agreement from the date the said amount is payable by the Allottee/Purchaser(s) to the </w:t>
      </w:r>
      <w:proofErr w:type="gramStart"/>
      <w:r w:rsidRPr="008907A0">
        <w:rPr>
          <w:rFonts w:ascii="Bookman Old Style" w:hAnsi="Bookman Old Style" w:cs="Bookman Old Style"/>
          <w:sz w:val="22"/>
          <w:szCs w:val="22"/>
        </w:rPr>
        <w:t>Developer .</w:t>
      </w:r>
      <w:proofErr w:type="gramEnd"/>
    </w:p>
    <w:p w14:paraId="73B1D186"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07C003E9"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sz w:val="22"/>
          <w:szCs w:val="22"/>
        </w:rPr>
        <w:t>Without prejudice to the right of Developers to charge interest in terms of sub clause 4.1 above, on the Allottee/Purchaser committing default in payment on due date of any amount due and payable by the Allottee/Purchaser to the Developers  under this Agreement (including his/her proportionate share of taxes levied by concerned local authority and other outgoings) and on the Allottee/Purchaser committing defaults of payment of installments, the Developers  shall at his own option, may terminate this Agreement.</w:t>
      </w:r>
    </w:p>
    <w:p w14:paraId="6C62A96E" w14:textId="77777777" w:rsidR="0040242C" w:rsidRPr="008907A0" w:rsidRDefault="0040242C" w:rsidP="00BF4DC9">
      <w:pPr>
        <w:pStyle w:val="ListParagraph"/>
        <w:tabs>
          <w:tab w:val="left" w:pos="0"/>
          <w:tab w:val="left" w:pos="860"/>
        </w:tabs>
        <w:spacing w:line="276" w:lineRule="auto"/>
        <w:ind w:left="180"/>
        <w:jc w:val="both"/>
        <w:rPr>
          <w:rFonts w:ascii="Bookman Old Style" w:eastAsiaTheme="minorEastAsia" w:hAnsi="Bookman Old Style" w:cs="Bookman Old Style"/>
          <w:sz w:val="22"/>
          <w:szCs w:val="22"/>
        </w:rPr>
      </w:pPr>
    </w:p>
    <w:p w14:paraId="200ACC1C"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sz w:val="22"/>
          <w:szCs w:val="22"/>
        </w:rPr>
        <w:t>Provided that, Developer shall give notice of fifteen days in writing to the Allottee/Purchaser, by Registered Post AD at the address provided by the Allottee/Purchaser and mail at the e-mail address provided by the Allottee/Purchaser, of his intention to terminate this Agreement and of the specific breach or breaches of terms and conditions in respect of which it is intended to terminate the Agreement. If the Allottee/Purchaser fails to rectify the breach or breaches mentioned by the Developer within the period of notice then at the end of such notice period, Developer shall be entitled to terminate this Agreement.</w:t>
      </w:r>
    </w:p>
    <w:p w14:paraId="59451E6B"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4BACDD51"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sz w:val="22"/>
          <w:szCs w:val="22"/>
        </w:rPr>
        <w:t xml:space="preserve">Provided further that upon termination of this Agreement as aforesaid, the Developers shall refund to the Allottee/Purchaser (subject to adjustment and recovery of Rs. 1,00,000/- (Rupees One Lakh only) agreed liquidated damages or any other amount which may be payable to Developer) within a period of thirty days of the termination, the installments of sale consideration of the Tenement which may till then have been paid by the Allottee/Purchaser to the </w:t>
      </w:r>
      <w:proofErr w:type="gramStart"/>
      <w:r w:rsidRPr="008907A0">
        <w:rPr>
          <w:rFonts w:ascii="Bookman Old Style" w:hAnsi="Bookman Old Style" w:cs="Bookman Old Style"/>
          <w:sz w:val="22"/>
          <w:szCs w:val="22"/>
        </w:rPr>
        <w:t>Developer .</w:t>
      </w:r>
      <w:proofErr w:type="gramEnd"/>
    </w:p>
    <w:p w14:paraId="41B33C3A"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141A41B5"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If the Allottee(s) herein violates any terms and conditions of this agreement for whatsoever reason including non-payment of agreed </w:t>
      </w:r>
      <w:r w:rsidRPr="008907A0">
        <w:rPr>
          <w:rFonts w:ascii="Bookman Old Style" w:hAnsi="Bookman Old Style" w:cs="Bookman Old Style"/>
          <w:sz w:val="22"/>
          <w:szCs w:val="22"/>
        </w:rPr>
        <w:t>consideration</w:t>
      </w:r>
      <w:r w:rsidRPr="008907A0">
        <w:rPr>
          <w:rFonts w:ascii="Bookman Old Style" w:hAnsi="Bookman Old Style" w:cs="Bookman Old Style"/>
          <w:bCs/>
          <w:sz w:val="22"/>
          <w:szCs w:val="22"/>
        </w:rPr>
        <w:t xml:space="preserve"> within stipulated period as mentioned hereinabove then, the Promoter shall have absolute right and authority to terminate this agreement, after deducting an amount of </w:t>
      </w:r>
      <w:r w:rsidRPr="008907A0">
        <w:rPr>
          <w:rFonts w:ascii="Bookman Old Style" w:hAnsi="Bookman Old Style" w:cs="Bookman Old Style"/>
          <w:b/>
          <w:sz w:val="22"/>
          <w:szCs w:val="22"/>
        </w:rPr>
        <w:t>Rs. 1,00,000/- (Rs. One Lakh Only)</w:t>
      </w:r>
      <w:r w:rsidRPr="008907A0">
        <w:rPr>
          <w:rFonts w:ascii="Bookman Old Style" w:hAnsi="Bookman Old Style" w:cs="Bookman Old Style"/>
          <w:sz w:val="22"/>
          <w:szCs w:val="22"/>
        </w:rPr>
        <w:t xml:space="preserve"> agreed liquidated damages or any other amount which may be payable to Developer) </w:t>
      </w:r>
      <w:r w:rsidRPr="008907A0">
        <w:rPr>
          <w:rFonts w:ascii="Bookman Old Style" w:hAnsi="Bookman Old Style" w:cs="Bookman Old Style"/>
          <w:bCs/>
          <w:sz w:val="22"/>
          <w:szCs w:val="22"/>
        </w:rPr>
        <w:t>towards penalty/compensation, by giving prior notice in writing of its intention to terminate this agreement, by stating specific default, breach(s) of the terms and conditions being ground behind intention of termination of the agreement and the Allottee(s) herein within reasonable time may get the default rectified and which period will not be more than 15 days from the receipt of such notice. After giving notice in writing, if the Allottee(s) herein fail to rectify the default/breach of terms and conditions within aforesaid stipulated period, then this transaction shall stands cancelled and right, title, interest of the Allottee(s) under this agreement towards the said flat shall also stand cancelled and the Allottee(s) shall have only right to receive the refund of the amount paid to the Promoter without any interest or compensation after deducting the aforesaid amount.</w:t>
      </w:r>
    </w:p>
    <w:p w14:paraId="4E577EEA"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0DACBFC3"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lastRenderedPageBreak/>
        <w:t xml:space="preserve">For whatsoever reason if the Allottee(s) herein desire to terminate this </w:t>
      </w:r>
      <w:r w:rsidRPr="008907A0">
        <w:rPr>
          <w:rFonts w:ascii="Bookman Old Style" w:hAnsi="Bookman Old Style" w:cs="Bookman Old Style"/>
          <w:sz w:val="22"/>
          <w:szCs w:val="22"/>
        </w:rPr>
        <w:t>agreement</w:t>
      </w:r>
      <w:r w:rsidRPr="008907A0">
        <w:rPr>
          <w:rFonts w:ascii="Bookman Old Style" w:hAnsi="Bookman Old Style" w:cs="Bookman Old Style"/>
          <w:bCs/>
          <w:sz w:val="22"/>
          <w:szCs w:val="22"/>
        </w:rPr>
        <w:t xml:space="preserve">/transaction in respect of the said flat then, the Allottee(s) herein shall issue 15 days prior notice to the Promoter as to the intention of the Allottee(s) and on such receipt of notice the Promoter herein shall be entitled to deal with the said flat with prospective buyers. </w:t>
      </w:r>
    </w:p>
    <w:p w14:paraId="37454CC5"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789EEC7E"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It is specifically agreed between the parties hereto that, if the transaction in </w:t>
      </w:r>
      <w:r w:rsidRPr="008907A0">
        <w:rPr>
          <w:rFonts w:ascii="Bookman Old Style" w:hAnsi="Bookman Old Style" w:cs="Bookman Old Style"/>
          <w:sz w:val="22"/>
          <w:szCs w:val="22"/>
        </w:rPr>
        <w:t>respect</w:t>
      </w:r>
      <w:r w:rsidRPr="008907A0">
        <w:rPr>
          <w:rFonts w:ascii="Bookman Old Style" w:hAnsi="Bookman Old Style" w:cs="Bookman Old Style"/>
          <w:bCs/>
          <w:sz w:val="22"/>
          <w:szCs w:val="22"/>
        </w:rPr>
        <w:t xml:space="preserve"> of </w:t>
      </w:r>
      <w:r w:rsidRPr="008907A0">
        <w:rPr>
          <w:rFonts w:ascii="Bookman Old Style" w:hAnsi="Bookman Old Style" w:cs="Bookman Old Style"/>
          <w:sz w:val="22"/>
          <w:szCs w:val="22"/>
        </w:rPr>
        <w:t>the</w:t>
      </w:r>
      <w:r w:rsidRPr="008907A0">
        <w:rPr>
          <w:rFonts w:ascii="Bookman Old Style" w:hAnsi="Bookman Old Style" w:cs="Bookman Old Style"/>
          <w:bCs/>
          <w:sz w:val="22"/>
          <w:szCs w:val="22"/>
        </w:rPr>
        <w:t xml:space="preserve"> said flat between the Promoter and Allottee(s) herein is terminated as stated hereinabove, then all the instruments under whatsoever head executed between the parties hereto or between the Promoter and Allottee(s) herein shall stands automatically cancelled. </w:t>
      </w:r>
    </w:p>
    <w:p w14:paraId="03E39031"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4C1F695D"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On </w:t>
      </w:r>
      <w:r w:rsidRPr="008907A0">
        <w:rPr>
          <w:rFonts w:ascii="Bookman Old Style" w:hAnsi="Bookman Old Style" w:cs="Bookman Old Style"/>
          <w:sz w:val="22"/>
          <w:szCs w:val="22"/>
        </w:rPr>
        <w:t>termination</w:t>
      </w:r>
      <w:r w:rsidRPr="008907A0">
        <w:rPr>
          <w:rFonts w:ascii="Bookman Old Style" w:hAnsi="Bookman Old Style" w:cs="Bookman Old Style"/>
          <w:bCs/>
          <w:sz w:val="22"/>
          <w:szCs w:val="22"/>
        </w:rPr>
        <w:t xml:space="preserve"> of transaction in respect of the said flat as aforesaid the Allottee(s) herein shall be entitled to receive the amount being refund of consideration paid by the Allottee(s) to the Promoter after re-transfer of the said flat by the Promoter.</w:t>
      </w:r>
    </w:p>
    <w:p w14:paraId="39856611"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4DA9622E"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The </w:t>
      </w:r>
      <w:r w:rsidRPr="008907A0">
        <w:rPr>
          <w:rFonts w:ascii="Bookman Old Style" w:hAnsi="Bookman Old Style" w:cs="Bookman Old Style"/>
          <w:sz w:val="22"/>
          <w:szCs w:val="22"/>
        </w:rPr>
        <w:t>Allottee</w:t>
      </w:r>
      <w:r w:rsidRPr="008907A0">
        <w:rPr>
          <w:rFonts w:ascii="Bookman Old Style" w:hAnsi="Bookman Old Style" w:cs="Bookman Old Style"/>
          <w:bCs/>
          <w:sz w:val="22"/>
          <w:szCs w:val="22"/>
        </w:rPr>
        <w:t xml:space="preserve">(s) is/are not entitled to receive refund of amount paid by the Allottee(s) </w:t>
      </w:r>
      <w:r w:rsidRPr="008907A0">
        <w:rPr>
          <w:rFonts w:ascii="Bookman Old Style" w:hAnsi="Bookman Old Style" w:cs="Bookman Old Style"/>
          <w:sz w:val="22"/>
          <w:szCs w:val="22"/>
        </w:rPr>
        <w:t>to</w:t>
      </w:r>
      <w:r w:rsidRPr="008907A0">
        <w:rPr>
          <w:rFonts w:ascii="Bookman Old Style" w:hAnsi="Bookman Old Style" w:cs="Bookman Old Style"/>
          <w:bCs/>
          <w:sz w:val="22"/>
          <w:szCs w:val="22"/>
        </w:rPr>
        <w:t xml:space="preserve"> the Promoter towards Third </w:t>
      </w:r>
      <w:proofErr w:type="gramStart"/>
      <w:r w:rsidRPr="008907A0">
        <w:rPr>
          <w:rFonts w:ascii="Bookman Old Style" w:hAnsi="Bookman Old Style" w:cs="Bookman Old Style"/>
          <w:bCs/>
          <w:sz w:val="22"/>
          <w:szCs w:val="22"/>
        </w:rPr>
        <w:t>Party  Charges</w:t>
      </w:r>
      <w:proofErr w:type="gramEnd"/>
      <w:r w:rsidRPr="008907A0">
        <w:rPr>
          <w:rFonts w:ascii="Bookman Old Style" w:hAnsi="Bookman Old Style" w:cs="Bookman Old Style"/>
          <w:bCs/>
          <w:sz w:val="22"/>
          <w:szCs w:val="22"/>
        </w:rPr>
        <w:t xml:space="preserve">, GST, Service Tax, VAT or any other taxes, any other charges, </w:t>
      </w:r>
      <w:proofErr w:type="spellStart"/>
      <w:r w:rsidRPr="008907A0">
        <w:rPr>
          <w:rFonts w:ascii="Bookman Old Style" w:hAnsi="Bookman Old Style" w:cs="Bookman Old Style"/>
          <w:bCs/>
          <w:sz w:val="22"/>
          <w:szCs w:val="22"/>
        </w:rPr>
        <w:t>cesses</w:t>
      </w:r>
      <w:proofErr w:type="spellEnd"/>
      <w:r w:rsidRPr="008907A0">
        <w:rPr>
          <w:rFonts w:ascii="Bookman Old Style" w:hAnsi="Bookman Old Style" w:cs="Bookman Old Style"/>
          <w:bCs/>
          <w:sz w:val="22"/>
          <w:szCs w:val="22"/>
        </w:rPr>
        <w:t>, Stamp Duty, Registration Fee,</w:t>
      </w:r>
      <w:r w:rsidRPr="008907A0">
        <w:rPr>
          <w:rFonts w:ascii="Bookman Old Style" w:hAnsi="Bookman Old Style" w:cs="Bookman Old Style"/>
          <w:bCs/>
          <w:sz w:val="22"/>
          <w:szCs w:val="22"/>
        </w:rPr>
        <w:tab/>
        <w:t xml:space="preserve"> etc.  </w:t>
      </w:r>
    </w:p>
    <w:p w14:paraId="76286DE7"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080D260A"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If the Allottee(s) has/have availed housing loan against the said flat from any Bank/financial institute, etc. then the Allottee(s) is/are not entitled to receive the </w:t>
      </w:r>
      <w:r w:rsidRPr="008907A0">
        <w:rPr>
          <w:rFonts w:ascii="Bookman Old Style" w:hAnsi="Bookman Old Style" w:cs="Bookman Old Style"/>
          <w:sz w:val="22"/>
          <w:szCs w:val="22"/>
        </w:rPr>
        <w:t>aforesaid</w:t>
      </w:r>
      <w:r w:rsidRPr="008907A0">
        <w:rPr>
          <w:rFonts w:ascii="Bookman Old Style" w:hAnsi="Bookman Old Style" w:cs="Bookman Old Style"/>
          <w:bCs/>
          <w:sz w:val="22"/>
          <w:szCs w:val="22"/>
        </w:rPr>
        <w:t xml:space="preserve"> refund till producing No-Dues Certificate and/or Release Deed </w:t>
      </w:r>
      <w:r w:rsidRPr="008907A0">
        <w:rPr>
          <w:rFonts w:ascii="Bookman Old Style" w:hAnsi="Bookman Old Style" w:cs="Bookman Old Style"/>
          <w:sz w:val="22"/>
          <w:szCs w:val="22"/>
        </w:rPr>
        <w:t>executed</w:t>
      </w:r>
      <w:r w:rsidRPr="008907A0">
        <w:rPr>
          <w:rFonts w:ascii="Bookman Old Style" w:hAnsi="Bookman Old Style" w:cs="Bookman Old Style"/>
          <w:bCs/>
          <w:sz w:val="22"/>
          <w:szCs w:val="22"/>
        </w:rPr>
        <w:t xml:space="preserve"> by such Bank/financial institute for releasing the encumbrance of loan and interest thereon on said flat.</w:t>
      </w:r>
    </w:p>
    <w:p w14:paraId="7B790F7E"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6E544803"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Without prejudice to the aforesaid conditions, it is further agreed between the parties hereto that on termination of this agreement and transaction </w:t>
      </w:r>
      <w:r w:rsidRPr="008907A0">
        <w:rPr>
          <w:rFonts w:ascii="Bookman Old Style" w:hAnsi="Bookman Old Style" w:cs="Bookman Old Style"/>
          <w:sz w:val="22"/>
          <w:szCs w:val="22"/>
        </w:rPr>
        <w:t>between</w:t>
      </w:r>
      <w:r w:rsidRPr="008907A0">
        <w:rPr>
          <w:rFonts w:ascii="Bookman Old Style" w:hAnsi="Bookman Old Style" w:cs="Bookman Old Style"/>
          <w:bCs/>
          <w:sz w:val="22"/>
          <w:szCs w:val="22"/>
        </w:rPr>
        <w:t xml:space="preserve"> the parties hereto as aforesaid, the Allottee(s) shall only have the right to claim the refund of the amount as stated above on execution of Cancellation Deed and in such an event all other rights under this agreement of the Allottee(s) herein stands automatically extinguished.</w:t>
      </w:r>
    </w:p>
    <w:p w14:paraId="325B8304" w14:textId="77777777" w:rsidR="0040242C" w:rsidRPr="008907A0" w:rsidRDefault="0040242C" w:rsidP="00BF4DC9">
      <w:pPr>
        <w:tabs>
          <w:tab w:val="left" w:pos="0"/>
          <w:tab w:val="left" w:pos="860"/>
        </w:tabs>
        <w:spacing w:line="276" w:lineRule="auto"/>
        <w:jc w:val="both"/>
        <w:rPr>
          <w:rFonts w:ascii="Bookman Old Style" w:eastAsiaTheme="minorEastAsia" w:hAnsi="Bookman Old Style" w:cs="Bookman Old Style"/>
          <w:sz w:val="22"/>
          <w:szCs w:val="22"/>
        </w:rPr>
      </w:pPr>
    </w:p>
    <w:p w14:paraId="7BBE07E4" w14:textId="77777777" w:rsidR="0040242C" w:rsidRPr="008907A0" w:rsidRDefault="00000000" w:rsidP="00BF4DC9">
      <w:pPr>
        <w:pStyle w:val="ListParagraph"/>
        <w:numPr>
          <w:ilvl w:val="1"/>
          <w:numId w:val="5"/>
        </w:numPr>
        <w:tabs>
          <w:tab w:val="left" w:pos="0"/>
          <w:tab w:val="left" w:pos="860"/>
        </w:tabs>
        <w:spacing w:line="276" w:lineRule="auto"/>
        <w:ind w:left="720" w:hanging="540"/>
        <w:jc w:val="both"/>
        <w:rPr>
          <w:rFonts w:ascii="Bookman Old Style" w:eastAsiaTheme="minorEastAsia" w:hAnsi="Bookman Old Style" w:cs="Bookman Old Style"/>
          <w:sz w:val="22"/>
          <w:szCs w:val="22"/>
        </w:rPr>
      </w:pPr>
      <w:r w:rsidRPr="008907A0">
        <w:rPr>
          <w:rFonts w:ascii="Bookman Old Style" w:hAnsi="Bookman Old Style" w:cs="Bookman Old Style"/>
          <w:bCs/>
          <w:sz w:val="22"/>
          <w:szCs w:val="22"/>
        </w:rPr>
        <w:t xml:space="preserve">This Agreement being registered agreement under the provision of Registration Act 1908, in light of the aforesaid cancellation or termination, the Allottee(s) has to execute proper cancellation deed and admit the execution thereon personally but if the Allottee(s) on termination as aforesaid, </w:t>
      </w:r>
      <w:r w:rsidRPr="008907A0">
        <w:rPr>
          <w:rFonts w:ascii="Bookman Old Style" w:hAnsi="Bookman Old Style" w:cs="Bookman Old Style"/>
          <w:sz w:val="22"/>
          <w:szCs w:val="22"/>
        </w:rPr>
        <w:t>within</w:t>
      </w:r>
      <w:r w:rsidRPr="008907A0">
        <w:rPr>
          <w:rFonts w:ascii="Bookman Old Style" w:hAnsi="Bookman Old Style" w:cs="Bookman Old Style"/>
          <w:bCs/>
          <w:sz w:val="22"/>
          <w:szCs w:val="22"/>
        </w:rPr>
        <w:t xml:space="preserve"> one month fail to execute the cancellation deed and admit the execution personally then for the purpose to execute such cancellation deed and admit the execution, the Allottee(s) herein by executing these present, irrevocably nominate, constitute and appoint the Promoter herein for such cancellation deed or any other document as may </w:t>
      </w:r>
      <w:proofErr w:type="spellStart"/>
      <w:r w:rsidRPr="008907A0">
        <w:rPr>
          <w:rFonts w:ascii="Bookman Old Style" w:hAnsi="Bookman Old Style" w:cs="Bookman Old Style"/>
          <w:bCs/>
          <w:sz w:val="22"/>
          <w:szCs w:val="22"/>
        </w:rPr>
        <w:t>required</w:t>
      </w:r>
      <w:proofErr w:type="spellEnd"/>
      <w:r w:rsidRPr="008907A0">
        <w:rPr>
          <w:rFonts w:ascii="Bookman Old Style" w:hAnsi="Bookman Old Style" w:cs="Bookman Old Style"/>
          <w:bCs/>
          <w:sz w:val="22"/>
          <w:szCs w:val="22"/>
        </w:rPr>
        <w:t xml:space="preserve"> to cancel this transaction in law on termination of this agreement as aforesaid and who is enti</w:t>
      </w:r>
      <w:r w:rsidRPr="008907A0">
        <w:rPr>
          <w:rFonts w:ascii="Bookman Old Style" w:hAnsi="Bookman Old Style" w:cs="Bookman Old Style"/>
          <w:bCs/>
          <w:sz w:val="22"/>
          <w:szCs w:val="22"/>
        </w:rPr>
        <w:softHyphen/>
        <w:t xml:space="preserve">tled to do the same on refund of amount by cheque/demand draft as </w:t>
      </w:r>
      <w:r w:rsidRPr="008907A0">
        <w:rPr>
          <w:rFonts w:ascii="Bookman Old Style" w:hAnsi="Bookman Old Style" w:cs="Bookman Old Style"/>
          <w:sz w:val="22"/>
          <w:szCs w:val="22"/>
        </w:rPr>
        <w:t>aforesaid</w:t>
      </w:r>
      <w:r w:rsidRPr="008907A0">
        <w:rPr>
          <w:rFonts w:ascii="Bookman Old Style" w:hAnsi="Bookman Old Style" w:cs="Bookman Old Style"/>
          <w:bCs/>
          <w:sz w:val="22"/>
          <w:szCs w:val="22"/>
        </w:rPr>
        <w:t xml:space="preserve"> by post. By exe</w:t>
      </w:r>
      <w:r w:rsidRPr="008907A0">
        <w:rPr>
          <w:rFonts w:ascii="Bookman Old Style" w:hAnsi="Bookman Old Style" w:cs="Bookman Old Style"/>
          <w:bCs/>
          <w:sz w:val="22"/>
          <w:szCs w:val="22"/>
        </w:rPr>
        <w:softHyphen/>
        <w:t>cuting these presents the Allottee(s) ratify and confirm and agree to rati</w:t>
      </w:r>
      <w:r w:rsidRPr="008907A0">
        <w:rPr>
          <w:rFonts w:ascii="Bookman Old Style" w:hAnsi="Bookman Old Style" w:cs="Bookman Old Style"/>
          <w:bCs/>
          <w:sz w:val="22"/>
          <w:szCs w:val="22"/>
        </w:rPr>
        <w:softHyphen/>
        <w:t>fy and confirm aforesaid act of the Constituted At</w:t>
      </w:r>
      <w:r w:rsidRPr="008907A0">
        <w:rPr>
          <w:rFonts w:ascii="Bookman Old Style" w:hAnsi="Bookman Old Style" w:cs="Bookman Old Style"/>
          <w:bCs/>
          <w:sz w:val="22"/>
          <w:szCs w:val="22"/>
        </w:rPr>
        <w:softHyphen/>
        <w:t>torney i.e. the Promoter herein by virtue of the present clause.</w:t>
      </w:r>
    </w:p>
    <w:p w14:paraId="4441B50E" w14:textId="77777777" w:rsidR="0040242C" w:rsidRPr="008907A0" w:rsidRDefault="0040242C" w:rsidP="00BF4DC9">
      <w:pPr>
        <w:tabs>
          <w:tab w:val="left" w:pos="0"/>
        </w:tabs>
        <w:spacing w:line="276" w:lineRule="auto"/>
        <w:ind w:left="720"/>
        <w:jc w:val="both"/>
        <w:rPr>
          <w:rFonts w:ascii="Bookman Old Style" w:hAnsi="Bookman Old Style" w:cs="Bookman Old Style"/>
          <w:color w:val="C00000"/>
          <w:sz w:val="22"/>
          <w:szCs w:val="22"/>
        </w:rPr>
      </w:pPr>
    </w:p>
    <w:p w14:paraId="4F3AC051" w14:textId="05F9F6F3" w:rsidR="0040242C" w:rsidRDefault="00000000" w:rsidP="00BF4DC9">
      <w:pPr>
        <w:numPr>
          <w:ilvl w:val="0"/>
          <w:numId w:val="6"/>
        </w:numPr>
        <w:tabs>
          <w:tab w:val="left" w:pos="0"/>
          <w:tab w:val="left" w:pos="720"/>
        </w:tabs>
        <w:spacing w:line="276" w:lineRule="auto"/>
        <w:ind w:left="720" w:hanging="720"/>
        <w:jc w:val="both"/>
        <w:rPr>
          <w:rFonts w:ascii="Bookman Old Style" w:hAnsi="Bookman Old Style" w:cs="Bookman Old Style"/>
          <w:b/>
          <w:sz w:val="22"/>
          <w:szCs w:val="22"/>
        </w:rPr>
      </w:pPr>
      <w:r w:rsidRPr="008907A0">
        <w:rPr>
          <w:rFonts w:ascii="Bookman Old Style" w:hAnsi="Bookman Old Style" w:cs="Bookman Old Style"/>
          <w:b/>
          <w:sz w:val="22"/>
          <w:szCs w:val="22"/>
        </w:rPr>
        <w:t>Fixtures and Fittings:</w:t>
      </w:r>
    </w:p>
    <w:p w14:paraId="0BC851FF" w14:textId="77777777" w:rsidR="002511EB" w:rsidRPr="00CC2B94" w:rsidRDefault="002511EB" w:rsidP="002511EB">
      <w:pPr>
        <w:tabs>
          <w:tab w:val="left" w:pos="0"/>
          <w:tab w:val="left" w:pos="720"/>
        </w:tabs>
        <w:spacing w:line="276" w:lineRule="auto"/>
        <w:ind w:left="720"/>
        <w:jc w:val="both"/>
        <w:rPr>
          <w:rFonts w:ascii="Bookman Old Style" w:hAnsi="Bookman Old Style" w:cs="Bookman Old Style"/>
          <w:b/>
          <w:sz w:val="22"/>
          <w:szCs w:val="22"/>
        </w:rPr>
      </w:pPr>
    </w:p>
    <w:p w14:paraId="1BF0CAE7" w14:textId="77777777" w:rsidR="0040242C" w:rsidRPr="008907A0" w:rsidRDefault="00000000" w:rsidP="00BF4DC9">
      <w:pPr>
        <w:tabs>
          <w:tab w:val="left" w:pos="0"/>
          <w:tab w:val="left" w:pos="72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The fixtures and fittings with regard to the flooring and sanitary fittings and amenities like one or more lifts with particular brand, or price range (if unbranded) to be provided by the Developer in the said building and the Tenement as are set out annexed hereto.</w:t>
      </w:r>
    </w:p>
    <w:p w14:paraId="7FA4D3D6" w14:textId="77777777" w:rsidR="0040242C" w:rsidRPr="008907A0" w:rsidRDefault="00000000" w:rsidP="00BF4DC9">
      <w:pPr>
        <w:tabs>
          <w:tab w:val="left" w:pos="0"/>
          <w:tab w:val="left" w:pos="720"/>
        </w:tabs>
        <w:spacing w:line="276" w:lineRule="auto"/>
        <w:ind w:left="720" w:hanging="720"/>
        <w:jc w:val="both"/>
        <w:rPr>
          <w:rFonts w:ascii="Bookman Old Style" w:hAnsi="Bookman Old Style" w:cs="Bookman Old Style"/>
          <w:sz w:val="22"/>
          <w:szCs w:val="22"/>
        </w:rPr>
      </w:pPr>
      <w:r w:rsidRPr="008907A0">
        <w:rPr>
          <w:rFonts w:ascii="Bookman Old Style" w:hAnsi="Bookman Old Style" w:cs="Bookman Old Style"/>
          <w:sz w:val="22"/>
          <w:szCs w:val="22"/>
        </w:rPr>
        <w:tab/>
      </w:r>
    </w:p>
    <w:p w14:paraId="715FA35D" w14:textId="77777777" w:rsidR="0040242C" w:rsidRPr="008907A0" w:rsidRDefault="00000000" w:rsidP="00BF4DC9">
      <w:pPr>
        <w:numPr>
          <w:ilvl w:val="0"/>
          <w:numId w:val="6"/>
        </w:numPr>
        <w:tabs>
          <w:tab w:val="left" w:pos="0"/>
          <w:tab w:val="left" w:pos="720"/>
        </w:tabs>
        <w:spacing w:line="276" w:lineRule="auto"/>
        <w:ind w:left="720" w:hanging="720"/>
        <w:jc w:val="both"/>
        <w:rPr>
          <w:rFonts w:ascii="Bookman Old Style" w:hAnsi="Bookman Old Style" w:cs="Bookman Old Style"/>
          <w:sz w:val="22"/>
          <w:szCs w:val="22"/>
        </w:rPr>
      </w:pPr>
      <w:r w:rsidRPr="008907A0">
        <w:rPr>
          <w:rFonts w:ascii="Bookman Old Style" w:hAnsi="Bookman Old Style" w:cs="Bookman Old Style"/>
          <w:sz w:val="22"/>
          <w:szCs w:val="22"/>
          <w:highlight w:val="yellow"/>
        </w:rPr>
        <w:t xml:space="preserve">The Developer shall give possession of the Tenement to the Allottee/Purchaser on or before </w:t>
      </w:r>
      <w:r w:rsidRPr="008907A0">
        <w:rPr>
          <w:rFonts w:ascii="Bookman Old Style" w:hAnsi="Bookman Old Style" w:cs="Bookman Old Style"/>
          <w:b/>
          <w:bCs/>
          <w:sz w:val="22"/>
          <w:szCs w:val="22"/>
          <w:highlight w:val="yellow"/>
          <w:lang w:val="en-IN"/>
        </w:rPr>
        <w:t>31</w:t>
      </w:r>
      <w:r w:rsidRPr="008907A0">
        <w:rPr>
          <w:rFonts w:ascii="Bookman Old Style" w:hAnsi="Bookman Old Style" w:cs="Bookman Old Style"/>
          <w:b/>
          <w:bCs/>
          <w:sz w:val="22"/>
          <w:szCs w:val="22"/>
          <w:highlight w:val="yellow"/>
          <w:vertAlign w:val="superscript"/>
          <w:lang w:val="en-IN"/>
        </w:rPr>
        <w:t>st</w:t>
      </w:r>
      <w:r w:rsidRPr="008907A0">
        <w:rPr>
          <w:rFonts w:ascii="Bookman Old Style" w:hAnsi="Bookman Old Style" w:cs="Bookman Old Style"/>
          <w:b/>
          <w:bCs/>
          <w:sz w:val="22"/>
          <w:szCs w:val="22"/>
          <w:highlight w:val="yellow"/>
          <w:lang w:val="en-IN"/>
        </w:rPr>
        <w:t xml:space="preserve"> March 2027</w:t>
      </w:r>
      <w:r w:rsidRPr="008907A0">
        <w:rPr>
          <w:rFonts w:ascii="Bookman Old Style" w:hAnsi="Bookman Old Style" w:cs="Bookman Old Style"/>
          <w:sz w:val="22"/>
          <w:szCs w:val="22"/>
          <w:highlight w:val="yellow"/>
          <w:lang w:val="en-IN"/>
        </w:rPr>
        <w:t>.</w:t>
      </w:r>
      <w:r w:rsidRPr="008907A0">
        <w:rPr>
          <w:rFonts w:ascii="Bookman Old Style" w:hAnsi="Bookman Old Style" w:cs="Bookman Old Style"/>
          <w:sz w:val="22"/>
          <w:szCs w:val="22"/>
        </w:rPr>
        <w:t xml:space="preserve"> If the Developer fails or neglects to give possession of the Tenement to the Allottee/Purchaser on account of reasons beyond his control and of his agents by the aforesaid date then the Developer shall be liable on demand to refund to the Allottee/Purchaser the amounts already received by him in respect of the Tenement with interest at the same </w:t>
      </w:r>
      <w:proofErr w:type="gramStart"/>
      <w:r w:rsidRPr="008907A0">
        <w:rPr>
          <w:rFonts w:ascii="Bookman Old Style" w:hAnsi="Bookman Old Style" w:cs="Bookman Old Style"/>
          <w:sz w:val="22"/>
          <w:szCs w:val="22"/>
        </w:rPr>
        <w:t>rate  from</w:t>
      </w:r>
      <w:proofErr w:type="gramEnd"/>
      <w:r w:rsidRPr="008907A0">
        <w:rPr>
          <w:rFonts w:ascii="Bookman Old Style" w:hAnsi="Bookman Old Style" w:cs="Bookman Old Style"/>
          <w:sz w:val="22"/>
          <w:szCs w:val="22"/>
        </w:rPr>
        <w:t xml:space="preserve"> the date the Developer received the sum till the date the amounts and interest thereon is repaid. "</w:t>
      </w:r>
      <w:r w:rsidRPr="008907A0">
        <w:rPr>
          <w:rFonts w:ascii="Bookman Old Style" w:hAnsi="Bookman Old Style" w:cs="Bookman Old Style"/>
          <w:color w:val="000000"/>
          <w:sz w:val="22"/>
          <w:szCs w:val="22"/>
        </w:rPr>
        <w:t>Subject to the allottee not being in breach of any of the terms hereof and the allottee having paid all the dues and amounts hereunder including the Total Consideration, the Company shall endeavor to provide the Unit to the Purchaser on or before the estimated DOP set out (Unit and Project Details) with an additional grace period of 18 (eighteen) months."</w:t>
      </w:r>
    </w:p>
    <w:p w14:paraId="7D0B12E7" w14:textId="77777777" w:rsidR="0040242C" w:rsidRPr="008907A0" w:rsidRDefault="00000000" w:rsidP="00BF4DC9">
      <w:pPr>
        <w:tabs>
          <w:tab w:val="left" w:pos="0"/>
          <w:tab w:val="left" w:pos="72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Provided that the </w:t>
      </w:r>
      <w:proofErr w:type="gramStart"/>
      <w:r w:rsidRPr="008907A0">
        <w:rPr>
          <w:rFonts w:ascii="Bookman Old Style" w:hAnsi="Bookman Old Style" w:cs="Bookman Old Style"/>
          <w:sz w:val="22"/>
          <w:szCs w:val="22"/>
        </w:rPr>
        <w:t>Developer  shall</w:t>
      </w:r>
      <w:proofErr w:type="gramEnd"/>
      <w:r w:rsidRPr="008907A0">
        <w:rPr>
          <w:rFonts w:ascii="Bookman Old Style" w:hAnsi="Bookman Old Style" w:cs="Bookman Old Style"/>
          <w:sz w:val="22"/>
          <w:szCs w:val="22"/>
        </w:rPr>
        <w:t xml:space="preserve"> be entitled to reasonable extension of time for giving delivery of Tenement on the aforesaid date, if the completion of building in which the Tenement is to be situated is delayed on account of –</w:t>
      </w:r>
    </w:p>
    <w:p w14:paraId="2CE12C51" w14:textId="77777777" w:rsidR="0040242C" w:rsidRPr="008907A0" w:rsidRDefault="0040242C" w:rsidP="00BF4DC9">
      <w:pPr>
        <w:tabs>
          <w:tab w:val="left" w:pos="0"/>
          <w:tab w:val="left" w:pos="720"/>
        </w:tabs>
        <w:spacing w:line="276" w:lineRule="auto"/>
        <w:ind w:left="720"/>
        <w:jc w:val="both"/>
        <w:rPr>
          <w:rFonts w:ascii="Bookman Old Style" w:hAnsi="Bookman Old Style" w:cs="Bookman Old Style"/>
          <w:sz w:val="22"/>
          <w:szCs w:val="22"/>
        </w:rPr>
      </w:pPr>
    </w:p>
    <w:p w14:paraId="556DF7C4" w14:textId="77777777" w:rsidR="0040242C" w:rsidRPr="008907A0" w:rsidRDefault="00000000" w:rsidP="00BF4DC9">
      <w:pPr>
        <w:numPr>
          <w:ilvl w:val="1"/>
          <w:numId w:val="6"/>
        </w:numPr>
        <w:tabs>
          <w:tab w:val="left" w:pos="0"/>
          <w:tab w:val="left" w:pos="720"/>
        </w:tabs>
        <w:spacing w:line="276" w:lineRule="auto"/>
        <w:ind w:left="720"/>
        <w:rPr>
          <w:rFonts w:ascii="Bookman Old Style" w:hAnsi="Bookman Old Style" w:cs="Bookman Old Style"/>
          <w:sz w:val="22"/>
          <w:szCs w:val="22"/>
        </w:rPr>
      </w:pPr>
      <w:r w:rsidRPr="008907A0">
        <w:rPr>
          <w:rFonts w:ascii="Bookman Old Style" w:hAnsi="Bookman Old Style" w:cs="Bookman Old Style"/>
          <w:sz w:val="22"/>
          <w:szCs w:val="22"/>
        </w:rPr>
        <w:t xml:space="preserve">war, civil commotion or act of </w:t>
      </w:r>
      <w:proofErr w:type="gramStart"/>
      <w:r w:rsidRPr="008907A0">
        <w:rPr>
          <w:rFonts w:ascii="Bookman Old Style" w:hAnsi="Bookman Old Style" w:cs="Bookman Old Style"/>
          <w:sz w:val="22"/>
          <w:szCs w:val="22"/>
        </w:rPr>
        <w:t>God ;</w:t>
      </w:r>
      <w:proofErr w:type="gramEnd"/>
    </w:p>
    <w:p w14:paraId="76C6F9F5" w14:textId="77777777" w:rsidR="0040242C" w:rsidRPr="008907A0" w:rsidRDefault="00000000" w:rsidP="00BF4DC9">
      <w:pPr>
        <w:numPr>
          <w:ilvl w:val="1"/>
          <w:numId w:val="6"/>
        </w:numPr>
        <w:tabs>
          <w:tab w:val="left" w:pos="0"/>
          <w:tab w:val="left" w:pos="720"/>
        </w:tabs>
        <w:spacing w:line="276" w:lineRule="auto"/>
        <w:ind w:left="720"/>
        <w:rPr>
          <w:rFonts w:ascii="Bookman Old Style" w:hAnsi="Bookman Old Style" w:cs="Bookman Old Style"/>
          <w:sz w:val="22"/>
          <w:szCs w:val="22"/>
        </w:rPr>
      </w:pPr>
      <w:r w:rsidRPr="008907A0">
        <w:rPr>
          <w:rFonts w:ascii="Bookman Old Style" w:hAnsi="Bookman Old Style" w:cs="Bookman Old Style"/>
          <w:sz w:val="22"/>
          <w:szCs w:val="22"/>
        </w:rPr>
        <w:t>any notice, order, rule, notification of the Government and/or other public or competent authority/court.</w:t>
      </w:r>
    </w:p>
    <w:p w14:paraId="4A703173" w14:textId="77777777" w:rsidR="0040242C" w:rsidRPr="008907A0" w:rsidRDefault="0040242C" w:rsidP="00BF4DC9">
      <w:pPr>
        <w:tabs>
          <w:tab w:val="left" w:pos="0"/>
          <w:tab w:val="left" w:pos="720"/>
        </w:tabs>
        <w:spacing w:line="276" w:lineRule="auto"/>
        <w:ind w:left="720"/>
        <w:rPr>
          <w:rFonts w:ascii="Bookman Old Style" w:hAnsi="Bookman Old Style" w:cs="Bookman Old Style"/>
          <w:sz w:val="22"/>
          <w:szCs w:val="22"/>
        </w:rPr>
      </w:pPr>
    </w:p>
    <w:p w14:paraId="445937B4" w14:textId="1C6AD6F6" w:rsidR="0040242C" w:rsidRPr="005656E3" w:rsidRDefault="00000000" w:rsidP="00BF4DC9">
      <w:pPr>
        <w:pStyle w:val="ListParagraph"/>
        <w:numPr>
          <w:ilvl w:val="0"/>
          <w:numId w:val="6"/>
        </w:numPr>
        <w:tabs>
          <w:tab w:val="left" w:pos="0"/>
          <w:tab w:val="left" w:pos="720"/>
        </w:tabs>
        <w:spacing w:line="276" w:lineRule="auto"/>
        <w:jc w:val="both"/>
        <w:rPr>
          <w:rFonts w:ascii="Bookman Old Style" w:hAnsi="Bookman Old Style" w:cs="Bookman Old Style"/>
          <w:sz w:val="22"/>
          <w:szCs w:val="22"/>
        </w:rPr>
      </w:pPr>
      <w:r w:rsidRPr="008907A0">
        <w:rPr>
          <w:rFonts w:ascii="Bookman Old Style" w:hAnsi="Bookman Old Style" w:cs="Bookman Old Style"/>
          <w:b/>
          <w:bCs/>
          <w:sz w:val="22"/>
          <w:szCs w:val="22"/>
        </w:rPr>
        <w:t xml:space="preserve">Procedure for taking possession </w:t>
      </w:r>
      <w:r w:rsidRPr="008907A0">
        <w:rPr>
          <w:rFonts w:ascii="Bookman Old Style" w:hAnsi="Bookman Old Style" w:cs="Bookman Old Style"/>
          <w:sz w:val="22"/>
          <w:szCs w:val="22"/>
        </w:rPr>
        <w:t xml:space="preserve">– </w:t>
      </w:r>
    </w:p>
    <w:p w14:paraId="2DBAD8B9" w14:textId="77777777" w:rsidR="0040242C" w:rsidRPr="008907A0" w:rsidRDefault="00000000" w:rsidP="00BF4DC9">
      <w:pPr>
        <w:pStyle w:val="ListParagraph"/>
        <w:numPr>
          <w:ilvl w:val="1"/>
          <w:numId w:val="7"/>
        </w:numPr>
        <w:tabs>
          <w:tab w:val="left" w:pos="0"/>
          <w:tab w:val="left" w:pos="720"/>
        </w:tabs>
        <w:spacing w:line="276" w:lineRule="auto"/>
        <w:ind w:left="720" w:hanging="540"/>
        <w:jc w:val="both"/>
        <w:rPr>
          <w:rFonts w:ascii="Bookman Old Style" w:hAnsi="Bookman Old Style" w:cs="Bookman Old Style"/>
          <w:i/>
          <w:iCs/>
          <w:sz w:val="22"/>
          <w:szCs w:val="22"/>
        </w:rPr>
      </w:pPr>
      <w:r w:rsidRPr="008907A0">
        <w:rPr>
          <w:rFonts w:ascii="Bookman Old Style" w:hAnsi="Bookman Old Style" w:cs="Bookman Old Style"/>
          <w:sz w:val="22"/>
          <w:szCs w:val="22"/>
        </w:rPr>
        <w:t>The Developers, upon obtaining the occupancy</w:t>
      </w:r>
      <w:r w:rsidRPr="008907A0">
        <w:rPr>
          <w:rFonts w:ascii="Bookman Old Style" w:hAnsi="Bookman Old Style" w:cs="Bookman Old Style"/>
          <w:b/>
          <w:bCs/>
          <w:sz w:val="22"/>
          <w:szCs w:val="22"/>
        </w:rPr>
        <w:t xml:space="preserve"> </w:t>
      </w:r>
      <w:r w:rsidRPr="008907A0">
        <w:rPr>
          <w:rFonts w:ascii="Bookman Old Style" w:hAnsi="Bookman Old Style" w:cs="Bookman Old Style"/>
          <w:sz w:val="22"/>
          <w:szCs w:val="22"/>
        </w:rPr>
        <w:t>certificate from the competent authority and the payment made by the Allottee/Purchaser as per the agreement shall offer in writing the possession of the Tenement, to the Allottee/Purchaser in terms of this Agreement to be taken within 3 (three months from the date of issue of such notice and the Developers shall give possession of the Tenement to the Allottee/Purchaser. The Developer agrees and undertakes to indemnify the Allottee/Purchaser in case of failure of fulfillment of any of the provisions, formalities, documentation on part of the Developers. The Allottee/Purchaser agree(s) to pay the maintenance charges as determined by the Developer or association of Allottee/Purchasers, as the case may be. The Developer on its behalf shall offer the possession to the Allottee/Purchaser in writing within 7 days of receiving the occupancy certificate of the Project</w:t>
      </w:r>
      <w:r w:rsidRPr="008907A0">
        <w:rPr>
          <w:rFonts w:ascii="Bookman Old Style" w:hAnsi="Bookman Old Style" w:cs="Bookman Old Style"/>
          <w:i/>
          <w:iCs/>
          <w:sz w:val="22"/>
          <w:szCs w:val="22"/>
        </w:rPr>
        <w:t>.</w:t>
      </w:r>
    </w:p>
    <w:p w14:paraId="7418ECFF" w14:textId="77777777" w:rsidR="0040242C" w:rsidRPr="008907A0" w:rsidRDefault="0040242C" w:rsidP="00BF4DC9">
      <w:pPr>
        <w:tabs>
          <w:tab w:val="left" w:pos="0"/>
          <w:tab w:val="left" w:pos="720"/>
        </w:tabs>
        <w:spacing w:line="276" w:lineRule="auto"/>
        <w:jc w:val="both"/>
        <w:rPr>
          <w:rFonts w:ascii="Bookman Old Style" w:hAnsi="Bookman Old Style" w:cs="Bookman Old Style"/>
          <w:i/>
          <w:iCs/>
          <w:sz w:val="22"/>
          <w:szCs w:val="22"/>
        </w:rPr>
      </w:pPr>
    </w:p>
    <w:p w14:paraId="7B48F0E3" w14:textId="77777777" w:rsidR="0040242C" w:rsidRPr="008907A0" w:rsidRDefault="00000000" w:rsidP="00BF4DC9">
      <w:pPr>
        <w:pStyle w:val="ListParagraph"/>
        <w:numPr>
          <w:ilvl w:val="1"/>
          <w:numId w:val="7"/>
        </w:numPr>
        <w:tabs>
          <w:tab w:val="left" w:pos="0"/>
          <w:tab w:val="left" w:pos="720"/>
        </w:tabs>
        <w:spacing w:line="276" w:lineRule="auto"/>
        <w:ind w:left="720" w:hanging="540"/>
        <w:jc w:val="both"/>
        <w:rPr>
          <w:rFonts w:ascii="Bookman Old Style" w:hAnsi="Bookman Old Style" w:cs="Bookman Old Style"/>
          <w:i/>
          <w:iCs/>
          <w:sz w:val="22"/>
          <w:szCs w:val="22"/>
        </w:rPr>
      </w:pPr>
      <w:r w:rsidRPr="008907A0">
        <w:rPr>
          <w:rFonts w:ascii="Bookman Old Style" w:hAnsi="Bookman Old Style" w:cs="Bookman Old Style"/>
          <w:sz w:val="22"/>
          <w:szCs w:val="22"/>
        </w:rPr>
        <w:t>The Allottee/Purchaser shall take possession of the Tenement within 15 days of the written notice from the promotor to the Allottee/Purchaser intimating that the said Flat/Tenement are ready for use and occupancy.</w:t>
      </w:r>
    </w:p>
    <w:p w14:paraId="384E3737" w14:textId="77777777" w:rsidR="0040242C" w:rsidRPr="008907A0" w:rsidRDefault="0040242C" w:rsidP="00BF4DC9">
      <w:pPr>
        <w:tabs>
          <w:tab w:val="left" w:pos="0"/>
          <w:tab w:val="left" w:pos="720"/>
        </w:tabs>
        <w:spacing w:line="276" w:lineRule="auto"/>
        <w:jc w:val="both"/>
        <w:rPr>
          <w:rFonts w:ascii="Bookman Old Style" w:hAnsi="Bookman Old Style" w:cs="Bookman Old Style"/>
          <w:i/>
          <w:iCs/>
          <w:sz w:val="22"/>
          <w:szCs w:val="22"/>
        </w:rPr>
      </w:pPr>
    </w:p>
    <w:p w14:paraId="7B61E342" w14:textId="77777777" w:rsidR="002511EB" w:rsidRPr="002511EB" w:rsidRDefault="00000000" w:rsidP="00BF4DC9">
      <w:pPr>
        <w:pStyle w:val="ListParagraph"/>
        <w:numPr>
          <w:ilvl w:val="1"/>
          <w:numId w:val="7"/>
        </w:numPr>
        <w:tabs>
          <w:tab w:val="left" w:pos="0"/>
          <w:tab w:val="left" w:pos="720"/>
        </w:tabs>
        <w:spacing w:line="276" w:lineRule="auto"/>
        <w:ind w:left="720" w:hanging="540"/>
        <w:jc w:val="both"/>
        <w:rPr>
          <w:rFonts w:ascii="Bookman Old Style" w:hAnsi="Bookman Old Style" w:cs="Bookman Old Style"/>
          <w:i/>
          <w:iCs/>
          <w:sz w:val="22"/>
          <w:szCs w:val="22"/>
        </w:rPr>
      </w:pPr>
      <w:r w:rsidRPr="008907A0">
        <w:rPr>
          <w:rFonts w:ascii="Bookman Old Style" w:hAnsi="Bookman Old Style" w:cs="Bookman Old Style"/>
          <w:b/>
          <w:bCs/>
          <w:sz w:val="22"/>
          <w:szCs w:val="22"/>
        </w:rPr>
        <w:t>Failure of Allottee/Purchaser to take Possession of Flat/Shop/Tenement:</w:t>
      </w:r>
    </w:p>
    <w:p w14:paraId="75584FDD" w14:textId="77777777" w:rsidR="002511EB" w:rsidRPr="002511EB" w:rsidRDefault="002511EB" w:rsidP="002511EB">
      <w:pPr>
        <w:pStyle w:val="ListParagraph"/>
        <w:rPr>
          <w:rFonts w:ascii="Bookman Old Style" w:hAnsi="Bookman Old Style" w:cs="Bookman Old Style"/>
          <w:b/>
          <w:bCs/>
          <w:sz w:val="22"/>
          <w:szCs w:val="22"/>
        </w:rPr>
      </w:pPr>
    </w:p>
    <w:p w14:paraId="2BA91179" w14:textId="218EB927" w:rsidR="0040242C" w:rsidRPr="008907A0" w:rsidRDefault="00000000" w:rsidP="002511EB">
      <w:pPr>
        <w:pStyle w:val="ListParagraph"/>
        <w:tabs>
          <w:tab w:val="left" w:pos="0"/>
          <w:tab w:val="left" w:pos="720"/>
        </w:tabs>
        <w:spacing w:line="276" w:lineRule="auto"/>
        <w:jc w:val="both"/>
        <w:rPr>
          <w:rFonts w:ascii="Bookman Old Style" w:hAnsi="Bookman Old Style" w:cs="Bookman Old Style"/>
          <w:i/>
          <w:iCs/>
          <w:sz w:val="22"/>
          <w:szCs w:val="22"/>
        </w:rPr>
      </w:pPr>
      <w:r w:rsidRPr="008907A0">
        <w:rPr>
          <w:rFonts w:ascii="Bookman Old Style" w:hAnsi="Bookman Old Style" w:cs="Bookman Old Style"/>
          <w:b/>
          <w:bCs/>
          <w:sz w:val="22"/>
          <w:szCs w:val="22"/>
        </w:rPr>
        <w:t xml:space="preserve"> </w:t>
      </w:r>
      <w:r w:rsidRPr="008907A0">
        <w:rPr>
          <w:rFonts w:ascii="Bookman Old Style" w:hAnsi="Bookman Old Style" w:cs="Bookman Old Style"/>
          <w:sz w:val="22"/>
          <w:szCs w:val="22"/>
        </w:rPr>
        <w:t>Upon receiving a written</w:t>
      </w:r>
      <w:r w:rsidRPr="008907A0">
        <w:rPr>
          <w:rFonts w:ascii="Bookman Old Style" w:hAnsi="Bookman Old Style" w:cs="Bookman Old Style"/>
          <w:b/>
          <w:bCs/>
          <w:sz w:val="22"/>
          <w:szCs w:val="22"/>
        </w:rPr>
        <w:t xml:space="preserve"> </w:t>
      </w:r>
      <w:r w:rsidRPr="008907A0">
        <w:rPr>
          <w:rFonts w:ascii="Bookman Old Style" w:hAnsi="Bookman Old Style" w:cs="Bookman Old Style"/>
          <w:sz w:val="22"/>
          <w:szCs w:val="22"/>
        </w:rPr>
        <w:t xml:space="preserve">intimation from the Developer as per clause 7.1, the Allottee/Purchaser shall take possession of the Tenement/Shop from </w:t>
      </w:r>
      <w:r w:rsidRPr="008907A0">
        <w:rPr>
          <w:rFonts w:ascii="Bookman Old Style" w:hAnsi="Bookman Old Style" w:cs="Bookman Old Style"/>
          <w:sz w:val="22"/>
          <w:szCs w:val="22"/>
        </w:rPr>
        <w:lastRenderedPageBreak/>
        <w:t>the Developer by executing necessary indemnities, undertakings and such other documentation as prescribed in this Agreement, and the Developer shall give possession of the Tenement to the Allottee/Purchaser. In case the Allottee/Purchaser fails to take possession within the time such Allottee/Purchaser shall continue to be liable to pay maintenance charges as applicable.</w:t>
      </w:r>
    </w:p>
    <w:p w14:paraId="5433EBB9" w14:textId="77777777" w:rsidR="0040242C" w:rsidRPr="008907A0" w:rsidRDefault="0040242C" w:rsidP="00BF4DC9">
      <w:pPr>
        <w:tabs>
          <w:tab w:val="left" w:pos="0"/>
          <w:tab w:val="left" w:pos="720"/>
        </w:tabs>
        <w:spacing w:line="276" w:lineRule="auto"/>
        <w:jc w:val="both"/>
        <w:rPr>
          <w:rFonts w:ascii="Bookman Old Style" w:eastAsiaTheme="minorEastAsia" w:hAnsi="Bookman Old Style" w:cs="Bookman Old Style"/>
          <w:sz w:val="22"/>
          <w:szCs w:val="22"/>
        </w:rPr>
      </w:pPr>
    </w:p>
    <w:p w14:paraId="47E00580" w14:textId="51E6C714" w:rsidR="0040242C" w:rsidRPr="005656E3" w:rsidRDefault="00000000" w:rsidP="00BF4DC9">
      <w:pPr>
        <w:pStyle w:val="ListParagraph"/>
        <w:numPr>
          <w:ilvl w:val="0"/>
          <w:numId w:val="8"/>
        </w:numPr>
        <w:spacing w:line="276" w:lineRule="auto"/>
        <w:ind w:hanging="720"/>
        <w:rPr>
          <w:rFonts w:ascii="Bookman Old Style" w:hAnsi="Bookman Old Style" w:cs="Bookman Old Style"/>
          <w:sz w:val="22"/>
          <w:szCs w:val="22"/>
        </w:rPr>
      </w:pPr>
      <w:r w:rsidRPr="008907A0">
        <w:rPr>
          <w:rFonts w:ascii="Bookman Old Style" w:hAnsi="Bookman Old Style" w:cs="Bookman Old Style"/>
          <w:b/>
          <w:snapToGrid w:val="0"/>
          <w:sz w:val="22"/>
          <w:szCs w:val="22"/>
          <w:lang w:val="en-GB" w:bidi="hi-IN"/>
        </w:rPr>
        <w:t>RIGHT</w:t>
      </w:r>
      <w:r w:rsidRPr="008907A0">
        <w:rPr>
          <w:rFonts w:ascii="Bookman Old Style" w:hAnsi="Bookman Old Style" w:cs="Bookman Old Style"/>
          <w:b/>
          <w:bCs/>
          <w:sz w:val="22"/>
          <w:szCs w:val="22"/>
        </w:rPr>
        <w:t xml:space="preserve"> TO ALLOT: </w:t>
      </w:r>
    </w:p>
    <w:p w14:paraId="783FE51A" w14:textId="77777777" w:rsidR="0040242C" w:rsidRPr="008907A0" w:rsidRDefault="00000000" w:rsidP="00BF4DC9">
      <w:pPr>
        <w:pStyle w:val="BodyText3"/>
        <w:numPr>
          <w:ilvl w:val="1"/>
          <w:numId w:val="8"/>
        </w:numPr>
        <w:spacing w:after="0"/>
        <w:ind w:hanging="540"/>
        <w:contextualSpacing/>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Promoter has </w:t>
      </w:r>
      <w:proofErr w:type="gramStart"/>
      <w:r w:rsidRPr="008907A0">
        <w:rPr>
          <w:rFonts w:ascii="Bookman Old Style" w:hAnsi="Bookman Old Style" w:cs="Bookman Old Style"/>
          <w:sz w:val="22"/>
          <w:szCs w:val="22"/>
        </w:rPr>
        <w:t>disclosed  the</w:t>
      </w:r>
      <w:proofErr w:type="gramEnd"/>
      <w:r w:rsidRPr="008907A0">
        <w:rPr>
          <w:rFonts w:ascii="Bookman Old Style" w:hAnsi="Bookman Old Style" w:cs="Bookman Old Style"/>
          <w:sz w:val="22"/>
          <w:szCs w:val="22"/>
        </w:rPr>
        <w:t xml:space="preserve"> Promoter herein has to provide </w:t>
      </w:r>
      <w:proofErr w:type="gramStart"/>
      <w:r w:rsidRPr="008907A0">
        <w:rPr>
          <w:rFonts w:ascii="Bookman Old Style" w:hAnsi="Bookman Old Style" w:cs="Bookman Old Style"/>
          <w:sz w:val="22"/>
          <w:szCs w:val="22"/>
        </w:rPr>
        <w:t>certain  two</w:t>
      </w:r>
      <w:proofErr w:type="gramEnd"/>
      <w:r w:rsidRPr="008907A0">
        <w:rPr>
          <w:rFonts w:ascii="Bookman Old Style" w:hAnsi="Bookman Old Style" w:cs="Bookman Old Style"/>
          <w:sz w:val="22"/>
          <w:szCs w:val="22"/>
        </w:rPr>
        <w:t xml:space="preserve"> wheeler parking </w:t>
      </w:r>
      <w:proofErr w:type="gramStart"/>
      <w:r w:rsidRPr="008907A0">
        <w:rPr>
          <w:rFonts w:ascii="Bookman Old Style" w:hAnsi="Bookman Old Style" w:cs="Bookman Old Style"/>
          <w:sz w:val="22"/>
          <w:szCs w:val="22"/>
        </w:rPr>
        <w:t>spaces  for</w:t>
      </w:r>
      <w:proofErr w:type="gramEnd"/>
      <w:r w:rsidRPr="008907A0">
        <w:rPr>
          <w:rFonts w:ascii="Bookman Old Style" w:hAnsi="Bookman Old Style" w:cs="Bookman Old Style"/>
          <w:sz w:val="22"/>
          <w:szCs w:val="22"/>
        </w:rPr>
        <w:t xml:space="preserve"> use of the Allottee(s) in the said Project. </w:t>
      </w:r>
      <w:proofErr w:type="gramStart"/>
      <w:r w:rsidRPr="008907A0">
        <w:rPr>
          <w:rFonts w:ascii="Bookman Old Style" w:hAnsi="Bookman Old Style" w:cs="Bookman Old Style"/>
          <w:sz w:val="22"/>
          <w:szCs w:val="22"/>
        </w:rPr>
        <w:t>However</w:t>
      </w:r>
      <w:proofErr w:type="gramEnd"/>
      <w:r w:rsidRPr="008907A0">
        <w:rPr>
          <w:rFonts w:ascii="Bookman Old Style" w:hAnsi="Bookman Old Style" w:cs="Bookman Old Style"/>
          <w:sz w:val="22"/>
          <w:szCs w:val="22"/>
        </w:rPr>
        <w:t xml:space="preserve"> considering the fact that the parking spaces available are insufficient and the same may cause disputes between the Allottee(s) in the project, regarding parking of their vehicles, therefore to avoid such disputes, the Promoter herein at the request and demand of the Allottee(s) has decided not to provide separate </w:t>
      </w:r>
      <w:proofErr w:type="gramStart"/>
      <w:r w:rsidRPr="008907A0">
        <w:rPr>
          <w:rFonts w:ascii="Bookman Old Style" w:hAnsi="Bookman Old Style" w:cs="Bookman Old Style"/>
          <w:sz w:val="22"/>
          <w:szCs w:val="22"/>
        </w:rPr>
        <w:t>two wheeler</w:t>
      </w:r>
      <w:proofErr w:type="gramEnd"/>
      <w:r w:rsidRPr="008907A0">
        <w:rPr>
          <w:rFonts w:ascii="Bookman Old Style" w:hAnsi="Bookman Old Style" w:cs="Bookman Old Style"/>
          <w:sz w:val="22"/>
          <w:szCs w:val="22"/>
        </w:rPr>
        <w:t xml:space="preserve"> parking </w:t>
      </w:r>
      <w:r w:rsidRPr="008907A0">
        <w:rPr>
          <w:rFonts w:ascii="Bookman Old Style" w:eastAsia="MS Mincho" w:hAnsi="Bookman Old Style" w:cs="Bookman Old Style"/>
          <w:sz w:val="22"/>
          <w:szCs w:val="22"/>
        </w:rPr>
        <w:t xml:space="preserve">in order to avoid inter-se disputes between the </w:t>
      </w:r>
      <w:r w:rsidRPr="008907A0">
        <w:rPr>
          <w:rFonts w:ascii="Bookman Old Style" w:hAnsi="Bookman Old Style" w:cs="Bookman Old Style"/>
          <w:bCs/>
          <w:sz w:val="22"/>
          <w:szCs w:val="22"/>
        </w:rPr>
        <w:t>Allottee</w:t>
      </w:r>
      <w:r w:rsidRPr="008907A0">
        <w:rPr>
          <w:rFonts w:ascii="Bookman Old Style" w:hAnsi="Bookman Old Style" w:cs="Bookman Old Style"/>
          <w:sz w:val="22"/>
          <w:szCs w:val="22"/>
        </w:rPr>
        <w:t>(s) in the said Project. The Promoter has to provide only common parking space for all the allottee(s).</w:t>
      </w:r>
    </w:p>
    <w:p w14:paraId="4644FBF9" w14:textId="77777777" w:rsidR="0040242C" w:rsidRPr="008907A0" w:rsidRDefault="0040242C" w:rsidP="00BF4DC9">
      <w:pPr>
        <w:pStyle w:val="BodyText3"/>
        <w:spacing w:after="0"/>
        <w:contextualSpacing/>
        <w:jc w:val="both"/>
        <w:rPr>
          <w:rFonts w:ascii="Bookman Old Style" w:hAnsi="Bookman Old Style" w:cs="Bookman Old Style"/>
          <w:sz w:val="22"/>
          <w:szCs w:val="22"/>
        </w:rPr>
      </w:pPr>
    </w:p>
    <w:p w14:paraId="4DBD8201" w14:textId="3F37AFF9" w:rsidR="0040242C" w:rsidRPr="00CC2B94" w:rsidRDefault="00000000" w:rsidP="00CC2B94">
      <w:pPr>
        <w:pStyle w:val="BodyText3"/>
        <w:numPr>
          <w:ilvl w:val="1"/>
          <w:numId w:val="8"/>
        </w:numPr>
        <w:spacing w:after="0"/>
        <w:ind w:hanging="540"/>
        <w:contextualSpacing/>
        <w:jc w:val="both"/>
        <w:rPr>
          <w:rFonts w:ascii="Bookman Old Style" w:hAnsi="Bookman Old Style" w:cs="Bookman Old Style"/>
          <w:sz w:val="22"/>
          <w:szCs w:val="22"/>
        </w:rPr>
      </w:pPr>
      <w:r w:rsidRPr="008907A0">
        <w:rPr>
          <w:rFonts w:ascii="Bookman Old Style" w:hAnsi="Bookman Old Style" w:cs="Bookman Old Style"/>
          <w:sz w:val="22"/>
          <w:szCs w:val="22"/>
        </w:rPr>
        <w:t>The Purchaser herein by executing the present Agreement, with due diligence has accepted the aforesaid arrangement made by the Promoter and has/have given consent for the parking arrangement proposed by the Promoter.</w:t>
      </w:r>
      <w:r w:rsidRPr="008907A0">
        <w:rPr>
          <w:rFonts w:ascii="Bookman Old Style" w:hAnsi="Bookman Old Style" w:cs="Bookman Old Style"/>
          <w:bCs/>
          <w:sz w:val="22"/>
          <w:szCs w:val="22"/>
        </w:rPr>
        <w:t xml:space="preserve"> </w:t>
      </w:r>
    </w:p>
    <w:p w14:paraId="7A313E8B" w14:textId="77777777" w:rsidR="0040242C" w:rsidRDefault="0040242C" w:rsidP="00BF4DC9">
      <w:pPr>
        <w:pStyle w:val="ListParagraph"/>
        <w:tabs>
          <w:tab w:val="left" w:pos="0"/>
          <w:tab w:val="left" w:pos="845"/>
        </w:tabs>
        <w:spacing w:line="276" w:lineRule="auto"/>
        <w:ind w:hanging="720"/>
        <w:jc w:val="both"/>
        <w:rPr>
          <w:rFonts w:ascii="Bookman Old Style" w:hAnsi="Bookman Old Style" w:cs="Bookman Old Style"/>
          <w:sz w:val="22"/>
          <w:szCs w:val="22"/>
        </w:rPr>
      </w:pPr>
    </w:p>
    <w:p w14:paraId="205502C6" w14:textId="77777777" w:rsidR="002511EB" w:rsidRPr="008907A0" w:rsidRDefault="002511EB" w:rsidP="00BF4DC9">
      <w:pPr>
        <w:pStyle w:val="ListParagraph"/>
        <w:tabs>
          <w:tab w:val="left" w:pos="0"/>
          <w:tab w:val="left" w:pos="845"/>
        </w:tabs>
        <w:spacing w:line="276" w:lineRule="auto"/>
        <w:ind w:hanging="720"/>
        <w:jc w:val="both"/>
        <w:rPr>
          <w:rFonts w:ascii="Bookman Old Style" w:hAnsi="Bookman Old Style" w:cs="Bookman Old Style"/>
          <w:sz w:val="22"/>
          <w:szCs w:val="22"/>
        </w:rPr>
      </w:pPr>
    </w:p>
    <w:p w14:paraId="0B33A15D" w14:textId="6C2480E1" w:rsidR="0040242C" w:rsidRPr="005656E3" w:rsidRDefault="00000000" w:rsidP="00BF4DC9">
      <w:pPr>
        <w:pStyle w:val="ListParagraph"/>
        <w:numPr>
          <w:ilvl w:val="0"/>
          <w:numId w:val="8"/>
        </w:numPr>
        <w:tabs>
          <w:tab w:val="left" w:pos="0"/>
          <w:tab w:val="left" w:pos="845"/>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b/>
          <w:snapToGrid w:val="0"/>
          <w:sz w:val="22"/>
          <w:szCs w:val="22"/>
          <w:lang w:val="en-GB" w:bidi="hi-IN"/>
        </w:rPr>
        <w:t>MAINTENANCE</w:t>
      </w:r>
      <w:r w:rsidRPr="008907A0">
        <w:rPr>
          <w:rFonts w:ascii="Bookman Old Style" w:hAnsi="Bookman Old Style" w:cs="Bookman Old Style"/>
          <w:b/>
          <w:bCs/>
          <w:sz w:val="22"/>
          <w:szCs w:val="22"/>
        </w:rPr>
        <w:t>:</w:t>
      </w:r>
    </w:p>
    <w:p w14:paraId="56C22A60"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The Allottee(s) herein shall pay to the Promoter, an </w:t>
      </w:r>
      <w:proofErr w:type="gramStart"/>
      <w:r w:rsidRPr="008907A0">
        <w:rPr>
          <w:rFonts w:ascii="Bookman Old Style" w:hAnsi="Bookman Old Style" w:cs="Bookman Old Style"/>
          <w:bCs/>
          <w:color w:val="auto"/>
          <w:sz w:val="22"/>
          <w:szCs w:val="22"/>
        </w:rPr>
        <w:t>advance  amount</w:t>
      </w:r>
      <w:proofErr w:type="gramEnd"/>
      <w:r w:rsidRPr="008907A0">
        <w:rPr>
          <w:rFonts w:ascii="Bookman Old Style" w:hAnsi="Bookman Old Style" w:cs="Bookman Old Style"/>
          <w:bCs/>
          <w:color w:val="auto"/>
          <w:sz w:val="22"/>
          <w:szCs w:val="22"/>
        </w:rPr>
        <w:t xml:space="preserve"> of </w:t>
      </w:r>
      <w:r w:rsidRPr="008907A0">
        <w:rPr>
          <w:rFonts w:ascii="Bookman Old Style" w:hAnsi="Bookman Old Style" w:cs="Bookman Old Style"/>
          <w:b/>
          <w:bCs/>
          <w:color w:val="auto"/>
          <w:sz w:val="22"/>
          <w:szCs w:val="22"/>
        </w:rPr>
        <w:t>Rs.2,000/- per month for 24 months</w:t>
      </w:r>
      <w:r w:rsidRPr="008907A0">
        <w:rPr>
          <w:rFonts w:ascii="Bookman Old Style" w:hAnsi="Bookman Old Style" w:cs="Bookman Old Style"/>
          <w:bCs/>
          <w:color w:val="auto"/>
          <w:sz w:val="22"/>
          <w:szCs w:val="22"/>
        </w:rPr>
        <w:t xml:space="preserve"> i.e. </w:t>
      </w:r>
      <w:r w:rsidRPr="008907A0">
        <w:rPr>
          <w:rFonts w:ascii="Bookman Old Style" w:hAnsi="Bookman Old Style" w:cs="Bookman Old Style"/>
          <w:b/>
          <w:color w:val="auto"/>
          <w:sz w:val="22"/>
          <w:szCs w:val="22"/>
        </w:rPr>
        <w:t>Rs.48,000/-</w:t>
      </w:r>
      <w:r w:rsidRPr="008907A0">
        <w:rPr>
          <w:rFonts w:ascii="Bookman Old Style" w:hAnsi="Bookman Old Style" w:cs="Bookman Old Style"/>
          <w:bCs/>
          <w:color w:val="auto"/>
          <w:sz w:val="22"/>
          <w:szCs w:val="22"/>
        </w:rPr>
        <w:t xml:space="preserve"> in advance towards maintenance charges at the time of possession of flat/tenement. The said advance shall be utilized for the common maintenance including but not restricted to common security, common electricity, maintenance of lift, cleaning, water charges and other common areas and amenities. </w:t>
      </w:r>
    </w:p>
    <w:p w14:paraId="71E08A8D" w14:textId="77777777" w:rsidR="0040242C" w:rsidRPr="008907A0" w:rsidRDefault="0040242C" w:rsidP="00BF4DC9">
      <w:pPr>
        <w:pStyle w:val="Default"/>
        <w:spacing w:line="276" w:lineRule="auto"/>
        <w:ind w:left="180"/>
        <w:contextualSpacing/>
        <w:jc w:val="both"/>
        <w:rPr>
          <w:rFonts w:ascii="Bookman Old Style" w:hAnsi="Bookman Old Style" w:cs="Bookman Old Style"/>
          <w:bCs/>
          <w:color w:val="auto"/>
          <w:sz w:val="22"/>
          <w:szCs w:val="22"/>
        </w:rPr>
      </w:pPr>
    </w:p>
    <w:p w14:paraId="4E302FB8"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It is hereby agreed that the Promoter shall maintain the project only out of the advance received from the Allottee(s) and also the Promoter has the sole right to </w:t>
      </w:r>
      <w:r w:rsidRPr="008907A0">
        <w:rPr>
          <w:rFonts w:ascii="Bookman Old Style" w:hAnsi="Bookman Old Style" w:cs="Bookman Old Style"/>
          <w:color w:val="auto"/>
          <w:sz w:val="22"/>
          <w:szCs w:val="22"/>
        </w:rPr>
        <w:t>discontinue</w:t>
      </w:r>
      <w:r w:rsidRPr="008907A0">
        <w:rPr>
          <w:rFonts w:ascii="Bookman Old Style" w:hAnsi="Bookman Old Style" w:cs="Bookman Old Style"/>
          <w:bCs/>
          <w:color w:val="auto"/>
          <w:sz w:val="22"/>
          <w:szCs w:val="22"/>
        </w:rPr>
        <w:t xml:space="preserve"> the maintenance at any time, after giving prior notice of </w:t>
      </w:r>
      <w:r w:rsidRPr="008907A0">
        <w:rPr>
          <w:rFonts w:ascii="Bookman Old Style" w:hAnsi="Bookman Old Style" w:cs="Bookman Old Style"/>
          <w:color w:val="auto"/>
          <w:sz w:val="22"/>
          <w:szCs w:val="22"/>
        </w:rPr>
        <w:t>thirty</w:t>
      </w:r>
      <w:r w:rsidRPr="008907A0">
        <w:rPr>
          <w:rFonts w:ascii="Bookman Old Style" w:hAnsi="Bookman Old Style" w:cs="Bookman Old Style"/>
          <w:bCs/>
          <w:color w:val="auto"/>
          <w:sz w:val="22"/>
          <w:szCs w:val="22"/>
        </w:rPr>
        <w:t xml:space="preserve"> days.</w:t>
      </w:r>
    </w:p>
    <w:p w14:paraId="29A38049" w14:textId="77777777" w:rsidR="0040242C" w:rsidRPr="008907A0" w:rsidRDefault="0040242C" w:rsidP="00BF4DC9">
      <w:pPr>
        <w:pStyle w:val="Default"/>
        <w:spacing w:line="276" w:lineRule="auto"/>
        <w:ind w:left="180"/>
        <w:contextualSpacing/>
        <w:jc w:val="both"/>
        <w:rPr>
          <w:rFonts w:ascii="Bookman Old Style" w:hAnsi="Bookman Old Style" w:cs="Bookman Old Style"/>
          <w:bCs/>
          <w:color w:val="auto"/>
          <w:sz w:val="22"/>
          <w:szCs w:val="22"/>
        </w:rPr>
      </w:pPr>
    </w:p>
    <w:p w14:paraId="007D2D37"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 Without prejudice to the above covenants, in the event of the Promoter or Ultimate </w:t>
      </w:r>
      <w:r w:rsidRPr="008907A0">
        <w:rPr>
          <w:rFonts w:ascii="Bookman Old Style" w:hAnsi="Bookman Old Style" w:cs="Bookman Old Style"/>
          <w:color w:val="auto"/>
          <w:sz w:val="22"/>
          <w:szCs w:val="22"/>
        </w:rPr>
        <w:t>Organization</w:t>
      </w:r>
      <w:r w:rsidRPr="008907A0">
        <w:rPr>
          <w:rFonts w:ascii="Bookman Old Style" w:hAnsi="Bookman Old Style" w:cs="Bookman Old Style"/>
          <w:bCs/>
          <w:color w:val="auto"/>
          <w:sz w:val="22"/>
          <w:szCs w:val="22"/>
        </w:rPr>
        <w:t xml:space="preserve">, finds that the aforesaid maintenance is insufficient for maintaining the project, the Allottee(s) shall be liable to bear, pay and </w:t>
      </w:r>
      <w:r w:rsidRPr="008907A0">
        <w:rPr>
          <w:rFonts w:ascii="Bookman Old Style" w:hAnsi="Bookman Old Style" w:cs="Bookman Old Style"/>
          <w:color w:val="auto"/>
          <w:sz w:val="22"/>
          <w:szCs w:val="22"/>
        </w:rPr>
        <w:t>contribute</w:t>
      </w:r>
      <w:r w:rsidRPr="008907A0">
        <w:rPr>
          <w:rFonts w:ascii="Bookman Old Style" w:hAnsi="Bookman Old Style" w:cs="Bookman Old Style"/>
          <w:bCs/>
          <w:color w:val="auto"/>
          <w:sz w:val="22"/>
          <w:szCs w:val="22"/>
        </w:rPr>
        <w:t xml:space="preserve"> such additional charges as may be levied and demanded by the Promoter or the Ultimate Organization. Failing which, the Promoter shall be entitled to discontinue the maintenance of the project. </w:t>
      </w:r>
    </w:p>
    <w:p w14:paraId="5D3C4F66" w14:textId="77777777" w:rsidR="0040242C" w:rsidRPr="008907A0" w:rsidRDefault="0040242C" w:rsidP="00BF4DC9">
      <w:pPr>
        <w:pStyle w:val="Default"/>
        <w:spacing w:line="276" w:lineRule="auto"/>
        <w:ind w:left="180"/>
        <w:contextualSpacing/>
        <w:jc w:val="both"/>
        <w:rPr>
          <w:rFonts w:ascii="Bookman Old Style" w:hAnsi="Bookman Old Style" w:cs="Bookman Old Style"/>
          <w:bCs/>
          <w:color w:val="auto"/>
          <w:sz w:val="22"/>
          <w:szCs w:val="22"/>
        </w:rPr>
      </w:pPr>
    </w:p>
    <w:p w14:paraId="6DBEF3A4"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It is specifically agreed between the parties hereunto that the Promoter </w:t>
      </w:r>
      <w:r w:rsidRPr="008907A0">
        <w:rPr>
          <w:rFonts w:ascii="Bookman Old Style" w:hAnsi="Bookman Old Style" w:cs="Bookman Old Style"/>
          <w:color w:val="auto"/>
          <w:sz w:val="22"/>
          <w:szCs w:val="22"/>
        </w:rPr>
        <w:t>is</w:t>
      </w:r>
      <w:r w:rsidRPr="008907A0">
        <w:rPr>
          <w:rFonts w:ascii="Bookman Old Style" w:hAnsi="Bookman Old Style" w:cs="Bookman Old Style"/>
          <w:bCs/>
          <w:color w:val="auto"/>
          <w:sz w:val="22"/>
          <w:szCs w:val="22"/>
        </w:rPr>
        <w:t xml:space="preserve"> not responsible/liable to pay or share in the aforesaid expenses, outgoings, maintenance etc. in respect of the unsold flats in the project.</w:t>
      </w:r>
    </w:p>
    <w:p w14:paraId="5195BBFC" w14:textId="77777777" w:rsidR="0040242C" w:rsidRPr="008907A0" w:rsidRDefault="0040242C" w:rsidP="00BF4DC9">
      <w:pPr>
        <w:pStyle w:val="Default"/>
        <w:spacing w:line="276" w:lineRule="auto"/>
        <w:contextualSpacing/>
        <w:jc w:val="both"/>
        <w:rPr>
          <w:rFonts w:ascii="Bookman Old Style" w:hAnsi="Bookman Old Style" w:cs="Bookman Old Style"/>
          <w:bCs/>
          <w:color w:val="auto"/>
          <w:sz w:val="22"/>
          <w:szCs w:val="22"/>
        </w:rPr>
      </w:pPr>
    </w:p>
    <w:p w14:paraId="1F2EFAD8" w14:textId="48C045FF" w:rsidR="0040242C" w:rsidRPr="005656E3" w:rsidRDefault="00000000" w:rsidP="00BF4DC9">
      <w:pPr>
        <w:pStyle w:val="ListParagraph"/>
        <w:numPr>
          <w:ilvl w:val="0"/>
          <w:numId w:val="8"/>
        </w:numPr>
        <w:tabs>
          <w:tab w:val="left" w:pos="0"/>
          <w:tab w:val="left" w:pos="845"/>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b/>
          <w:snapToGrid w:val="0"/>
          <w:sz w:val="22"/>
          <w:szCs w:val="22"/>
          <w:lang w:val="en-GB" w:bidi="hi-IN"/>
        </w:rPr>
        <w:t>NAME</w:t>
      </w:r>
      <w:r w:rsidRPr="008907A0">
        <w:rPr>
          <w:rFonts w:ascii="Bookman Old Style" w:hAnsi="Bookman Old Style" w:cs="Bookman Old Style"/>
          <w:b/>
          <w:bCs/>
          <w:sz w:val="22"/>
          <w:szCs w:val="22"/>
        </w:rPr>
        <w:t xml:space="preserve"> OF THE SCHEME:</w:t>
      </w:r>
    </w:p>
    <w:p w14:paraId="6859FE51" w14:textId="77777777" w:rsidR="0040242C" w:rsidRPr="008907A0" w:rsidRDefault="00000000" w:rsidP="00BF4DC9">
      <w:pPr>
        <w:pStyle w:val="Default"/>
        <w:spacing w:line="276" w:lineRule="auto"/>
        <w:ind w:left="720"/>
        <w:contextualSpacing/>
        <w:jc w:val="both"/>
        <w:rPr>
          <w:rFonts w:ascii="Bookman Old Style" w:eastAsia="Times New Roman" w:hAnsi="Bookman Old Style" w:cs="Bookman Old Style"/>
          <w:color w:val="auto"/>
          <w:sz w:val="22"/>
          <w:szCs w:val="22"/>
        </w:rPr>
      </w:pPr>
      <w:r w:rsidRPr="008907A0">
        <w:rPr>
          <w:rFonts w:ascii="Bookman Old Style" w:eastAsia="Times New Roman" w:hAnsi="Bookman Old Style" w:cs="Bookman Old Style"/>
          <w:color w:val="auto"/>
          <w:sz w:val="22"/>
          <w:szCs w:val="22"/>
        </w:rPr>
        <w:t xml:space="preserve">The </w:t>
      </w:r>
      <w:r w:rsidRPr="008907A0">
        <w:rPr>
          <w:rFonts w:ascii="Bookman Old Style" w:hAnsi="Bookman Old Style" w:cs="Bookman Old Style"/>
          <w:color w:val="auto"/>
          <w:sz w:val="22"/>
          <w:szCs w:val="22"/>
        </w:rPr>
        <w:t>name</w:t>
      </w:r>
      <w:r w:rsidRPr="008907A0">
        <w:rPr>
          <w:rFonts w:ascii="Bookman Old Style" w:eastAsia="Times New Roman" w:hAnsi="Bookman Old Style" w:cs="Bookman Old Style"/>
          <w:color w:val="auto"/>
          <w:sz w:val="22"/>
          <w:szCs w:val="22"/>
        </w:rPr>
        <w:t xml:space="preserve"> of the Project shall be </w:t>
      </w:r>
      <w:r w:rsidRPr="008907A0">
        <w:rPr>
          <w:rFonts w:ascii="Bookman Old Style" w:eastAsia="Times New Roman" w:hAnsi="Bookman Old Style" w:cs="Bookman Old Style"/>
          <w:b/>
          <w:bCs/>
          <w:color w:val="auto"/>
          <w:sz w:val="22"/>
          <w:szCs w:val="22"/>
        </w:rPr>
        <w:t>“RATHOD RESIDENCY</w:t>
      </w:r>
      <w:r w:rsidRPr="008907A0">
        <w:rPr>
          <w:rFonts w:ascii="Bookman Old Style" w:hAnsi="Bookman Old Style" w:cs="Bookman Old Style"/>
          <w:b/>
          <w:bCs/>
          <w:sz w:val="22"/>
          <w:szCs w:val="22"/>
        </w:rPr>
        <w:t>”</w:t>
      </w:r>
      <w:r w:rsidRPr="008907A0">
        <w:rPr>
          <w:rFonts w:ascii="Bookman Old Style" w:eastAsia="Times New Roman" w:hAnsi="Bookman Old Style" w:cs="Bookman Old Style"/>
          <w:color w:val="auto"/>
          <w:sz w:val="22"/>
          <w:szCs w:val="22"/>
        </w:rPr>
        <w:t xml:space="preserve"> and this name shall </w:t>
      </w:r>
      <w:r w:rsidRPr="008907A0">
        <w:rPr>
          <w:rFonts w:ascii="Bookman Old Style" w:hAnsi="Bookman Old Style" w:cs="Bookman Old Style"/>
          <w:color w:val="auto"/>
          <w:sz w:val="22"/>
          <w:szCs w:val="22"/>
        </w:rPr>
        <w:t>not</w:t>
      </w:r>
      <w:r w:rsidRPr="008907A0">
        <w:rPr>
          <w:rFonts w:ascii="Bookman Old Style" w:eastAsia="Times New Roman" w:hAnsi="Bookman Old Style" w:cs="Bookman Old Style"/>
          <w:color w:val="auto"/>
          <w:sz w:val="22"/>
          <w:szCs w:val="22"/>
        </w:rPr>
        <w:t xml:space="preserve"> be changed without the written consent of the Promoter.</w:t>
      </w:r>
    </w:p>
    <w:p w14:paraId="5F7E5F10" w14:textId="77777777" w:rsidR="0040242C" w:rsidRPr="008907A0" w:rsidRDefault="0040242C" w:rsidP="00BF4DC9">
      <w:pPr>
        <w:pStyle w:val="ListParagraph"/>
        <w:spacing w:line="276" w:lineRule="auto"/>
        <w:rPr>
          <w:rFonts w:ascii="Bookman Old Style" w:hAnsi="Bookman Old Style" w:cs="Bookman Old Style"/>
          <w:sz w:val="22"/>
          <w:szCs w:val="22"/>
        </w:rPr>
      </w:pPr>
    </w:p>
    <w:p w14:paraId="0E11C966" w14:textId="77777777" w:rsidR="0040242C" w:rsidRPr="008907A0" w:rsidRDefault="00000000" w:rsidP="00BF4DC9">
      <w:pPr>
        <w:pStyle w:val="ListParagraph"/>
        <w:numPr>
          <w:ilvl w:val="0"/>
          <w:numId w:val="8"/>
        </w:numPr>
        <w:tabs>
          <w:tab w:val="left" w:pos="0"/>
          <w:tab w:val="left" w:pos="845"/>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lastRenderedPageBreak/>
        <w:t>The Allottee/Purchaser along with other Allottee/Purchaser(s)s of Flat/Tenement/ Shop in the building shall join in forming and registering the Society or Association or a Limited Company to be known by such name as the Developer  may decide and for this purpose also from time to time sign and execute the application for registration and/or membership and the other papers and documents necessary for the formation and registration of the Society or Association or Limited Company and for becoming a member, including the bye-laws of the proposed Society and duly fill in, sign and return to the Developer  within seven days of the same being forwarded by the Developer  to the Allottee/Purchaser, so as to enable the Developer  to register the common organization of Allottee/Purchaser. No objection shall be taken by the Allottee/Purchaser if any, changes or modifications are made in the draft bye-laws, or the Memorandum and/or Articles of Association, as may be required by the Registrar of Co-operative Societies or the Registrar of Companies, as the case may be, or any other Competent Authority.</w:t>
      </w:r>
    </w:p>
    <w:p w14:paraId="5B6806B3" w14:textId="77777777" w:rsidR="0040242C" w:rsidRPr="008907A0" w:rsidRDefault="0040242C" w:rsidP="00BF4DC9">
      <w:pPr>
        <w:pStyle w:val="ListParagraph"/>
        <w:tabs>
          <w:tab w:val="left" w:pos="0"/>
          <w:tab w:val="left" w:pos="860"/>
        </w:tabs>
        <w:spacing w:line="276" w:lineRule="auto"/>
        <w:ind w:hanging="720"/>
        <w:jc w:val="both"/>
        <w:rPr>
          <w:rFonts w:ascii="Bookman Old Style" w:hAnsi="Bookman Old Style" w:cs="Bookman Old Style"/>
          <w:sz w:val="22"/>
          <w:szCs w:val="22"/>
        </w:rPr>
      </w:pPr>
    </w:p>
    <w:p w14:paraId="40D5E728" w14:textId="77777777" w:rsidR="0040242C" w:rsidRDefault="00000000" w:rsidP="00BF4DC9">
      <w:pPr>
        <w:numPr>
          <w:ilvl w:val="0"/>
          <w:numId w:val="8"/>
        </w:numPr>
        <w:tabs>
          <w:tab w:val="left" w:pos="0"/>
          <w:tab w:val="left" w:pos="72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Allottee/Purchaser shall on or before delivery of possession of the said premises keep deposited with the </w:t>
      </w:r>
      <w:proofErr w:type="gramStart"/>
      <w:r w:rsidRPr="008907A0">
        <w:rPr>
          <w:rFonts w:ascii="Bookman Old Style" w:hAnsi="Bookman Old Style" w:cs="Bookman Old Style"/>
          <w:sz w:val="22"/>
          <w:szCs w:val="22"/>
        </w:rPr>
        <w:t>Developer ,</w:t>
      </w:r>
      <w:proofErr w:type="gramEnd"/>
      <w:r w:rsidRPr="008907A0">
        <w:rPr>
          <w:rFonts w:ascii="Bookman Old Style" w:hAnsi="Bookman Old Style" w:cs="Bookman Old Style"/>
          <w:sz w:val="22"/>
          <w:szCs w:val="22"/>
        </w:rPr>
        <w:t xml:space="preserve"> share money, entrance fees, formation and registration of society, deposit towards water, electricity other utility and connection charges at actual.</w:t>
      </w:r>
    </w:p>
    <w:p w14:paraId="19097E41" w14:textId="77777777" w:rsidR="002511EB" w:rsidRDefault="002511EB" w:rsidP="002511EB">
      <w:pPr>
        <w:pStyle w:val="ListParagraph"/>
        <w:rPr>
          <w:rFonts w:ascii="Bookman Old Style" w:hAnsi="Bookman Old Style" w:cs="Bookman Old Style"/>
          <w:sz w:val="22"/>
          <w:szCs w:val="22"/>
        </w:rPr>
      </w:pPr>
    </w:p>
    <w:p w14:paraId="68D0458F" w14:textId="77777777" w:rsidR="002511EB" w:rsidRPr="008907A0" w:rsidRDefault="002511EB" w:rsidP="002511EB">
      <w:pPr>
        <w:tabs>
          <w:tab w:val="left" w:pos="0"/>
          <w:tab w:val="left" w:pos="720"/>
        </w:tabs>
        <w:spacing w:line="276" w:lineRule="auto"/>
        <w:jc w:val="both"/>
        <w:rPr>
          <w:rFonts w:ascii="Bookman Old Style" w:hAnsi="Bookman Old Style" w:cs="Bookman Old Style"/>
          <w:sz w:val="22"/>
          <w:szCs w:val="22"/>
        </w:rPr>
      </w:pPr>
    </w:p>
    <w:p w14:paraId="6711213F" w14:textId="77777777" w:rsidR="0040242C" w:rsidRPr="008907A0" w:rsidRDefault="0040242C" w:rsidP="002511EB">
      <w:pPr>
        <w:tabs>
          <w:tab w:val="left" w:pos="0"/>
          <w:tab w:val="left" w:pos="580"/>
        </w:tabs>
        <w:spacing w:line="276" w:lineRule="auto"/>
        <w:jc w:val="both"/>
        <w:rPr>
          <w:rFonts w:ascii="Bookman Old Style" w:hAnsi="Bookman Old Style" w:cs="Bookman Old Style"/>
          <w:sz w:val="22"/>
          <w:szCs w:val="22"/>
        </w:rPr>
      </w:pPr>
    </w:p>
    <w:p w14:paraId="73C54874" w14:textId="2EF68C8A" w:rsidR="0040242C" w:rsidRPr="005656E3" w:rsidRDefault="00000000" w:rsidP="00BF4DC9">
      <w:pPr>
        <w:numPr>
          <w:ilvl w:val="0"/>
          <w:numId w:val="8"/>
        </w:numPr>
        <w:tabs>
          <w:tab w:val="left" w:pos="0"/>
          <w:tab w:val="left" w:pos="580"/>
        </w:tabs>
        <w:spacing w:line="276" w:lineRule="auto"/>
        <w:ind w:hanging="720"/>
        <w:jc w:val="both"/>
        <w:rPr>
          <w:rFonts w:ascii="Bookman Old Style" w:hAnsi="Bookman Old Style" w:cs="Bookman Old Style"/>
          <w:b/>
          <w:sz w:val="22"/>
          <w:szCs w:val="22"/>
        </w:rPr>
      </w:pPr>
      <w:r w:rsidRPr="008907A0">
        <w:rPr>
          <w:rFonts w:ascii="Bookman Old Style" w:hAnsi="Bookman Old Style" w:cs="Bookman Old Style"/>
          <w:b/>
          <w:sz w:val="22"/>
          <w:szCs w:val="22"/>
        </w:rPr>
        <w:t xml:space="preserve">REPRESENTATIONS AND WARRANTIES OF THE DEVELOPERS </w:t>
      </w:r>
    </w:p>
    <w:p w14:paraId="7279792E" w14:textId="77777777" w:rsidR="0040242C" w:rsidRPr="008907A0" w:rsidRDefault="00000000" w:rsidP="00BF4DC9">
      <w:pPr>
        <w:tabs>
          <w:tab w:val="left" w:pos="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The Developers hereby represents and warrants to the Allottee/Purchaser as follows:</w:t>
      </w:r>
    </w:p>
    <w:p w14:paraId="392AE168" w14:textId="77777777" w:rsidR="0040242C" w:rsidRPr="008907A0" w:rsidRDefault="0040242C" w:rsidP="00BF4DC9">
      <w:pPr>
        <w:tabs>
          <w:tab w:val="left" w:pos="0"/>
        </w:tabs>
        <w:spacing w:line="276" w:lineRule="auto"/>
        <w:ind w:left="720"/>
        <w:jc w:val="both"/>
        <w:rPr>
          <w:rFonts w:ascii="Bookman Old Style" w:hAnsi="Bookman Old Style" w:cs="Bookman Old Style"/>
          <w:sz w:val="22"/>
          <w:szCs w:val="22"/>
        </w:rPr>
      </w:pPr>
    </w:p>
    <w:p w14:paraId="3D162AD3"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 Developer has clear and marketable title with respect to the project land as declared in the Title Report annexed to this Agreement and has the requisite rights to carry out development upon the project land and also has actual, physical and legal possession of the project land for the implementation of the Project</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The Developer has lawful rights and requisite approvals from the competent Authorities to carry out development of the Project and shall obtain requisite approvals from time to time to complete the development of the project.</w:t>
      </w:r>
    </w:p>
    <w:p w14:paraId="1675A48A"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3A360B57"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There are no encumbrances upon the project land or the Project</w:t>
      </w:r>
      <w:r w:rsidRPr="008907A0">
        <w:rPr>
          <w:rFonts w:ascii="Bookman Old Style" w:hAnsi="Bookman Old Style" w:cs="Bookman Old Style"/>
          <w:sz w:val="22"/>
          <w:szCs w:val="22"/>
          <w:lang w:val="en-IN"/>
        </w:rPr>
        <w:t>.</w:t>
      </w:r>
    </w:p>
    <w:p w14:paraId="465DCDD7"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17AE84A7"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There are no litigations pending before any Court of law with respect to the project land or Project</w:t>
      </w:r>
      <w:r w:rsidRPr="008907A0">
        <w:rPr>
          <w:rFonts w:ascii="Bookman Old Style" w:hAnsi="Bookman Old Style" w:cs="Bookman Old Style"/>
          <w:sz w:val="22"/>
          <w:szCs w:val="22"/>
          <w:lang w:val="en-IN"/>
        </w:rPr>
        <w:t>.</w:t>
      </w:r>
      <w:r w:rsidRPr="008907A0">
        <w:rPr>
          <w:rFonts w:ascii="Bookman Old Style" w:hAnsi="Bookman Old Style" w:cs="Bookman Old Style"/>
          <w:sz w:val="22"/>
          <w:szCs w:val="22"/>
        </w:rPr>
        <w:t xml:space="preserve"> </w:t>
      </w:r>
    </w:p>
    <w:p w14:paraId="1D23C274" w14:textId="77777777" w:rsidR="0040242C" w:rsidRPr="008907A0" w:rsidRDefault="0040242C" w:rsidP="00BF4DC9">
      <w:pPr>
        <w:pStyle w:val="ListParagraph"/>
        <w:tabs>
          <w:tab w:val="left" w:pos="900"/>
        </w:tabs>
        <w:spacing w:line="276" w:lineRule="auto"/>
        <w:ind w:left="0"/>
        <w:jc w:val="both"/>
        <w:rPr>
          <w:rFonts w:ascii="Bookman Old Style" w:hAnsi="Bookman Old Style" w:cs="Bookman Old Style"/>
          <w:sz w:val="22"/>
          <w:szCs w:val="22"/>
        </w:rPr>
      </w:pPr>
    </w:p>
    <w:p w14:paraId="7FE79010"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 Developer has the right to enter into this Agreement and has not committed or omitted to perform any act or thing, whereby the right, title and interest of the Allottee/Purchaser created herein, may prejudicially be affected.</w:t>
      </w:r>
    </w:p>
    <w:p w14:paraId="718EB14B"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0A347147"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 Developer has not entered into any agreement for sale and/or development agreement or any other agreement / arrangement with any person or party with respect to the project land, including the Project and the said Tenement/ Shop which will, in any manner, affect the rights of Allottee/Purchaser under this Agreement.</w:t>
      </w:r>
    </w:p>
    <w:p w14:paraId="18EA5AFB"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71B10CC6"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The Developer confirms that the Developer is not restricted in any manner whatsoever from selling the said Flat/Tenement to the Allottee/Purchaser in the manner contemplated in this Agreement.</w:t>
      </w:r>
    </w:p>
    <w:p w14:paraId="3043ED9C"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38FF3FE1"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At the time of execution of the conveyance deed of the structure to the association of Allottee/Purchasers the Developer shall handover lawful, vacant, peaceful, physical possession of the common areas of the structure to the Association of the Allottee/Purchasers.</w:t>
      </w:r>
    </w:p>
    <w:p w14:paraId="33427C25"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18A17661"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w:t>
      </w:r>
      <w:proofErr w:type="gramStart"/>
      <w:r w:rsidRPr="008907A0">
        <w:rPr>
          <w:rFonts w:ascii="Bookman Old Style" w:hAnsi="Bookman Old Style" w:cs="Bookman Old Style"/>
          <w:sz w:val="22"/>
          <w:szCs w:val="22"/>
        </w:rPr>
        <w:t>Developer  has</w:t>
      </w:r>
      <w:proofErr w:type="gramEnd"/>
      <w:r w:rsidRPr="008907A0">
        <w:rPr>
          <w:rFonts w:ascii="Bookman Old Style" w:hAnsi="Bookman Old Style" w:cs="Bookman Old Style"/>
          <w:sz w:val="22"/>
          <w:szCs w:val="22"/>
        </w:rPr>
        <w:t xml:space="preserve"> duly paid and shall continue to pay and discharge undisputed governmental dues, rates, charges and taxes and other monies, levies, impositions, premiums, damages and/or penalties and other outgoings, whatsoever, payable with respect to the said project to the competent Authorities.</w:t>
      </w:r>
    </w:p>
    <w:p w14:paraId="0547200A" w14:textId="77777777" w:rsidR="0040242C" w:rsidRPr="008907A0" w:rsidRDefault="0040242C" w:rsidP="00BF4DC9">
      <w:pPr>
        <w:pStyle w:val="ListParagraph"/>
        <w:tabs>
          <w:tab w:val="left" w:pos="900"/>
        </w:tabs>
        <w:spacing w:line="276" w:lineRule="auto"/>
        <w:ind w:left="180"/>
        <w:jc w:val="both"/>
        <w:rPr>
          <w:rFonts w:ascii="Bookman Old Style" w:hAnsi="Bookman Old Style" w:cs="Bookman Old Style"/>
          <w:sz w:val="22"/>
          <w:szCs w:val="22"/>
        </w:rPr>
      </w:pPr>
    </w:p>
    <w:p w14:paraId="14A4C6F9" w14:textId="77777777" w:rsidR="0040242C" w:rsidRPr="008907A0" w:rsidRDefault="00000000" w:rsidP="00BF4DC9">
      <w:pPr>
        <w:pStyle w:val="ListParagraph"/>
        <w:numPr>
          <w:ilvl w:val="1"/>
          <w:numId w:val="8"/>
        </w:numPr>
        <w:tabs>
          <w:tab w:val="left" w:pos="900"/>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No notice from the Government or any other local body or authority or any legislative enactment, government ordinance, order, notification (including any notice for acquisition or requisition of the said property) has been received or served upon the Developer in respect of the project land and/or the Project</w:t>
      </w:r>
      <w:r w:rsidRPr="008907A0">
        <w:rPr>
          <w:rFonts w:ascii="Bookman Old Style" w:hAnsi="Bookman Old Style" w:cs="Bookman Old Style"/>
          <w:sz w:val="22"/>
          <w:szCs w:val="22"/>
          <w:lang w:val="en-IN"/>
        </w:rPr>
        <w:t>.</w:t>
      </w:r>
      <w:r w:rsidRPr="008907A0">
        <w:rPr>
          <w:rFonts w:ascii="Bookman Old Style" w:hAnsi="Bookman Old Style" w:cs="Bookman Old Style"/>
          <w:sz w:val="22"/>
          <w:szCs w:val="22"/>
        </w:rPr>
        <w:t xml:space="preserve"> </w:t>
      </w:r>
    </w:p>
    <w:p w14:paraId="1071FFCC" w14:textId="77777777" w:rsidR="0040242C" w:rsidRPr="008907A0" w:rsidRDefault="0040242C" w:rsidP="00BF4DC9">
      <w:pPr>
        <w:tabs>
          <w:tab w:val="left" w:pos="0"/>
          <w:tab w:val="left" w:pos="900"/>
          <w:tab w:val="left" w:pos="1089"/>
        </w:tabs>
        <w:spacing w:line="276" w:lineRule="auto"/>
        <w:ind w:left="900"/>
        <w:rPr>
          <w:rFonts w:ascii="Bookman Old Style" w:hAnsi="Bookman Old Style" w:cs="Bookman Old Style"/>
          <w:sz w:val="22"/>
          <w:szCs w:val="22"/>
        </w:rPr>
      </w:pPr>
    </w:p>
    <w:p w14:paraId="3C1C7A4D" w14:textId="43BD4A8E" w:rsidR="0040242C" w:rsidRPr="005656E3" w:rsidRDefault="00000000" w:rsidP="00BF4DC9">
      <w:pPr>
        <w:pStyle w:val="ListParagraph"/>
        <w:numPr>
          <w:ilvl w:val="0"/>
          <w:numId w:val="8"/>
        </w:numPr>
        <w:tabs>
          <w:tab w:val="left" w:pos="0"/>
          <w:tab w:val="left" w:pos="729"/>
        </w:tabs>
        <w:spacing w:line="276" w:lineRule="auto"/>
        <w:ind w:hanging="720"/>
        <w:jc w:val="both"/>
        <w:rPr>
          <w:rFonts w:ascii="Bookman Old Style" w:hAnsi="Bookman Old Style" w:cs="Bookman Old Style"/>
          <w:b/>
          <w:sz w:val="22"/>
          <w:szCs w:val="22"/>
        </w:rPr>
      </w:pPr>
      <w:proofErr w:type="gramStart"/>
      <w:r w:rsidRPr="008907A0">
        <w:rPr>
          <w:rFonts w:ascii="Bookman Old Style" w:hAnsi="Bookman Old Style" w:cs="Bookman Old Style"/>
          <w:b/>
          <w:sz w:val="22"/>
          <w:szCs w:val="22"/>
        </w:rPr>
        <w:t>Undertaking  by</w:t>
      </w:r>
      <w:proofErr w:type="gramEnd"/>
      <w:r w:rsidRPr="008907A0">
        <w:rPr>
          <w:rFonts w:ascii="Bookman Old Style" w:hAnsi="Bookman Old Style" w:cs="Bookman Old Style"/>
          <w:b/>
          <w:sz w:val="22"/>
          <w:szCs w:val="22"/>
        </w:rPr>
        <w:t xml:space="preserve"> Allottee/Purchaser/s:</w:t>
      </w:r>
    </w:p>
    <w:p w14:paraId="2B8CA2C8" w14:textId="77777777" w:rsidR="0040242C" w:rsidRPr="008907A0" w:rsidRDefault="00000000" w:rsidP="00BF4DC9">
      <w:pPr>
        <w:pStyle w:val="ListParagraph"/>
        <w:tabs>
          <w:tab w:val="left" w:pos="0"/>
          <w:tab w:val="left" w:pos="729"/>
        </w:tabs>
        <w:spacing w:line="276" w:lineRule="auto"/>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Allottee/Purchaser/s or himself/themselves with intention to bring all persons into whosoever hands the Flat/Tenement/ Shop may come, hereby covenants with the Developers as </w:t>
      </w:r>
      <w:proofErr w:type="gramStart"/>
      <w:r w:rsidRPr="008907A0">
        <w:rPr>
          <w:rFonts w:ascii="Bookman Old Style" w:hAnsi="Bookman Old Style" w:cs="Bookman Old Style"/>
          <w:sz w:val="22"/>
          <w:szCs w:val="22"/>
        </w:rPr>
        <w:t>follows :</w:t>
      </w:r>
      <w:proofErr w:type="gramEnd"/>
      <w:r w:rsidRPr="008907A0">
        <w:rPr>
          <w:rFonts w:ascii="Bookman Old Style" w:hAnsi="Bookman Old Style" w:cs="Bookman Old Style"/>
          <w:sz w:val="22"/>
          <w:szCs w:val="22"/>
        </w:rPr>
        <w:t>-</w:t>
      </w:r>
    </w:p>
    <w:p w14:paraId="4D4DAA8C" w14:textId="77777777" w:rsidR="0040242C" w:rsidRPr="008907A0" w:rsidRDefault="0040242C" w:rsidP="00BF4DC9">
      <w:pPr>
        <w:pStyle w:val="ListParagraph"/>
        <w:tabs>
          <w:tab w:val="left" w:pos="0"/>
          <w:tab w:val="left" w:pos="729"/>
        </w:tabs>
        <w:spacing w:line="276" w:lineRule="auto"/>
        <w:jc w:val="both"/>
        <w:rPr>
          <w:rFonts w:ascii="Bookman Old Style" w:hAnsi="Bookman Old Style" w:cs="Bookman Old Style"/>
          <w:sz w:val="22"/>
          <w:szCs w:val="22"/>
        </w:rPr>
      </w:pPr>
    </w:p>
    <w:p w14:paraId="3794992C"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To maintain the Tenement/ Shop at the Allottee/Purchaser's own cost in good and tenantable repair and condition from the date that of possession of the Tenement is taken and shall not do or suffer to be done anything in or to the building in which the Tenement is situated which may be against the rules, regulations or bye-laws or change/alter or make addition in or to the building in which the Tenement is situated and the Tenement itself or any part thereof without the consent of the local authorities, if required.</w:t>
      </w:r>
    </w:p>
    <w:p w14:paraId="5AC4FE6E"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5261ACCF"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Not to store in the Tenement any goods which are of hazardous, combustible or dangerous nature or are so heavy as to damage the construction or structure of the building in which the Tenement/ Shop is situated or storing of which goods is objected to by the concerned local or other authority and shall take care while carrying heavy packages which may damage or likely to damage the staircases, common passages or any other structure of the building in which the Tenement/ Shop is situated, including entrances of the building in which the Tenement/ Shop is situated and in case any damage is caused to the building in which the Tenement is situated or the Tenement on account of negligence or default of the Allottee/Purchaser in this behalf, the Allottee/Purchaser shall be liable for the consequences of the breach.</w:t>
      </w:r>
    </w:p>
    <w:p w14:paraId="082F5BCB"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1BE11F04"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To carry out at his own cost all internal repairs to the said Tenement and maintain the Tenement in the same condition, state and order in which it was delivered by the Developer to the Allottee/Purchaser and </w:t>
      </w:r>
      <w:r w:rsidRPr="008907A0">
        <w:rPr>
          <w:rFonts w:ascii="Bookman Old Style" w:hAnsi="Bookman Old Style" w:cs="Bookman Old Style"/>
          <w:sz w:val="22"/>
          <w:szCs w:val="22"/>
        </w:rPr>
        <w:lastRenderedPageBreak/>
        <w:t>shall not do or suffer to be done anything in or to the building in which the Tenement is situated or the Tenement which may be contrary to the rules and regulations and bye-laws of the concerned local authority or other public authority. In the event of the Allottee/Purchaser committing any act in contravention of the above provision, the Allottee/Purchaser shall be responsible and liable for the consequences thereof to the concerned local authority and/or other public authority.</w:t>
      </w:r>
    </w:p>
    <w:p w14:paraId="266F8CA2"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2072F4D3"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Not to demolish or cause to be demolished the Tenement or any part thereof, nor at any time make or cause to be made any addition or alteration of whatever nature in or to the Tenement or any part thereof, nor any alteration in the elevation and outside </w:t>
      </w:r>
      <w:proofErr w:type="spellStart"/>
      <w:r w:rsidRPr="008907A0">
        <w:rPr>
          <w:rFonts w:ascii="Bookman Old Style" w:hAnsi="Bookman Old Style" w:cs="Bookman Old Style"/>
          <w:sz w:val="22"/>
          <w:szCs w:val="22"/>
        </w:rPr>
        <w:t>colour</w:t>
      </w:r>
      <w:proofErr w:type="spellEnd"/>
      <w:r w:rsidRPr="008907A0">
        <w:rPr>
          <w:rFonts w:ascii="Bookman Old Style" w:hAnsi="Bookman Old Style" w:cs="Bookman Old Style"/>
          <w:sz w:val="22"/>
          <w:szCs w:val="22"/>
        </w:rPr>
        <w:t xml:space="preserve"> scheme of the building in which the Tenement is situated and shall keep the portion, sewers, drains and pipes in the Tenement and the appurtenances thereto in good tenantable repair and condition, and in particular, so as to support shelter and protect the other parts of the building in which the Tenement is situated and shall not chisel or in any other manner cause damage to columns, beams, walls, slabs or RCC, Pardis or other structural members in the Tenement without the prior written permission of the Developers  and/or the Society or the Limited Company.</w:t>
      </w:r>
    </w:p>
    <w:p w14:paraId="7527118D"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76D93253"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Not to throw dirt, rubbish, rags, garbage or other refuse or permit the same to be thrown from the said Tenement in the compound or any portion of the project land and the building in which the Tenement is situated.</w:t>
      </w:r>
    </w:p>
    <w:p w14:paraId="056C8DC5"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30877C89"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Pay to the </w:t>
      </w:r>
      <w:proofErr w:type="gramStart"/>
      <w:r w:rsidRPr="008907A0">
        <w:rPr>
          <w:rFonts w:ascii="Bookman Old Style" w:hAnsi="Bookman Old Style" w:cs="Bookman Old Style"/>
          <w:sz w:val="22"/>
          <w:szCs w:val="22"/>
        </w:rPr>
        <w:t>Developer  within</w:t>
      </w:r>
      <w:proofErr w:type="gramEnd"/>
      <w:r w:rsidRPr="008907A0">
        <w:rPr>
          <w:rFonts w:ascii="Bookman Old Style" w:hAnsi="Bookman Old Style" w:cs="Bookman Old Style"/>
          <w:sz w:val="22"/>
          <w:szCs w:val="22"/>
        </w:rPr>
        <w:t xml:space="preserve"> fifteen days of demand by the </w:t>
      </w:r>
      <w:proofErr w:type="gramStart"/>
      <w:r w:rsidRPr="008907A0">
        <w:rPr>
          <w:rFonts w:ascii="Bookman Old Style" w:hAnsi="Bookman Old Style" w:cs="Bookman Old Style"/>
          <w:sz w:val="22"/>
          <w:szCs w:val="22"/>
        </w:rPr>
        <w:t>Developers ,</w:t>
      </w:r>
      <w:proofErr w:type="gramEnd"/>
      <w:r w:rsidRPr="008907A0">
        <w:rPr>
          <w:rFonts w:ascii="Bookman Old Style" w:hAnsi="Bookman Old Style" w:cs="Bookman Old Style"/>
          <w:sz w:val="22"/>
          <w:szCs w:val="22"/>
        </w:rPr>
        <w:t xml:space="preserve"> his share of security deposit demanded by the concerned local authority or Government or giving water, electricity or any other service connection to the building in which the Tenement is situated.</w:t>
      </w:r>
    </w:p>
    <w:p w14:paraId="58C14F90"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0B161F35"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To bear and pay increase in local taxes, water charges, insurance and such other levies, if any, which are imposed by the concerned local authority and/or Government and/or other public authority, on account of change of user of the Tenement by the Allottee/Purchaser for any purposes other than for purpose for which it is sold.</w:t>
      </w:r>
      <w:bookmarkStart w:id="2" w:name="page15"/>
      <w:bookmarkEnd w:id="2"/>
    </w:p>
    <w:p w14:paraId="6AB7EA33"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2CA09E57"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The Allottee/Purchaser shall not let, sub-let, transfer, assign or part with interest or benefit factor of this Agreement or part with the possession of the Tenement until all the dues payable by the Allottee/Purchaser to the </w:t>
      </w:r>
      <w:proofErr w:type="gramStart"/>
      <w:r w:rsidRPr="008907A0">
        <w:rPr>
          <w:rFonts w:ascii="Bookman Old Style" w:hAnsi="Bookman Old Style" w:cs="Bookman Old Style"/>
          <w:sz w:val="22"/>
          <w:szCs w:val="22"/>
        </w:rPr>
        <w:t>Developers  under</w:t>
      </w:r>
      <w:proofErr w:type="gramEnd"/>
      <w:r w:rsidRPr="008907A0">
        <w:rPr>
          <w:rFonts w:ascii="Bookman Old Style" w:hAnsi="Bookman Old Style" w:cs="Bookman Old Style"/>
          <w:sz w:val="22"/>
          <w:szCs w:val="22"/>
        </w:rPr>
        <w:t xml:space="preserve"> this Agreement are fully paid up.</w:t>
      </w:r>
    </w:p>
    <w:p w14:paraId="28E73417"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48C630F2" w14:textId="77777777" w:rsidR="0040242C" w:rsidRPr="008907A0" w:rsidRDefault="00000000" w:rsidP="00BF4DC9">
      <w:pPr>
        <w:pStyle w:val="ListParagraph"/>
        <w:numPr>
          <w:ilvl w:val="1"/>
          <w:numId w:val="8"/>
        </w:numPr>
        <w:tabs>
          <w:tab w:val="left" w:pos="0"/>
          <w:tab w:val="left" w:pos="1809"/>
        </w:tabs>
        <w:spacing w:line="276" w:lineRule="auto"/>
        <w:ind w:left="960" w:hanging="720"/>
        <w:jc w:val="both"/>
        <w:rPr>
          <w:rFonts w:ascii="Bookman Old Style" w:hAnsi="Bookman Old Style" w:cs="Bookman Old Style"/>
          <w:sz w:val="22"/>
          <w:szCs w:val="22"/>
        </w:rPr>
      </w:pPr>
      <w:r w:rsidRPr="008907A0">
        <w:rPr>
          <w:rFonts w:ascii="Bookman Old Style" w:hAnsi="Bookman Old Style" w:cs="Bookman Old Style"/>
          <w:sz w:val="22"/>
          <w:szCs w:val="22"/>
        </w:rPr>
        <w:t>Till a conveyance of the structure of the building in which Tenement is situated is executed in favor of Society/Limited Society, the Allottee/Purchaser shall permit the Developer and their surveyors and agents, with or without workmen and others, at all reasonable times, to enter into and upon the said buildings or any part thereof to view and examine the state and condition thereof.</w:t>
      </w:r>
    </w:p>
    <w:p w14:paraId="76507E8A" w14:textId="77777777" w:rsidR="0040242C" w:rsidRPr="008907A0" w:rsidRDefault="0040242C" w:rsidP="00BF4DC9">
      <w:pPr>
        <w:pStyle w:val="ListParagraph"/>
        <w:tabs>
          <w:tab w:val="left" w:pos="0"/>
          <w:tab w:val="left" w:pos="1809"/>
        </w:tabs>
        <w:spacing w:line="276" w:lineRule="auto"/>
        <w:ind w:left="180"/>
        <w:jc w:val="both"/>
        <w:rPr>
          <w:rFonts w:ascii="Bookman Old Style" w:hAnsi="Bookman Old Style" w:cs="Bookman Old Style"/>
          <w:sz w:val="22"/>
          <w:szCs w:val="22"/>
        </w:rPr>
      </w:pPr>
    </w:p>
    <w:p w14:paraId="7E7C523F" w14:textId="62F09E8F" w:rsidR="0040242C" w:rsidRPr="005656E3" w:rsidRDefault="00000000" w:rsidP="005656E3">
      <w:pPr>
        <w:pStyle w:val="ListParagraph"/>
        <w:numPr>
          <w:ilvl w:val="0"/>
          <w:numId w:val="8"/>
        </w:numPr>
        <w:spacing w:line="276" w:lineRule="auto"/>
        <w:ind w:hanging="720"/>
        <w:rPr>
          <w:rFonts w:ascii="Bookman Old Style" w:hAnsi="Bookman Old Style" w:cs="Bookman Old Style"/>
          <w:b/>
          <w:bCs/>
          <w:sz w:val="22"/>
          <w:szCs w:val="22"/>
        </w:rPr>
      </w:pPr>
      <w:r w:rsidRPr="008907A0">
        <w:rPr>
          <w:rFonts w:ascii="Bookman Old Style" w:hAnsi="Bookman Old Style" w:cs="Bookman Old Style"/>
          <w:b/>
          <w:snapToGrid w:val="0"/>
          <w:sz w:val="22"/>
          <w:szCs w:val="22"/>
          <w:lang w:val="en-GB" w:bidi="hi-IN"/>
        </w:rPr>
        <w:t>OTHER</w:t>
      </w:r>
      <w:r w:rsidRPr="008907A0">
        <w:rPr>
          <w:rFonts w:ascii="Bookman Old Style" w:hAnsi="Bookman Old Style" w:cs="Bookman Old Style"/>
          <w:b/>
          <w:bCs/>
          <w:sz w:val="22"/>
          <w:szCs w:val="22"/>
        </w:rPr>
        <w:t xml:space="preserve"> CONDITIONS: </w:t>
      </w:r>
    </w:p>
    <w:p w14:paraId="026C2EE1" w14:textId="77777777" w:rsidR="0040242C" w:rsidRPr="008907A0" w:rsidRDefault="00000000" w:rsidP="00BF4DC9">
      <w:pPr>
        <w:pStyle w:val="Default"/>
        <w:numPr>
          <w:ilvl w:val="1"/>
          <w:numId w:val="8"/>
        </w:numPr>
        <w:spacing w:line="276" w:lineRule="auto"/>
        <w:ind w:left="960" w:hanging="72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lastRenderedPageBreak/>
        <w:t xml:space="preserve">The Allottee(s) understands that the work of the development and </w:t>
      </w:r>
      <w:r w:rsidRPr="008907A0">
        <w:rPr>
          <w:rFonts w:ascii="Bookman Old Style" w:hAnsi="Bookman Old Style" w:cs="Bookman Old Style"/>
          <w:color w:val="auto"/>
          <w:sz w:val="22"/>
          <w:szCs w:val="22"/>
        </w:rPr>
        <w:t>construction</w:t>
      </w:r>
      <w:r w:rsidRPr="008907A0">
        <w:rPr>
          <w:rFonts w:ascii="Bookman Old Style" w:hAnsi="Bookman Old Style" w:cs="Bookman Old Style"/>
          <w:bCs/>
          <w:color w:val="auto"/>
          <w:sz w:val="22"/>
          <w:szCs w:val="22"/>
        </w:rPr>
        <w:t xml:space="preserve"> on the said land by the Promoter may continue even after grant of possession of the said flat to the Allottee(s). The Allottee(s) shall not make any claims of any nature, relating to or on account of nuisance, annoyance, damages or compensation in this respect.</w:t>
      </w:r>
    </w:p>
    <w:p w14:paraId="0B4F281C" w14:textId="77777777" w:rsidR="0040242C" w:rsidRPr="008907A0" w:rsidRDefault="0040242C" w:rsidP="00BF4DC9">
      <w:pPr>
        <w:pStyle w:val="Default"/>
        <w:spacing w:line="276" w:lineRule="auto"/>
        <w:contextualSpacing/>
        <w:jc w:val="both"/>
        <w:rPr>
          <w:rFonts w:ascii="Bookman Old Style" w:hAnsi="Bookman Old Style" w:cs="Bookman Old Style"/>
          <w:bCs/>
          <w:color w:val="auto"/>
          <w:sz w:val="22"/>
          <w:szCs w:val="22"/>
        </w:rPr>
      </w:pPr>
    </w:p>
    <w:p w14:paraId="1ED260FF" w14:textId="10154B2E" w:rsidR="0040242C" w:rsidRPr="002511EB" w:rsidRDefault="00000000" w:rsidP="002511EB">
      <w:pPr>
        <w:pStyle w:val="Default"/>
        <w:numPr>
          <w:ilvl w:val="1"/>
          <w:numId w:val="8"/>
        </w:numPr>
        <w:spacing w:line="276" w:lineRule="auto"/>
        <w:ind w:left="960" w:hanging="72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The Promoter shall be entitled to allot by way of lease or license </w:t>
      </w:r>
      <w:proofErr w:type="gramStart"/>
      <w:r w:rsidRPr="008907A0">
        <w:rPr>
          <w:rFonts w:ascii="Bookman Old Style" w:hAnsi="Bookman Old Style" w:cs="Bookman Old Style"/>
          <w:bCs/>
          <w:color w:val="auto"/>
          <w:sz w:val="22"/>
          <w:szCs w:val="22"/>
        </w:rPr>
        <w:t>an</w:t>
      </w:r>
      <w:proofErr w:type="gramEnd"/>
      <w:r w:rsidRPr="008907A0">
        <w:rPr>
          <w:rFonts w:ascii="Bookman Old Style" w:hAnsi="Bookman Old Style" w:cs="Bookman Old Style"/>
          <w:bCs/>
          <w:color w:val="auto"/>
          <w:sz w:val="22"/>
          <w:szCs w:val="22"/>
        </w:rPr>
        <w:t xml:space="preserve"> portion of the said land to any Government/</w:t>
      </w:r>
      <w:proofErr w:type="gramStart"/>
      <w:r w:rsidRPr="008907A0">
        <w:rPr>
          <w:rFonts w:ascii="Bookman Old Style" w:hAnsi="Bookman Old Style" w:cs="Bookman Old Style"/>
          <w:bCs/>
          <w:color w:val="auto"/>
          <w:sz w:val="22"/>
          <w:szCs w:val="22"/>
        </w:rPr>
        <w:t>semi Government</w:t>
      </w:r>
      <w:proofErr w:type="gramEnd"/>
      <w:r w:rsidRPr="008907A0">
        <w:rPr>
          <w:rFonts w:ascii="Bookman Old Style" w:hAnsi="Bookman Old Style" w:cs="Bookman Old Style"/>
          <w:bCs/>
          <w:color w:val="auto"/>
          <w:sz w:val="22"/>
          <w:szCs w:val="22"/>
        </w:rPr>
        <w:t>/Local authority/MSEDCL or to any private party or parties etc. for operational services such as electricity, water, drainage, roads, access, telephone, dish antenna, cable T.V. etc. The Allottee(s) shall not be entitled to raise any objection or grievance about the same.</w:t>
      </w:r>
    </w:p>
    <w:p w14:paraId="07DFC8C4" w14:textId="77777777" w:rsidR="0040242C" w:rsidRPr="008907A0" w:rsidRDefault="0040242C" w:rsidP="00BF4DC9">
      <w:pPr>
        <w:pStyle w:val="ListParagraph"/>
        <w:tabs>
          <w:tab w:val="left" w:pos="0"/>
          <w:tab w:val="left" w:pos="720"/>
        </w:tabs>
        <w:spacing w:line="276" w:lineRule="auto"/>
        <w:jc w:val="both"/>
        <w:rPr>
          <w:rFonts w:ascii="Bookman Old Style" w:hAnsi="Bookman Old Style" w:cs="Bookman Old Style"/>
          <w:sz w:val="22"/>
          <w:szCs w:val="22"/>
        </w:rPr>
      </w:pPr>
    </w:p>
    <w:p w14:paraId="2F25CE89" w14:textId="77777777" w:rsidR="0040242C" w:rsidRDefault="00000000" w:rsidP="00BF4DC9">
      <w:pPr>
        <w:pStyle w:val="ListParagraph"/>
        <w:numPr>
          <w:ilvl w:val="0"/>
          <w:numId w:val="8"/>
        </w:numPr>
        <w:tabs>
          <w:tab w:val="left" w:pos="0"/>
          <w:tab w:val="left" w:pos="72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Nothing contained in this Agreement is intended to be nor shall be construed as a grant, demise or assignment in law, of the said Flat/Tenement/ Shop or of the said Plot and Building or any part thereof. The Allottee/Purchaser shall have no claim save and except in respect of the Tenement hereby agreed to be sold to him and all open spaces, parking spaces, lobbies, staircases, terraces recreation spaces, will remain the property of the Developer until the said structure of the building is transferred to the Society/Limited Company or other body and until the project land is transferred to the Apex Body /Federation as hereinbefore mentioned.</w:t>
      </w:r>
      <w:bookmarkStart w:id="3" w:name="page16"/>
      <w:bookmarkEnd w:id="3"/>
    </w:p>
    <w:p w14:paraId="5871349C" w14:textId="77777777" w:rsidR="0040242C" w:rsidRPr="00564FC1" w:rsidRDefault="0040242C" w:rsidP="00564FC1">
      <w:pPr>
        <w:spacing w:line="276" w:lineRule="auto"/>
        <w:rPr>
          <w:rFonts w:ascii="Bookman Old Style" w:hAnsi="Bookman Old Style" w:cs="Bookman Old Style"/>
          <w:b/>
          <w:snapToGrid w:val="0"/>
          <w:sz w:val="22"/>
          <w:szCs w:val="22"/>
          <w:lang w:val="en-GB" w:bidi="hi-IN"/>
        </w:rPr>
      </w:pPr>
    </w:p>
    <w:p w14:paraId="2B2AD6BC" w14:textId="39BF10B6" w:rsidR="0040242C" w:rsidRPr="005656E3" w:rsidRDefault="00000000" w:rsidP="00BF4DC9">
      <w:pPr>
        <w:pStyle w:val="ListParagraph"/>
        <w:numPr>
          <w:ilvl w:val="0"/>
          <w:numId w:val="8"/>
        </w:numPr>
        <w:tabs>
          <w:tab w:val="left" w:pos="0"/>
          <w:tab w:val="left" w:pos="72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b/>
          <w:snapToGrid w:val="0"/>
          <w:sz w:val="22"/>
          <w:szCs w:val="22"/>
          <w:lang w:val="en-GB" w:bidi="hi-IN"/>
        </w:rPr>
        <w:t>FINANCE</w:t>
      </w:r>
      <w:r w:rsidRPr="008907A0">
        <w:rPr>
          <w:rFonts w:ascii="Bookman Old Style" w:hAnsi="Bookman Old Style" w:cs="Bookman Old Style"/>
          <w:b/>
          <w:bCs/>
          <w:sz w:val="22"/>
          <w:szCs w:val="22"/>
        </w:rPr>
        <w:t>:</w:t>
      </w:r>
    </w:p>
    <w:p w14:paraId="257CA98A"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The Allottee(s) hereby consent(s) and authorize(s) the Promoter for raising any finance by way of mortgage on the said land or project or any portion </w:t>
      </w:r>
      <w:r w:rsidRPr="008907A0">
        <w:rPr>
          <w:rFonts w:ascii="Bookman Old Style" w:hAnsi="Bookman Old Style" w:cs="Bookman Old Style"/>
          <w:color w:val="auto"/>
          <w:sz w:val="22"/>
          <w:szCs w:val="22"/>
        </w:rPr>
        <w:t>thereof</w:t>
      </w:r>
      <w:r w:rsidRPr="008907A0">
        <w:rPr>
          <w:rFonts w:ascii="Bookman Old Style" w:hAnsi="Bookman Old Style" w:cs="Bookman Old Style"/>
          <w:bCs/>
          <w:color w:val="auto"/>
          <w:sz w:val="22"/>
          <w:szCs w:val="22"/>
        </w:rPr>
        <w:t xml:space="preserve">, as and when deemed necessary by the Promoter. </w:t>
      </w:r>
    </w:p>
    <w:p w14:paraId="3A80D24C" w14:textId="77777777" w:rsidR="0040242C" w:rsidRPr="008907A0" w:rsidRDefault="0040242C" w:rsidP="00BF4DC9">
      <w:pPr>
        <w:pStyle w:val="Default"/>
        <w:spacing w:line="276" w:lineRule="auto"/>
        <w:ind w:left="240"/>
        <w:contextualSpacing/>
        <w:jc w:val="both"/>
        <w:rPr>
          <w:rFonts w:ascii="Bookman Old Style" w:hAnsi="Bookman Old Style" w:cs="Bookman Old Style"/>
          <w:bCs/>
          <w:color w:val="auto"/>
          <w:sz w:val="22"/>
          <w:szCs w:val="22"/>
        </w:rPr>
      </w:pPr>
    </w:p>
    <w:p w14:paraId="7B108C2A" w14:textId="77777777" w:rsidR="0040242C" w:rsidRPr="008907A0" w:rsidRDefault="00000000" w:rsidP="00BF4DC9">
      <w:pPr>
        <w:pStyle w:val="Default"/>
        <w:numPr>
          <w:ilvl w:val="1"/>
          <w:numId w:val="8"/>
        </w:numPr>
        <w:spacing w:line="276" w:lineRule="auto"/>
        <w:ind w:hanging="540"/>
        <w:contextualSpacing/>
        <w:jc w:val="both"/>
        <w:rPr>
          <w:rFonts w:ascii="Bookman Old Style" w:hAnsi="Bookman Old Style" w:cs="Bookman Old Style"/>
          <w:bCs/>
          <w:color w:val="auto"/>
          <w:sz w:val="22"/>
          <w:szCs w:val="22"/>
        </w:rPr>
      </w:pPr>
      <w:r w:rsidRPr="008907A0">
        <w:rPr>
          <w:rFonts w:ascii="Bookman Old Style" w:hAnsi="Bookman Old Style" w:cs="Bookman Old Style"/>
          <w:bCs/>
          <w:color w:val="auto"/>
          <w:sz w:val="22"/>
          <w:szCs w:val="22"/>
        </w:rPr>
        <w:t xml:space="preserve">The Allottee(s) may obtain finance from any bank/financial institution or any other source for purchase of the flat, but the Allottee(s) obligation to purchase the flat pursuant to this Agreement shall not be contingent on the Allottee(s) ability or competency to obtain such finance and the Allottee(s) will remain bound by the terms of this Agreement. The Allottee(s) hereby agree(s) that in case he has availed of any loan facility for the purchase of flat, then upon execution and registration of Conveyance Deed in respect of the flat, the original Conveyance Deed shall be received by the Promoter on behalf of the Allottee(s) from the registration </w:t>
      </w:r>
      <w:r w:rsidRPr="008907A0">
        <w:rPr>
          <w:rFonts w:ascii="Bookman Old Style" w:hAnsi="Bookman Old Style" w:cs="Bookman Old Style"/>
          <w:color w:val="auto"/>
          <w:sz w:val="22"/>
          <w:szCs w:val="22"/>
        </w:rPr>
        <w:t>office</w:t>
      </w:r>
      <w:r w:rsidRPr="008907A0">
        <w:rPr>
          <w:rFonts w:ascii="Bookman Old Style" w:hAnsi="Bookman Old Style" w:cs="Bookman Old Style"/>
          <w:bCs/>
          <w:color w:val="auto"/>
          <w:sz w:val="22"/>
          <w:szCs w:val="22"/>
        </w:rPr>
        <w:t xml:space="preserve"> directly and shall be deposited with the concerned lending institution to create equitable mortgage on the flat in accordance with the terms of grant of the loan. </w:t>
      </w:r>
    </w:p>
    <w:p w14:paraId="44DE304D" w14:textId="77777777" w:rsidR="0040242C" w:rsidRPr="008907A0" w:rsidRDefault="0040242C" w:rsidP="00BF4DC9">
      <w:pPr>
        <w:pStyle w:val="BodyText3"/>
        <w:spacing w:after="0"/>
        <w:contextualSpacing/>
        <w:jc w:val="both"/>
        <w:rPr>
          <w:rFonts w:ascii="Bookman Old Style" w:hAnsi="Bookman Old Style" w:cs="Bookman Old Style"/>
          <w:bCs/>
          <w:sz w:val="22"/>
          <w:szCs w:val="22"/>
        </w:rPr>
      </w:pPr>
    </w:p>
    <w:p w14:paraId="7EE5557D" w14:textId="113A9D8D" w:rsidR="0040242C" w:rsidRPr="005656E3" w:rsidRDefault="00000000" w:rsidP="005656E3">
      <w:pPr>
        <w:pStyle w:val="ListParagraph"/>
        <w:numPr>
          <w:ilvl w:val="0"/>
          <w:numId w:val="8"/>
        </w:numPr>
        <w:tabs>
          <w:tab w:val="left" w:pos="0"/>
        </w:tabs>
        <w:spacing w:line="276" w:lineRule="auto"/>
        <w:ind w:hanging="720"/>
        <w:jc w:val="both"/>
        <w:rPr>
          <w:rFonts w:ascii="Bookman Old Style" w:hAnsi="Bookman Old Style" w:cs="Bookman Old Style"/>
          <w:b/>
          <w:sz w:val="22"/>
          <w:szCs w:val="22"/>
        </w:rPr>
      </w:pPr>
      <w:r w:rsidRPr="008907A0">
        <w:rPr>
          <w:rFonts w:ascii="Bookman Old Style" w:hAnsi="Bookman Old Style" w:cs="Bookman Old Style"/>
          <w:b/>
          <w:sz w:val="22"/>
          <w:szCs w:val="22"/>
        </w:rPr>
        <w:t>BINDING EFFECT</w:t>
      </w:r>
    </w:p>
    <w:p w14:paraId="3F0D92B9" w14:textId="77777777" w:rsidR="0040242C" w:rsidRPr="008907A0" w:rsidRDefault="00000000" w:rsidP="00BF4DC9">
      <w:pPr>
        <w:tabs>
          <w:tab w:val="left" w:pos="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Forwarding this Agreement to the Allottee/Purchaser by the Developers  does not create a binding obligation on the part of the Developers  or the Allottee/Purchaser until, firstly, the Allottee/Purchaser signs and delivers this Agreement with all the schedules along with the payments due as stipulated in the Payment Plan within 30 (thirty) days from the date of receipt by the Allottee/Purchaser and secondly, appears for registration of the same before the concerned Sub-Registrar as and when intimated by the Developer . If the Allottee/Purchaser(s) fails to execute and deliver to the Developers  this Agreement within 30 (thirty) days from the date of its </w:t>
      </w:r>
      <w:r w:rsidRPr="008907A0">
        <w:rPr>
          <w:rFonts w:ascii="Bookman Old Style" w:hAnsi="Bookman Old Style" w:cs="Bookman Old Style"/>
          <w:sz w:val="22"/>
          <w:szCs w:val="22"/>
        </w:rPr>
        <w:lastRenderedPageBreak/>
        <w:t xml:space="preserve">receipt by the Allottee/Purchaser and/or appear before the Sub-Registrar for its registration as and when intimated by the Developer , then the Developer  shall serve a notice to the Allottee/Purchaser for rectifying the default, which if not rectified within 15 </w:t>
      </w:r>
      <w:r w:rsidRPr="008907A0">
        <w:rPr>
          <w:rFonts w:ascii="Bookman Old Style" w:hAnsi="Bookman Old Style" w:cs="Bookman Old Style"/>
          <w:b/>
          <w:bCs/>
          <w:sz w:val="22"/>
          <w:szCs w:val="22"/>
        </w:rPr>
        <w:t>(</w:t>
      </w:r>
      <w:r w:rsidRPr="008907A0">
        <w:rPr>
          <w:rFonts w:ascii="Bookman Old Style" w:hAnsi="Bookman Old Style" w:cs="Bookman Old Style"/>
          <w:sz w:val="22"/>
          <w:szCs w:val="22"/>
        </w:rPr>
        <w:t>fifteen</w:t>
      </w:r>
      <w:r w:rsidRPr="008907A0">
        <w:rPr>
          <w:rFonts w:ascii="Bookman Old Style" w:hAnsi="Bookman Old Style" w:cs="Bookman Old Style"/>
          <w:b/>
          <w:bCs/>
          <w:sz w:val="22"/>
          <w:szCs w:val="22"/>
        </w:rPr>
        <w:t>)</w:t>
      </w:r>
      <w:r w:rsidRPr="008907A0">
        <w:rPr>
          <w:rFonts w:ascii="Bookman Old Style" w:hAnsi="Bookman Old Style" w:cs="Bookman Old Style"/>
          <w:sz w:val="22"/>
          <w:szCs w:val="22"/>
        </w:rPr>
        <w:t xml:space="preserve"> days from the date of its receipt by the Allottee/Purchaser, application of the Allottee/Purchaser shall be treated as cancelled and all sums deposited by the Allottee/Purchaser in connection therewith including the booking amount shall be returned to the Allottee/Purchaser without any interest or compensation whatsoever.</w:t>
      </w:r>
    </w:p>
    <w:p w14:paraId="06C295DB" w14:textId="77777777" w:rsidR="0040242C" w:rsidRPr="008907A0" w:rsidRDefault="0040242C" w:rsidP="00BF4DC9">
      <w:pPr>
        <w:tabs>
          <w:tab w:val="left" w:pos="0"/>
        </w:tabs>
        <w:spacing w:line="276" w:lineRule="auto"/>
        <w:ind w:left="720"/>
        <w:jc w:val="both"/>
        <w:rPr>
          <w:rFonts w:ascii="Bookman Old Style" w:hAnsi="Bookman Old Style" w:cs="Bookman Old Style"/>
          <w:sz w:val="22"/>
          <w:szCs w:val="22"/>
        </w:rPr>
      </w:pPr>
    </w:p>
    <w:p w14:paraId="602001CA" w14:textId="256D8D17" w:rsidR="0040242C" w:rsidRPr="005656E3" w:rsidRDefault="00000000" w:rsidP="005656E3">
      <w:pPr>
        <w:pStyle w:val="ListParagraph"/>
        <w:numPr>
          <w:ilvl w:val="0"/>
          <w:numId w:val="8"/>
        </w:numPr>
        <w:tabs>
          <w:tab w:val="left" w:pos="0"/>
          <w:tab w:val="left" w:pos="720"/>
        </w:tabs>
        <w:spacing w:line="276" w:lineRule="auto"/>
        <w:ind w:hanging="720"/>
        <w:rPr>
          <w:rFonts w:ascii="Bookman Old Style" w:hAnsi="Bookman Old Style" w:cs="Bookman Old Style"/>
          <w:b/>
          <w:sz w:val="22"/>
          <w:szCs w:val="22"/>
        </w:rPr>
      </w:pPr>
      <w:r w:rsidRPr="008907A0">
        <w:rPr>
          <w:rFonts w:ascii="Bookman Old Style" w:hAnsi="Bookman Old Style" w:cs="Bookman Old Style"/>
          <w:b/>
          <w:sz w:val="22"/>
          <w:szCs w:val="22"/>
        </w:rPr>
        <w:t>ENTIRE AGREEMENT</w:t>
      </w:r>
    </w:p>
    <w:p w14:paraId="46F19972" w14:textId="77777777" w:rsidR="0040242C" w:rsidRPr="008907A0" w:rsidRDefault="00000000" w:rsidP="00BF4DC9">
      <w:pPr>
        <w:tabs>
          <w:tab w:val="left" w:pos="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This Agreement, along with its schedules and annexures, constitutes the entire Agreement between the Parties with respect to the subject matter hereof and supersedes any and all understandings, any other agreements, allotment letter, correspondences, arrangements whether written or oral, if any, between the Parties in regard to the said Tenement/plot/building, as the case may be.</w:t>
      </w:r>
    </w:p>
    <w:p w14:paraId="3D9875F1" w14:textId="77777777" w:rsidR="0040242C" w:rsidRPr="008907A0" w:rsidRDefault="0040242C" w:rsidP="00BF4DC9">
      <w:pPr>
        <w:tabs>
          <w:tab w:val="left" w:pos="0"/>
        </w:tabs>
        <w:spacing w:line="276" w:lineRule="auto"/>
        <w:ind w:left="720"/>
        <w:jc w:val="both"/>
        <w:rPr>
          <w:rFonts w:ascii="Bookman Old Style" w:hAnsi="Bookman Old Style" w:cs="Bookman Old Style"/>
          <w:sz w:val="22"/>
          <w:szCs w:val="22"/>
        </w:rPr>
      </w:pPr>
    </w:p>
    <w:p w14:paraId="772E5FCA" w14:textId="391212C9" w:rsidR="0040242C" w:rsidRPr="005656E3" w:rsidRDefault="00000000" w:rsidP="005656E3">
      <w:pPr>
        <w:pStyle w:val="ListParagraph"/>
        <w:numPr>
          <w:ilvl w:val="0"/>
          <w:numId w:val="8"/>
        </w:numPr>
        <w:tabs>
          <w:tab w:val="left" w:pos="0"/>
          <w:tab w:val="left" w:pos="720"/>
        </w:tabs>
        <w:spacing w:line="276" w:lineRule="auto"/>
        <w:ind w:hanging="720"/>
        <w:rPr>
          <w:rFonts w:ascii="Bookman Old Style" w:hAnsi="Bookman Old Style" w:cs="Bookman Old Style"/>
          <w:b/>
          <w:sz w:val="22"/>
          <w:szCs w:val="22"/>
        </w:rPr>
      </w:pPr>
      <w:r w:rsidRPr="008907A0">
        <w:rPr>
          <w:rFonts w:ascii="Bookman Old Style" w:hAnsi="Bookman Old Style" w:cs="Bookman Old Style"/>
          <w:b/>
          <w:sz w:val="22"/>
          <w:szCs w:val="22"/>
        </w:rPr>
        <w:t>RIGHT TO AMEND</w:t>
      </w:r>
    </w:p>
    <w:p w14:paraId="459315EC" w14:textId="190D12FB" w:rsidR="0040242C" w:rsidRPr="008907A0" w:rsidRDefault="00000000" w:rsidP="00CC2B94">
      <w:pPr>
        <w:tabs>
          <w:tab w:val="left" w:pos="0"/>
        </w:tabs>
        <w:spacing w:line="276" w:lineRule="auto"/>
        <w:ind w:left="860"/>
        <w:rPr>
          <w:rFonts w:ascii="Bookman Old Style" w:hAnsi="Bookman Old Style" w:cs="Bookman Old Style"/>
          <w:sz w:val="22"/>
          <w:szCs w:val="22"/>
        </w:rPr>
      </w:pPr>
      <w:r w:rsidRPr="008907A0">
        <w:rPr>
          <w:rFonts w:ascii="Bookman Old Style" w:hAnsi="Bookman Old Style" w:cs="Bookman Old Style"/>
          <w:sz w:val="22"/>
          <w:szCs w:val="22"/>
        </w:rPr>
        <w:t>This Agreement may only be amended through written consent of the Parties.</w:t>
      </w:r>
    </w:p>
    <w:p w14:paraId="3DA36FFF" w14:textId="77777777" w:rsidR="002511EB" w:rsidRPr="008907A0" w:rsidRDefault="002511EB" w:rsidP="00BF4DC9">
      <w:pPr>
        <w:pStyle w:val="ListParagraph"/>
        <w:tabs>
          <w:tab w:val="left" w:pos="0"/>
          <w:tab w:val="left" w:pos="720"/>
        </w:tabs>
        <w:spacing w:line="276" w:lineRule="auto"/>
        <w:ind w:left="0"/>
        <w:rPr>
          <w:rFonts w:ascii="Bookman Old Style" w:hAnsi="Bookman Old Style" w:cs="Bookman Old Style"/>
          <w:b/>
          <w:sz w:val="22"/>
          <w:szCs w:val="22"/>
        </w:rPr>
      </w:pPr>
    </w:p>
    <w:p w14:paraId="0D772D4A" w14:textId="69403F19" w:rsidR="0040242C" w:rsidRPr="005656E3" w:rsidRDefault="00000000" w:rsidP="005656E3">
      <w:pPr>
        <w:pStyle w:val="ListParagraph"/>
        <w:numPr>
          <w:ilvl w:val="0"/>
          <w:numId w:val="8"/>
        </w:numPr>
        <w:tabs>
          <w:tab w:val="left" w:pos="0"/>
          <w:tab w:val="left" w:pos="960"/>
        </w:tabs>
        <w:spacing w:line="276" w:lineRule="auto"/>
        <w:ind w:hanging="720"/>
        <w:rPr>
          <w:rFonts w:ascii="Bookman Old Style" w:hAnsi="Bookman Old Style" w:cs="Bookman Old Style"/>
          <w:b/>
          <w:sz w:val="22"/>
          <w:szCs w:val="22"/>
        </w:rPr>
      </w:pPr>
      <w:r w:rsidRPr="008907A0">
        <w:rPr>
          <w:rFonts w:ascii="Bookman Old Style" w:hAnsi="Bookman Old Style" w:cs="Bookman Old Style"/>
          <w:b/>
          <w:sz w:val="22"/>
          <w:szCs w:val="22"/>
        </w:rPr>
        <w:t>FURTHER ASSURANCES</w:t>
      </w:r>
    </w:p>
    <w:p w14:paraId="30113485" w14:textId="77777777" w:rsidR="0040242C" w:rsidRPr="008907A0" w:rsidRDefault="00000000" w:rsidP="00BF4DC9">
      <w:pPr>
        <w:pStyle w:val="ListParagraph"/>
        <w:tabs>
          <w:tab w:val="left" w:pos="0"/>
          <w:tab w:val="left" w:pos="960"/>
        </w:tabs>
        <w:spacing w:line="276" w:lineRule="auto"/>
        <w:jc w:val="both"/>
        <w:rPr>
          <w:rFonts w:ascii="Bookman Old Style" w:hAnsi="Bookman Old Style" w:cs="Bookman Old Style"/>
          <w:sz w:val="22"/>
          <w:szCs w:val="22"/>
        </w:rPr>
      </w:pPr>
      <w:r w:rsidRPr="008907A0">
        <w:rPr>
          <w:rFonts w:ascii="Bookman Old Style" w:hAnsi="Bookman Old Style" w:cs="Bookman Old Style"/>
          <w:sz w:val="22"/>
          <w:szCs w:val="22"/>
        </w:rPr>
        <w:t>Both Parties agree that they shall execute, acknowledge and deliver to the other such instruments and take such other actions, in additions to the instruments and actions specifically provided for herein, as may be reasonably required in order to effectuate the provisions of this Agreement or of any transaction contemplated herein or to confirm or perfect any right to be created or transferred hereunder or pursuant to any such transaction.</w:t>
      </w:r>
    </w:p>
    <w:p w14:paraId="1F18947B" w14:textId="77777777" w:rsidR="0040242C" w:rsidRPr="008907A0" w:rsidRDefault="0040242C" w:rsidP="00BF4DC9">
      <w:pPr>
        <w:spacing w:line="276" w:lineRule="auto"/>
        <w:contextualSpacing/>
        <w:jc w:val="both"/>
        <w:rPr>
          <w:rFonts w:ascii="Bookman Old Style" w:hAnsi="Bookman Old Style" w:cs="Bookman Old Style"/>
          <w:sz w:val="22"/>
          <w:szCs w:val="22"/>
        </w:rPr>
      </w:pPr>
    </w:p>
    <w:p w14:paraId="123A8AD5" w14:textId="11402C7E" w:rsidR="0040242C" w:rsidRPr="005656E3" w:rsidRDefault="00000000" w:rsidP="00BF4DC9">
      <w:pPr>
        <w:pStyle w:val="ListParagraph"/>
        <w:numPr>
          <w:ilvl w:val="0"/>
          <w:numId w:val="8"/>
        </w:numPr>
        <w:spacing w:line="276" w:lineRule="auto"/>
        <w:ind w:hanging="720"/>
        <w:rPr>
          <w:rFonts w:ascii="Bookman Old Style" w:hAnsi="Bookman Old Style" w:cs="Bookman Old Style"/>
          <w:b/>
          <w:bCs/>
          <w:sz w:val="22"/>
          <w:szCs w:val="22"/>
        </w:rPr>
      </w:pPr>
      <w:r w:rsidRPr="008907A0">
        <w:rPr>
          <w:rFonts w:ascii="Bookman Old Style" w:hAnsi="Bookman Old Style" w:cs="Bookman Old Style"/>
          <w:b/>
          <w:snapToGrid w:val="0"/>
          <w:sz w:val="22"/>
          <w:szCs w:val="22"/>
          <w:lang w:val="en-GB" w:bidi="hi-IN"/>
        </w:rPr>
        <w:t>TRANSFER</w:t>
      </w:r>
      <w:r w:rsidRPr="008907A0">
        <w:rPr>
          <w:rFonts w:ascii="Bookman Old Style" w:hAnsi="Bookman Old Style" w:cs="Bookman Old Style"/>
          <w:b/>
          <w:bCs/>
          <w:sz w:val="22"/>
          <w:szCs w:val="22"/>
        </w:rPr>
        <w:t xml:space="preserve"> OF PROJECT:</w:t>
      </w:r>
    </w:p>
    <w:p w14:paraId="6AECD84E" w14:textId="77777777" w:rsidR="0040242C" w:rsidRPr="008907A0" w:rsidRDefault="00000000" w:rsidP="00BF4DC9">
      <w:pPr>
        <w:pStyle w:val="Default"/>
        <w:spacing w:line="276" w:lineRule="auto"/>
        <w:ind w:left="720"/>
        <w:contextualSpacing/>
        <w:jc w:val="both"/>
        <w:rPr>
          <w:rFonts w:ascii="Bookman Old Style" w:hAnsi="Bookman Old Style" w:cs="Bookman Old Style"/>
          <w:color w:val="auto"/>
          <w:sz w:val="22"/>
          <w:szCs w:val="22"/>
        </w:rPr>
      </w:pPr>
      <w:r w:rsidRPr="008907A0">
        <w:rPr>
          <w:rFonts w:ascii="Bookman Old Style" w:hAnsi="Bookman Old Style" w:cs="Bookman Old Style"/>
          <w:color w:val="auto"/>
          <w:sz w:val="22"/>
          <w:szCs w:val="22"/>
        </w:rPr>
        <w:t xml:space="preserve">The Promoter shall </w:t>
      </w:r>
      <w:proofErr w:type="gramStart"/>
      <w:r w:rsidRPr="008907A0">
        <w:rPr>
          <w:rFonts w:ascii="Bookman Old Style" w:hAnsi="Bookman Old Style" w:cs="Bookman Old Style"/>
          <w:color w:val="auto"/>
          <w:sz w:val="22"/>
          <w:szCs w:val="22"/>
        </w:rPr>
        <w:t>have</w:t>
      </w:r>
      <w:proofErr w:type="gramEnd"/>
      <w:r w:rsidRPr="008907A0">
        <w:rPr>
          <w:rFonts w:ascii="Bookman Old Style" w:hAnsi="Bookman Old Style" w:cs="Bookman Old Style"/>
          <w:color w:val="auto"/>
          <w:sz w:val="22"/>
          <w:szCs w:val="22"/>
        </w:rPr>
        <w:t xml:space="preserve"> right to transfer the project to any third party/entity subject to due compliance of the conditions as laid down under Section 15 of The Real Estate Act, 2016.</w:t>
      </w:r>
    </w:p>
    <w:p w14:paraId="1B331AC1" w14:textId="77777777" w:rsidR="0040242C" w:rsidRPr="008907A0" w:rsidRDefault="0040242C" w:rsidP="00BF4DC9">
      <w:pPr>
        <w:pStyle w:val="BodyTextIndent"/>
        <w:spacing w:line="276" w:lineRule="auto"/>
        <w:ind w:left="0"/>
        <w:contextualSpacing/>
        <w:rPr>
          <w:rFonts w:ascii="Bookman Old Style" w:hAnsi="Bookman Old Style" w:cs="Bookman Old Style"/>
          <w:sz w:val="22"/>
          <w:szCs w:val="22"/>
        </w:rPr>
      </w:pPr>
    </w:p>
    <w:p w14:paraId="244A0737" w14:textId="38B84B22" w:rsidR="0040242C" w:rsidRPr="005656E3" w:rsidRDefault="00000000" w:rsidP="005656E3">
      <w:pPr>
        <w:pStyle w:val="ListParagraph"/>
        <w:numPr>
          <w:ilvl w:val="0"/>
          <w:numId w:val="8"/>
        </w:numPr>
        <w:spacing w:line="276" w:lineRule="auto"/>
        <w:ind w:hanging="720"/>
        <w:rPr>
          <w:rFonts w:ascii="Bookman Old Style" w:hAnsi="Bookman Old Style" w:cs="Bookman Old Style"/>
          <w:b/>
          <w:bCs/>
          <w:sz w:val="22"/>
          <w:szCs w:val="22"/>
        </w:rPr>
      </w:pPr>
      <w:r w:rsidRPr="008907A0">
        <w:rPr>
          <w:rFonts w:ascii="Bookman Old Style" w:hAnsi="Bookman Old Style" w:cs="Bookman Old Style"/>
          <w:b/>
          <w:snapToGrid w:val="0"/>
          <w:sz w:val="22"/>
          <w:szCs w:val="22"/>
          <w:lang w:val="en-GB" w:bidi="hi-IN"/>
        </w:rPr>
        <w:t>CHANGE</w:t>
      </w:r>
      <w:r w:rsidRPr="008907A0">
        <w:rPr>
          <w:rFonts w:ascii="Bookman Old Style" w:hAnsi="Bookman Old Style" w:cs="Bookman Old Style"/>
          <w:b/>
          <w:bCs/>
          <w:sz w:val="22"/>
          <w:szCs w:val="22"/>
        </w:rPr>
        <w:t xml:space="preserve"> </w:t>
      </w:r>
      <w:r w:rsidRPr="008907A0">
        <w:rPr>
          <w:rFonts w:ascii="Bookman Old Style" w:hAnsi="Bookman Old Style" w:cs="Bookman Old Style"/>
          <w:b/>
          <w:snapToGrid w:val="0"/>
          <w:sz w:val="22"/>
          <w:szCs w:val="22"/>
          <w:lang w:val="en-GB" w:bidi="hi-IN"/>
        </w:rPr>
        <w:t>IN</w:t>
      </w:r>
      <w:r w:rsidRPr="008907A0">
        <w:rPr>
          <w:rFonts w:ascii="Bookman Old Style" w:hAnsi="Bookman Old Style" w:cs="Bookman Old Style"/>
          <w:b/>
          <w:bCs/>
          <w:sz w:val="22"/>
          <w:szCs w:val="22"/>
        </w:rPr>
        <w:t xml:space="preserve"> CONSULTANTS:</w:t>
      </w:r>
    </w:p>
    <w:p w14:paraId="47039AE1" w14:textId="77777777" w:rsidR="0040242C" w:rsidRPr="008907A0" w:rsidRDefault="00000000" w:rsidP="00BF4DC9">
      <w:pPr>
        <w:pStyle w:val="Default"/>
        <w:spacing w:line="276" w:lineRule="auto"/>
        <w:ind w:left="720"/>
        <w:contextualSpacing/>
        <w:jc w:val="both"/>
        <w:rPr>
          <w:rFonts w:ascii="Bookman Old Style" w:hAnsi="Bookman Old Style" w:cs="Bookman Old Style"/>
          <w:color w:val="auto"/>
          <w:sz w:val="22"/>
          <w:szCs w:val="22"/>
        </w:rPr>
      </w:pPr>
      <w:r w:rsidRPr="008907A0">
        <w:rPr>
          <w:rFonts w:ascii="Bookman Old Style" w:hAnsi="Bookman Old Style" w:cs="Bookman Old Style"/>
          <w:color w:val="auto"/>
          <w:sz w:val="22"/>
          <w:szCs w:val="22"/>
        </w:rPr>
        <w:t>The Promoters shall have every right to appoint new Architect and/or Structural engineer as per his discretion and choice.</w:t>
      </w:r>
    </w:p>
    <w:p w14:paraId="705971AB" w14:textId="77777777" w:rsidR="0040242C" w:rsidRPr="008907A0" w:rsidRDefault="0040242C" w:rsidP="00BF4DC9">
      <w:pPr>
        <w:pStyle w:val="ListParagraph"/>
        <w:tabs>
          <w:tab w:val="left" w:pos="0"/>
          <w:tab w:val="left" w:pos="960"/>
        </w:tabs>
        <w:spacing w:line="276" w:lineRule="auto"/>
        <w:jc w:val="both"/>
        <w:rPr>
          <w:rFonts w:ascii="Bookman Old Style" w:hAnsi="Bookman Old Style" w:cs="Bookman Old Style"/>
          <w:b/>
          <w:sz w:val="22"/>
          <w:szCs w:val="22"/>
        </w:rPr>
      </w:pPr>
    </w:p>
    <w:p w14:paraId="3DF04449" w14:textId="34136C8F" w:rsidR="0040242C" w:rsidRPr="005656E3" w:rsidRDefault="00000000" w:rsidP="005656E3">
      <w:pPr>
        <w:pStyle w:val="ListParagraph"/>
        <w:numPr>
          <w:ilvl w:val="0"/>
          <w:numId w:val="8"/>
        </w:numPr>
        <w:tabs>
          <w:tab w:val="left" w:pos="0"/>
          <w:tab w:val="left" w:pos="960"/>
        </w:tabs>
        <w:spacing w:line="276" w:lineRule="auto"/>
        <w:ind w:hanging="720"/>
        <w:rPr>
          <w:rFonts w:ascii="Bookman Old Style" w:hAnsi="Bookman Old Style" w:cs="Bookman Old Style"/>
          <w:b/>
          <w:sz w:val="22"/>
          <w:szCs w:val="22"/>
        </w:rPr>
      </w:pPr>
      <w:r w:rsidRPr="008907A0">
        <w:rPr>
          <w:rFonts w:ascii="Bookman Old Style" w:hAnsi="Bookman Old Style" w:cs="Bookman Old Style"/>
          <w:b/>
          <w:sz w:val="22"/>
          <w:szCs w:val="22"/>
        </w:rPr>
        <w:t>PLACE OF EXECUTION</w:t>
      </w:r>
    </w:p>
    <w:p w14:paraId="45786CE6" w14:textId="77777777" w:rsidR="0040242C" w:rsidRPr="008907A0" w:rsidRDefault="00000000" w:rsidP="00BF4DC9">
      <w:pPr>
        <w:pStyle w:val="ListParagraph"/>
        <w:tabs>
          <w:tab w:val="left" w:pos="0"/>
          <w:tab w:val="left" w:pos="960"/>
        </w:tabs>
        <w:spacing w:line="276" w:lineRule="auto"/>
        <w:jc w:val="both"/>
        <w:rPr>
          <w:rFonts w:ascii="Bookman Old Style" w:hAnsi="Bookman Old Style" w:cs="Bookman Old Style"/>
          <w:sz w:val="22"/>
          <w:szCs w:val="22"/>
        </w:rPr>
      </w:pPr>
      <w:r w:rsidRPr="008907A0">
        <w:rPr>
          <w:rFonts w:ascii="Bookman Old Style" w:hAnsi="Bookman Old Style" w:cs="Bookman Old Style"/>
          <w:sz w:val="22"/>
          <w:szCs w:val="22"/>
        </w:rPr>
        <w:t>The execution of this Agreement shall be complete only upon its execution by the Developer through its authorized signatory at the Developer’s Office, or at some other place, which may be mutually agreed between the Developer and the Allottee/Purchaser, in</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after the Agreement is duly executed by the Allottee/Purchaser and the Developer or simultaneously with the execution the said Agreement shall be registered at the office of the Sub-Registrar. Hence this Agreement shall be deemed to have been executed at the Office of Sub-Registrar where present Agreement is registered.</w:t>
      </w:r>
    </w:p>
    <w:p w14:paraId="37F69F3A" w14:textId="77777777" w:rsidR="0040242C" w:rsidRPr="008907A0" w:rsidRDefault="0040242C" w:rsidP="00BF4DC9">
      <w:pPr>
        <w:pStyle w:val="ListParagraph"/>
        <w:tabs>
          <w:tab w:val="left" w:pos="0"/>
          <w:tab w:val="left" w:pos="960"/>
        </w:tabs>
        <w:spacing w:line="276" w:lineRule="auto"/>
        <w:ind w:left="0"/>
        <w:jc w:val="both"/>
        <w:rPr>
          <w:rFonts w:ascii="Bookman Old Style" w:hAnsi="Bookman Old Style" w:cs="Bookman Old Style"/>
          <w:sz w:val="22"/>
          <w:szCs w:val="22"/>
        </w:rPr>
      </w:pPr>
    </w:p>
    <w:p w14:paraId="0B474E96" w14:textId="77777777" w:rsidR="0040242C" w:rsidRPr="008907A0" w:rsidRDefault="00000000" w:rsidP="00BF4DC9">
      <w:pPr>
        <w:pStyle w:val="ListParagraph"/>
        <w:numPr>
          <w:ilvl w:val="0"/>
          <w:numId w:val="8"/>
        </w:numPr>
        <w:tabs>
          <w:tab w:val="left" w:pos="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lastRenderedPageBreak/>
        <w:t>The Allottee/Purchaser and/or Developer shall present this Agreement as well as the Conveyance/Assignment of lease at the proper registration office of registration within the time limit prescribed by Registration Act and the Developer will attend such office and admit execution thereof.</w:t>
      </w:r>
    </w:p>
    <w:p w14:paraId="499E9427" w14:textId="77777777" w:rsidR="0040242C" w:rsidRPr="008907A0" w:rsidRDefault="0040242C" w:rsidP="00BF4DC9">
      <w:pPr>
        <w:pStyle w:val="ListParagraph"/>
        <w:tabs>
          <w:tab w:val="left" w:pos="0"/>
        </w:tabs>
        <w:spacing w:line="276" w:lineRule="auto"/>
        <w:ind w:hanging="720"/>
        <w:jc w:val="both"/>
        <w:rPr>
          <w:rFonts w:ascii="Bookman Old Style" w:hAnsi="Bookman Old Style" w:cs="Bookman Old Style"/>
          <w:sz w:val="22"/>
          <w:szCs w:val="22"/>
        </w:rPr>
      </w:pPr>
    </w:p>
    <w:p w14:paraId="63A676D4" w14:textId="77777777" w:rsidR="0040242C" w:rsidRPr="008907A0" w:rsidRDefault="00000000" w:rsidP="00BF4DC9">
      <w:pPr>
        <w:pStyle w:val="ListParagraph"/>
        <w:numPr>
          <w:ilvl w:val="0"/>
          <w:numId w:val="8"/>
        </w:numPr>
        <w:tabs>
          <w:tab w:val="left" w:pos="0"/>
        </w:tabs>
        <w:spacing w:line="276" w:lineRule="auto"/>
        <w:ind w:hanging="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That all notices to be served on the Allottee/Purchaser and the </w:t>
      </w:r>
      <w:proofErr w:type="gramStart"/>
      <w:r w:rsidRPr="008907A0">
        <w:rPr>
          <w:rFonts w:ascii="Bookman Old Style" w:hAnsi="Bookman Old Style" w:cs="Bookman Old Style"/>
          <w:sz w:val="22"/>
          <w:szCs w:val="22"/>
        </w:rPr>
        <w:t>Developer  as</w:t>
      </w:r>
      <w:proofErr w:type="gramEnd"/>
      <w:r w:rsidRPr="008907A0">
        <w:rPr>
          <w:rFonts w:ascii="Bookman Old Style" w:hAnsi="Bookman Old Style" w:cs="Bookman Old Style"/>
          <w:sz w:val="22"/>
          <w:szCs w:val="22"/>
        </w:rPr>
        <w:t xml:space="preserve"> contemplated by this Agreement shall be deemed to have been duly served if sent to the Allottee/Purchaser or the </w:t>
      </w:r>
      <w:proofErr w:type="gramStart"/>
      <w:r w:rsidRPr="008907A0">
        <w:rPr>
          <w:rFonts w:ascii="Bookman Old Style" w:hAnsi="Bookman Old Style" w:cs="Bookman Old Style"/>
          <w:sz w:val="22"/>
          <w:szCs w:val="22"/>
        </w:rPr>
        <w:t>Developer  by</w:t>
      </w:r>
      <w:proofErr w:type="gramEnd"/>
      <w:r w:rsidRPr="008907A0">
        <w:rPr>
          <w:rFonts w:ascii="Bookman Old Style" w:hAnsi="Bookman Old Style" w:cs="Bookman Old Style"/>
          <w:sz w:val="22"/>
          <w:szCs w:val="22"/>
        </w:rPr>
        <w:t xml:space="preserve"> Registered Post A.D </w:t>
      </w:r>
      <w:r w:rsidRPr="008907A0">
        <w:rPr>
          <w:rFonts w:ascii="Bookman Old Style" w:hAnsi="Bookman Old Style" w:cs="Bookman Old Style"/>
          <w:b/>
          <w:bCs/>
          <w:sz w:val="22"/>
          <w:szCs w:val="22"/>
        </w:rPr>
        <w:t>and</w:t>
      </w:r>
      <w:r w:rsidRPr="008907A0">
        <w:rPr>
          <w:rFonts w:ascii="Bookman Old Style" w:hAnsi="Bookman Old Style" w:cs="Bookman Old Style"/>
          <w:sz w:val="22"/>
          <w:szCs w:val="22"/>
        </w:rPr>
        <w:t xml:space="preserve"> notified Email ID/Under Certificate of Posting at their respective addresses specified below:</w:t>
      </w:r>
    </w:p>
    <w:p w14:paraId="04299AFB" w14:textId="77777777" w:rsidR="0040242C" w:rsidRPr="008907A0" w:rsidRDefault="0040242C" w:rsidP="00BF4DC9">
      <w:pPr>
        <w:tabs>
          <w:tab w:val="left" w:pos="0"/>
        </w:tabs>
        <w:spacing w:line="276" w:lineRule="auto"/>
        <w:rPr>
          <w:rFonts w:ascii="Bookman Old Style" w:hAnsi="Bookman Old Style" w:cs="Bookman Old Style"/>
          <w:sz w:val="22"/>
          <w:szCs w:val="22"/>
        </w:rPr>
      </w:pPr>
    </w:p>
    <w:p w14:paraId="4B2B3B3E" w14:textId="77777777" w:rsidR="0040242C" w:rsidRPr="008907A0" w:rsidRDefault="00000000" w:rsidP="00BF4DC9">
      <w:pPr>
        <w:pStyle w:val="ListParagraph"/>
        <w:tabs>
          <w:tab w:val="left" w:pos="0"/>
        </w:tabs>
        <w:spacing w:line="276" w:lineRule="auto"/>
        <w:rPr>
          <w:rFonts w:ascii="Bookman Old Style" w:hAnsi="Bookman Old Style" w:cs="Bookman Old Style"/>
          <w:b/>
          <w:sz w:val="22"/>
          <w:szCs w:val="22"/>
        </w:rPr>
      </w:pPr>
      <w:r w:rsidRPr="008907A0">
        <w:rPr>
          <w:rFonts w:ascii="Bookman Old Style" w:hAnsi="Bookman Old Style" w:cs="Bookman Old Style"/>
          <w:b/>
          <w:sz w:val="22"/>
          <w:szCs w:val="22"/>
        </w:rPr>
        <w:t>Name of Allottee/Purchaser:</w:t>
      </w:r>
    </w:p>
    <w:p w14:paraId="548C8BDE" w14:textId="77777777" w:rsidR="0040242C" w:rsidRPr="008907A0" w:rsidRDefault="0040242C" w:rsidP="00BF4DC9">
      <w:pPr>
        <w:pStyle w:val="ListParagraph"/>
        <w:tabs>
          <w:tab w:val="left" w:pos="0"/>
        </w:tabs>
        <w:spacing w:line="276" w:lineRule="auto"/>
        <w:rPr>
          <w:rFonts w:ascii="Bookman Old Style" w:hAnsi="Bookman Old Style" w:cs="Bookman Old Style"/>
          <w:b/>
          <w:sz w:val="22"/>
          <w:szCs w:val="22"/>
        </w:rPr>
      </w:pPr>
    </w:p>
    <w:p w14:paraId="4092058A" w14:textId="77777777" w:rsidR="001163C1" w:rsidRPr="00BF4DC9" w:rsidRDefault="00000000" w:rsidP="001163C1">
      <w:pPr>
        <w:tabs>
          <w:tab w:val="left" w:pos="0"/>
        </w:tabs>
        <w:spacing w:line="276" w:lineRule="auto"/>
        <w:ind w:firstLineChars="100" w:firstLine="221"/>
        <w:jc w:val="both"/>
        <w:rPr>
          <w:rFonts w:ascii="Bookman Old Style" w:hAnsi="Bookman Old Style" w:cs="Bookman Old Style"/>
          <w:sz w:val="22"/>
          <w:szCs w:val="22"/>
          <w:highlight w:val="yellow"/>
        </w:rPr>
      </w:pPr>
      <w:r w:rsidRPr="008907A0">
        <w:rPr>
          <w:rFonts w:ascii="Bookman Old Style" w:hAnsi="Bookman Old Style" w:cs="Bookman Old Style"/>
          <w:b/>
          <w:bCs/>
          <w:sz w:val="22"/>
          <w:szCs w:val="22"/>
        </w:rPr>
        <w:t xml:space="preserve">      </w:t>
      </w:r>
      <w:r w:rsidR="001163C1" w:rsidRPr="00BF4DC9">
        <w:rPr>
          <w:rFonts w:ascii="Bookman Old Style" w:hAnsi="Bookman Old Style" w:cs="Bookman Old Style"/>
          <w:b/>
          <w:bCs/>
          <w:sz w:val="22"/>
          <w:szCs w:val="22"/>
          <w:highlight w:val="yellow"/>
        </w:rPr>
        <w:t>1.</w:t>
      </w:r>
      <w:proofErr w:type="gramStart"/>
      <w:r w:rsidR="001163C1" w:rsidRPr="00BF4DC9">
        <w:rPr>
          <w:rFonts w:ascii="Bookman Old Style" w:hAnsi="Bookman Old Style" w:cs="Bookman Old Style"/>
          <w:b/>
          <w:bCs/>
          <w:sz w:val="22"/>
          <w:szCs w:val="22"/>
          <w:highlight w:val="yellow"/>
        </w:rPr>
        <w:t>M</w:t>
      </w:r>
      <w:r w:rsidR="001163C1" w:rsidRPr="00BF4DC9">
        <w:rPr>
          <w:rFonts w:ascii="Bookman Old Style" w:hAnsi="Bookman Old Style" w:cs="Bookman Old Style"/>
          <w:b/>
          <w:bCs/>
          <w:sz w:val="22"/>
          <w:szCs w:val="22"/>
          <w:highlight w:val="yellow"/>
          <w:lang w:val="en-IN"/>
        </w:rPr>
        <w:t>R.</w:t>
      </w:r>
      <w:r w:rsidR="001163C1">
        <w:rPr>
          <w:rFonts w:ascii="Bookman Old Style" w:hAnsi="Bookman Old Style" w:cs="Bookman Old Style"/>
          <w:b/>
          <w:bCs/>
          <w:sz w:val="22"/>
          <w:szCs w:val="22"/>
          <w:highlight w:val="yellow"/>
          <w:lang w:val="en-IN"/>
        </w:rPr>
        <w:t>SANNI</w:t>
      </w:r>
      <w:proofErr w:type="gramEnd"/>
      <w:r w:rsidR="001163C1">
        <w:rPr>
          <w:rFonts w:ascii="Bookman Old Style" w:hAnsi="Bookman Old Style" w:cs="Bookman Old Style"/>
          <w:b/>
          <w:bCs/>
          <w:sz w:val="22"/>
          <w:szCs w:val="22"/>
          <w:highlight w:val="yellow"/>
          <w:lang w:val="en-IN"/>
        </w:rPr>
        <w:t xml:space="preserve"> KUMAR</w:t>
      </w:r>
      <w:r w:rsidR="001163C1" w:rsidRPr="00BF4DC9">
        <w:rPr>
          <w:rFonts w:ascii="Bookman Old Style" w:hAnsi="Bookman Old Style" w:cs="Bookman Old Style"/>
          <w:b/>
          <w:bCs/>
          <w:sz w:val="22"/>
          <w:szCs w:val="22"/>
          <w:highlight w:val="yellow"/>
        </w:rPr>
        <w:t xml:space="preserve">                                                  </w:t>
      </w:r>
      <w:r w:rsidR="001163C1" w:rsidRPr="00BF4DC9">
        <w:rPr>
          <w:rFonts w:ascii="Bookman Old Style" w:hAnsi="Bookman Old Style" w:cs="Bookman Old Style"/>
          <w:b/>
          <w:bCs/>
          <w:sz w:val="22"/>
          <w:szCs w:val="22"/>
          <w:highlight w:val="yellow"/>
          <w:lang w:val="en-IN"/>
        </w:rPr>
        <w:t xml:space="preserve">                                         </w:t>
      </w:r>
      <w:r w:rsidR="001163C1" w:rsidRPr="00BF4DC9">
        <w:rPr>
          <w:rFonts w:ascii="Bookman Old Style" w:hAnsi="Bookman Old Style" w:cs="Bookman Old Style"/>
          <w:b/>
          <w:bCs/>
          <w:sz w:val="22"/>
          <w:szCs w:val="22"/>
          <w:highlight w:val="yellow"/>
        </w:rPr>
        <w:t xml:space="preserve">  </w:t>
      </w:r>
    </w:p>
    <w:p w14:paraId="386BAB54" w14:textId="747744EF" w:rsidR="001163C1" w:rsidRPr="008907A0" w:rsidRDefault="001163C1" w:rsidP="001163C1">
      <w:pPr>
        <w:tabs>
          <w:tab w:val="left" w:pos="0"/>
        </w:tabs>
        <w:spacing w:line="276" w:lineRule="auto"/>
        <w:ind w:left="220" w:hangingChars="100" w:hanging="220"/>
        <w:jc w:val="both"/>
        <w:rPr>
          <w:rFonts w:ascii="Bookman Old Style" w:hAnsi="Bookman Old Style" w:cs="Bookman Old Style"/>
          <w:bCs/>
          <w:sz w:val="22"/>
          <w:szCs w:val="22"/>
          <w:lang w:val="en-IN"/>
        </w:rPr>
      </w:pPr>
      <w:r>
        <w:rPr>
          <w:rFonts w:ascii="Bookman Old Style" w:hAnsi="Bookman Old Style" w:cs="Bookman Old Style"/>
          <w:sz w:val="22"/>
          <w:szCs w:val="22"/>
          <w:lang w:val="en-IN"/>
        </w:rPr>
        <w:t xml:space="preserve">      </w:t>
      </w:r>
      <w:r w:rsidRPr="008907A0">
        <w:rPr>
          <w:rFonts w:ascii="Bookman Old Style" w:hAnsi="Bookman Old Style" w:cs="Bookman Old Style"/>
          <w:bCs/>
          <w:color w:val="FF0000"/>
          <w:sz w:val="22"/>
          <w:szCs w:val="22"/>
        </w:rPr>
        <w:t xml:space="preserve">   </w:t>
      </w:r>
      <w:r w:rsidRPr="00BF4DC9">
        <w:rPr>
          <w:rFonts w:ascii="Bookman Old Style" w:hAnsi="Bookman Old Style" w:cs="Bookman Old Style"/>
          <w:b/>
          <w:sz w:val="22"/>
          <w:szCs w:val="22"/>
          <w:highlight w:val="yellow"/>
        </w:rPr>
        <w:t>R</w:t>
      </w:r>
      <w:r w:rsidRPr="00BF4DC9">
        <w:rPr>
          <w:rFonts w:ascii="Bookman Old Style" w:hAnsi="Bookman Old Style" w:cs="Bookman Old Style"/>
          <w:b/>
          <w:sz w:val="22"/>
          <w:szCs w:val="22"/>
          <w:highlight w:val="yellow"/>
          <w:lang w:val="en-IN"/>
        </w:rPr>
        <w:t>/AT</w:t>
      </w:r>
      <w:r w:rsidRPr="00BF4DC9">
        <w:rPr>
          <w:rFonts w:ascii="Bookman Old Style" w:hAnsi="Bookman Old Style" w:cs="Bookman Old Style"/>
          <w:b/>
          <w:sz w:val="22"/>
          <w:szCs w:val="22"/>
          <w:highlight w:val="yellow"/>
        </w:rPr>
        <w:t xml:space="preserve">: </w:t>
      </w:r>
      <w:r w:rsidRPr="00045110">
        <w:rPr>
          <w:rFonts w:ascii="Bookman Old Style" w:hAnsi="Bookman Old Style" w:cs="Bookman Old Style"/>
          <w:bCs/>
          <w:sz w:val="22"/>
          <w:szCs w:val="22"/>
          <w:highlight w:val="yellow"/>
          <w:lang w:val="en-IN"/>
        </w:rPr>
        <w:t xml:space="preserve">S.No.135, Near Ram Mandir, </w:t>
      </w:r>
      <w:proofErr w:type="spellStart"/>
      <w:r w:rsidRPr="00045110">
        <w:rPr>
          <w:rFonts w:ascii="Bookman Old Style" w:hAnsi="Bookman Old Style" w:cs="Bookman Old Style"/>
          <w:bCs/>
          <w:sz w:val="22"/>
          <w:szCs w:val="22"/>
          <w:highlight w:val="yellow"/>
          <w:lang w:val="en-IN"/>
        </w:rPr>
        <w:t>Mohannagar</w:t>
      </w:r>
      <w:proofErr w:type="spellEnd"/>
      <w:r w:rsidRPr="00045110">
        <w:rPr>
          <w:rFonts w:ascii="Bookman Old Style" w:hAnsi="Bookman Old Style" w:cs="Bookman Old Style"/>
          <w:bCs/>
          <w:sz w:val="22"/>
          <w:szCs w:val="22"/>
          <w:highlight w:val="yellow"/>
          <w:lang w:val="en-IN"/>
        </w:rPr>
        <w:t>, Chinchwad, Pune-411019</w:t>
      </w:r>
      <w:r w:rsidRPr="008907A0">
        <w:rPr>
          <w:rFonts w:ascii="Bookman Old Style" w:hAnsi="Bookman Old Style" w:cs="Bookman Old Style"/>
          <w:bCs/>
          <w:sz w:val="22"/>
          <w:szCs w:val="22"/>
          <w:lang w:val="en-IN"/>
        </w:rPr>
        <w:t xml:space="preserve"> </w:t>
      </w:r>
    </w:p>
    <w:p w14:paraId="7B529B2C" w14:textId="15987822" w:rsidR="002511EB" w:rsidRPr="008907A0" w:rsidRDefault="002511EB" w:rsidP="001163C1">
      <w:pPr>
        <w:tabs>
          <w:tab w:val="left" w:pos="0"/>
        </w:tabs>
        <w:spacing w:line="276" w:lineRule="auto"/>
        <w:ind w:firstLineChars="100" w:firstLine="220"/>
        <w:jc w:val="both"/>
        <w:rPr>
          <w:rFonts w:ascii="Bookman Old Style" w:hAnsi="Bookman Old Style" w:cs="Bookman Old Style"/>
          <w:bCs/>
          <w:sz w:val="22"/>
          <w:szCs w:val="22"/>
          <w:lang w:val="en-IN"/>
        </w:rPr>
      </w:pPr>
    </w:p>
    <w:p w14:paraId="3C7EED08" w14:textId="62501F97" w:rsidR="0040242C" w:rsidRPr="005656E3" w:rsidRDefault="00000000" w:rsidP="005656E3">
      <w:pPr>
        <w:pStyle w:val="ListParagraph"/>
        <w:tabs>
          <w:tab w:val="left" w:pos="0"/>
        </w:tabs>
        <w:spacing w:line="276" w:lineRule="auto"/>
        <w:rPr>
          <w:rFonts w:ascii="Bookman Old Style" w:hAnsi="Bookman Old Style" w:cs="Bookman Old Style"/>
          <w:b/>
          <w:sz w:val="22"/>
          <w:szCs w:val="22"/>
        </w:rPr>
      </w:pPr>
      <w:r w:rsidRPr="008907A0">
        <w:rPr>
          <w:rFonts w:ascii="Bookman Old Style" w:hAnsi="Bookman Old Style" w:cs="Bookman Old Style"/>
          <w:b/>
          <w:sz w:val="22"/>
          <w:szCs w:val="22"/>
        </w:rPr>
        <w:t xml:space="preserve">Name of </w:t>
      </w:r>
      <w:proofErr w:type="gramStart"/>
      <w:r w:rsidRPr="008907A0">
        <w:rPr>
          <w:rFonts w:ascii="Bookman Old Style" w:hAnsi="Bookman Old Style" w:cs="Bookman Old Style"/>
          <w:b/>
          <w:sz w:val="22"/>
          <w:szCs w:val="22"/>
        </w:rPr>
        <w:t>Developers :</w:t>
      </w:r>
      <w:proofErr w:type="gramEnd"/>
    </w:p>
    <w:p w14:paraId="6C582A77" w14:textId="77777777" w:rsidR="0040242C" w:rsidRDefault="00000000" w:rsidP="00BF4DC9">
      <w:pPr>
        <w:tabs>
          <w:tab w:val="left" w:pos="0"/>
          <w:tab w:val="left" w:pos="630"/>
        </w:tabs>
        <w:spacing w:line="276" w:lineRule="auto"/>
        <w:jc w:val="both"/>
        <w:rPr>
          <w:rFonts w:ascii="Bookman Old Style" w:hAnsi="Bookman Old Style" w:cs="Bookman Old Style"/>
          <w:b/>
          <w:bCs/>
          <w:sz w:val="22"/>
          <w:szCs w:val="22"/>
        </w:rPr>
      </w:pPr>
      <w:r w:rsidRPr="008907A0">
        <w:rPr>
          <w:rFonts w:ascii="Bookman Old Style" w:hAnsi="Bookman Old Style" w:cs="Bookman Old Style"/>
          <w:b/>
          <w:bCs/>
          <w:sz w:val="22"/>
          <w:szCs w:val="22"/>
        </w:rPr>
        <w:tab/>
      </w:r>
      <w:r w:rsidRPr="008907A0">
        <w:rPr>
          <w:rFonts w:ascii="Bookman Old Style" w:hAnsi="Bookman Old Style" w:cs="Bookman Old Style"/>
          <w:b/>
          <w:bCs/>
          <w:sz w:val="22"/>
          <w:szCs w:val="22"/>
        </w:rPr>
        <w:tab/>
      </w:r>
      <w:r w:rsidRPr="008907A0">
        <w:rPr>
          <w:rFonts w:ascii="Bookman Old Style" w:hAnsi="Bookman Old Style" w:cs="Bookman Old Style"/>
          <w:b/>
          <w:bCs/>
          <w:sz w:val="22"/>
          <w:szCs w:val="22"/>
          <w:lang w:val="en-IN"/>
        </w:rPr>
        <w:t xml:space="preserve">PRADIK </w:t>
      </w:r>
      <w:proofErr w:type="gramStart"/>
      <w:r w:rsidRPr="008907A0">
        <w:rPr>
          <w:rFonts w:ascii="Bookman Old Style" w:hAnsi="Bookman Old Style" w:cs="Bookman Old Style"/>
          <w:b/>
          <w:bCs/>
          <w:sz w:val="22"/>
          <w:szCs w:val="22"/>
          <w:lang w:val="en-IN"/>
        </w:rPr>
        <w:t xml:space="preserve">PROPERTIES </w:t>
      </w:r>
      <w:r w:rsidRPr="008907A0">
        <w:rPr>
          <w:rFonts w:ascii="Bookman Old Style" w:hAnsi="Bookman Old Style" w:cs="Bookman Old Style"/>
          <w:b/>
          <w:bCs/>
          <w:sz w:val="22"/>
          <w:szCs w:val="22"/>
        </w:rPr>
        <w:t>,</w:t>
      </w:r>
      <w:proofErr w:type="gramEnd"/>
      <w:r w:rsidRPr="008907A0">
        <w:rPr>
          <w:rFonts w:ascii="Bookman Old Style" w:hAnsi="Bookman Old Style" w:cs="Bookman Old Style"/>
          <w:b/>
          <w:bCs/>
          <w:sz w:val="22"/>
          <w:szCs w:val="22"/>
        </w:rPr>
        <w:t xml:space="preserve"> </w:t>
      </w:r>
    </w:p>
    <w:p w14:paraId="4C4F8DBD" w14:textId="77777777" w:rsidR="002511EB" w:rsidRPr="008907A0" w:rsidRDefault="002511EB" w:rsidP="00BF4DC9">
      <w:pPr>
        <w:tabs>
          <w:tab w:val="left" w:pos="0"/>
          <w:tab w:val="left" w:pos="630"/>
        </w:tabs>
        <w:spacing w:line="276" w:lineRule="auto"/>
        <w:jc w:val="both"/>
        <w:rPr>
          <w:rFonts w:ascii="Bookman Old Style" w:hAnsi="Bookman Old Style" w:cs="Bookman Old Style"/>
          <w:b/>
          <w:bCs/>
          <w:sz w:val="22"/>
          <w:szCs w:val="22"/>
        </w:rPr>
      </w:pPr>
    </w:p>
    <w:p w14:paraId="0D61F9EA" w14:textId="77777777" w:rsidR="0040242C" w:rsidRPr="008907A0" w:rsidRDefault="00000000" w:rsidP="00BF4DC9">
      <w:pPr>
        <w:spacing w:line="276" w:lineRule="auto"/>
        <w:ind w:leftChars="300" w:left="720" w:firstLineChars="150" w:firstLine="330"/>
        <w:jc w:val="both"/>
        <w:rPr>
          <w:rFonts w:ascii="Bookman Old Style" w:hAnsi="Bookman Old Style" w:cs="Bookman Old Style"/>
          <w:sz w:val="22"/>
          <w:szCs w:val="22"/>
        </w:rPr>
      </w:pPr>
      <w:r w:rsidRPr="008907A0">
        <w:rPr>
          <w:rFonts w:ascii="Bookman Old Style" w:hAnsi="Bookman Old Style" w:cs="Bookman Old Style"/>
          <w:bCs/>
          <w:sz w:val="22"/>
          <w:szCs w:val="22"/>
          <w:lang w:val="en-IN"/>
        </w:rPr>
        <w:t xml:space="preserve">Through Proprietor </w:t>
      </w:r>
      <w:proofErr w:type="gramStart"/>
      <w:r w:rsidRPr="008907A0">
        <w:rPr>
          <w:rFonts w:ascii="Bookman Old Style" w:hAnsi="Bookman Old Style" w:cs="Bookman Old Style"/>
          <w:b/>
          <w:bCs/>
          <w:sz w:val="22"/>
          <w:szCs w:val="22"/>
        </w:rPr>
        <w:t>MR.</w:t>
      </w:r>
      <w:r w:rsidRPr="008907A0">
        <w:rPr>
          <w:rFonts w:ascii="Bookman Old Style" w:hAnsi="Bookman Old Style" w:cs="Bookman Old Style"/>
          <w:b/>
          <w:bCs/>
          <w:sz w:val="22"/>
          <w:szCs w:val="22"/>
          <w:lang w:val="en-IN"/>
        </w:rPr>
        <w:t>KANTILAL</w:t>
      </w:r>
      <w:proofErr w:type="gramEnd"/>
      <w:r w:rsidRPr="008907A0">
        <w:rPr>
          <w:rFonts w:ascii="Bookman Old Style" w:hAnsi="Bookman Old Style" w:cs="Bookman Old Style"/>
          <w:b/>
          <w:bCs/>
          <w:sz w:val="22"/>
          <w:szCs w:val="22"/>
          <w:lang w:val="en-IN"/>
        </w:rPr>
        <w:t xml:space="preserve"> VAKTAWARMAL JAIN</w:t>
      </w:r>
      <w:r w:rsidRPr="008907A0">
        <w:rPr>
          <w:rFonts w:ascii="Bookman Old Style" w:hAnsi="Bookman Old Style" w:cs="Bookman Old Style"/>
          <w:bCs/>
          <w:sz w:val="22"/>
          <w:szCs w:val="22"/>
        </w:rPr>
        <w:t xml:space="preserve">, having its registered office at; </w:t>
      </w:r>
      <w:r w:rsidRPr="008907A0">
        <w:rPr>
          <w:rFonts w:ascii="Bookman Old Style" w:hAnsi="Bookman Old Style" w:cs="Bookman Old Style"/>
          <w:sz w:val="22"/>
          <w:szCs w:val="22"/>
          <w:lang w:val="en-IN"/>
        </w:rPr>
        <w:t xml:space="preserve">S. No. 126/2B C-7, Rathod Industrial </w:t>
      </w:r>
      <w:proofErr w:type="gramStart"/>
      <w:r w:rsidRPr="008907A0">
        <w:rPr>
          <w:rFonts w:ascii="Bookman Old Style" w:hAnsi="Bookman Old Style" w:cs="Bookman Old Style"/>
          <w:sz w:val="22"/>
          <w:szCs w:val="22"/>
          <w:lang w:val="en-IN"/>
        </w:rPr>
        <w:t>Compound ,</w:t>
      </w:r>
      <w:proofErr w:type="gramEnd"/>
      <w:r w:rsidRPr="008907A0">
        <w:rPr>
          <w:rFonts w:ascii="Bookman Old Style" w:hAnsi="Bookman Old Style" w:cs="Bookman Old Style"/>
          <w:sz w:val="22"/>
          <w:szCs w:val="22"/>
          <w:lang w:val="en-IN"/>
        </w:rPr>
        <w:t xml:space="preserve"> </w:t>
      </w:r>
      <w:proofErr w:type="spellStart"/>
      <w:r w:rsidRPr="008907A0">
        <w:rPr>
          <w:rFonts w:ascii="Bookman Old Style" w:hAnsi="Bookman Old Style" w:cs="Bookman Old Style"/>
          <w:sz w:val="22"/>
          <w:szCs w:val="22"/>
          <w:lang w:val="en-IN"/>
        </w:rPr>
        <w:t>Shitaladevi</w:t>
      </w:r>
      <w:proofErr w:type="spellEnd"/>
      <w:r w:rsidRPr="008907A0">
        <w:rPr>
          <w:rFonts w:ascii="Bookman Old Style" w:hAnsi="Bookman Old Style" w:cs="Bookman Old Style"/>
          <w:sz w:val="22"/>
          <w:szCs w:val="22"/>
          <w:lang w:val="en-IN"/>
        </w:rPr>
        <w:t xml:space="preserve"> Mandir Marg, Chinchwad, Pune- 411019.</w:t>
      </w:r>
    </w:p>
    <w:p w14:paraId="02BD4208" w14:textId="77777777" w:rsidR="0040242C" w:rsidRPr="008907A0" w:rsidRDefault="0040242C" w:rsidP="00BF4DC9">
      <w:pPr>
        <w:tabs>
          <w:tab w:val="left" w:pos="0"/>
        </w:tabs>
        <w:spacing w:line="276" w:lineRule="auto"/>
        <w:ind w:left="720"/>
        <w:rPr>
          <w:rFonts w:ascii="Bookman Old Style" w:hAnsi="Bookman Old Style" w:cs="Bookman Old Style"/>
          <w:sz w:val="22"/>
          <w:szCs w:val="22"/>
        </w:rPr>
      </w:pPr>
    </w:p>
    <w:p w14:paraId="319ACCFA" w14:textId="77777777" w:rsidR="0040242C" w:rsidRPr="008907A0" w:rsidRDefault="00000000" w:rsidP="00BF4DC9">
      <w:pPr>
        <w:tabs>
          <w:tab w:val="left" w:pos="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It shall be the duty of the Allottee/Purchaser and the Developer to inform each other of any change in address subsequent to the execution of this Agreement in the above address by Registered Post failing which all communications and letters posted at the above address shall be deemed to have been received by the </w:t>
      </w:r>
      <w:proofErr w:type="gramStart"/>
      <w:r w:rsidRPr="008907A0">
        <w:rPr>
          <w:rFonts w:ascii="Bookman Old Style" w:hAnsi="Bookman Old Style" w:cs="Bookman Old Style"/>
          <w:sz w:val="22"/>
          <w:szCs w:val="22"/>
        </w:rPr>
        <w:t>Developers  or</w:t>
      </w:r>
      <w:proofErr w:type="gramEnd"/>
      <w:r w:rsidRPr="008907A0">
        <w:rPr>
          <w:rFonts w:ascii="Bookman Old Style" w:hAnsi="Bookman Old Style" w:cs="Bookman Old Style"/>
          <w:sz w:val="22"/>
          <w:szCs w:val="22"/>
        </w:rPr>
        <w:t xml:space="preserve"> the Allottee/Purchaser, as the case may be.</w:t>
      </w:r>
    </w:p>
    <w:p w14:paraId="1AB662C6" w14:textId="77777777" w:rsidR="0040242C" w:rsidRPr="008907A0" w:rsidRDefault="0040242C" w:rsidP="00BF4DC9">
      <w:pPr>
        <w:tabs>
          <w:tab w:val="left" w:pos="0"/>
        </w:tabs>
        <w:spacing w:line="276" w:lineRule="auto"/>
        <w:ind w:left="720"/>
        <w:jc w:val="both"/>
        <w:rPr>
          <w:rFonts w:ascii="Bookman Old Style" w:hAnsi="Bookman Old Style" w:cs="Bookman Old Style"/>
          <w:sz w:val="22"/>
          <w:szCs w:val="22"/>
        </w:rPr>
      </w:pPr>
    </w:p>
    <w:p w14:paraId="0383814C" w14:textId="1B74777E" w:rsidR="0040242C" w:rsidRPr="005656E3" w:rsidRDefault="00000000" w:rsidP="005656E3">
      <w:pPr>
        <w:pStyle w:val="ListParagraph"/>
        <w:numPr>
          <w:ilvl w:val="0"/>
          <w:numId w:val="8"/>
        </w:numPr>
        <w:tabs>
          <w:tab w:val="left" w:pos="0"/>
          <w:tab w:val="left" w:pos="720"/>
        </w:tabs>
        <w:spacing w:line="276" w:lineRule="auto"/>
        <w:rPr>
          <w:rFonts w:ascii="Bookman Old Style" w:hAnsi="Bookman Old Style" w:cs="Bookman Old Style"/>
          <w:b/>
          <w:sz w:val="22"/>
          <w:szCs w:val="22"/>
        </w:rPr>
      </w:pPr>
      <w:r w:rsidRPr="008907A0">
        <w:rPr>
          <w:rFonts w:ascii="Bookman Old Style" w:hAnsi="Bookman Old Style" w:cs="Bookman Old Style"/>
          <w:b/>
          <w:sz w:val="22"/>
          <w:szCs w:val="22"/>
        </w:rPr>
        <w:t>JOINT ALLOTTEE/PURCHASERS:</w:t>
      </w:r>
    </w:p>
    <w:p w14:paraId="67040491" w14:textId="77777777" w:rsidR="0040242C" w:rsidRPr="008907A0" w:rsidRDefault="00000000" w:rsidP="00BF4DC9">
      <w:pPr>
        <w:tabs>
          <w:tab w:val="left" w:pos="0"/>
          <w:tab w:val="left" w:pos="720"/>
        </w:tabs>
        <w:spacing w:line="276" w:lineRule="auto"/>
        <w:ind w:left="720" w:hanging="720"/>
        <w:jc w:val="both"/>
        <w:rPr>
          <w:rFonts w:ascii="Bookman Old Style" w:hAnsi="Bookman Old Style" w:cs="Bookman Old Style"/>
          <w:sz w:val="22"/>
          <w:szCs w:val="22"/>
        </w:rPr>
      </w:pPr>
      <w:r w:rsidRPr="008907A0">
        <w:rPr>
          <w:rFonts w:ascii="Bookman Old Style" w:hAnsi="Bookman Old Style" w:cs="Bookman Old Style"/>
          <w:sz w:val="22"/>
          <w:szCs w:val="22"/>
        </w:rPr>
        <w:tab/>
        <w:t>That in case there are Joint Allottee/Purchasers all communications shall be sent by the Developer to the Allottee/Purchaser whose name appears first and at the address given by him/her which shall for all intents and purposes to consider as properly served on all the Allottee/Purchasers.</w:t>
      </w:r>
    </w:p>
    <w:p w14:paraId="20302537" w14:textId="77777777" w:rsidR="0040242C" w:rsidRPr="008907A0" w:rsidRDefault="0040242C" w:rsidP="00BF4DC9">
      <w:pPr>
        <w:tabs>
          <w:tab w:val="left" w:pos="0"/>
          <w:tab w:val="left" w:pos="720"/>
        </w:tabs>
        <w:spacing w:line="276" w:lineRule="auto"/>
        <w:ind w:left="720" w:hanging="720"/>
        <w:rPr>
          <w:rFonts w:ascii="Bookman Old Style" w:hAnsi="Bookman Old Style" w:cs="Bookman Old Style"/>
          <w:sz w:val="22"/>
          <w:szCs w:val="22"/>
        </w:rPr>
      </w:pPr>
    </w:p>
    <w:p w14:paraId="7BA91CA3" w14:textId="2B314D64" w:rsidR="0040242C" w:rsidRPr="005656E3" w:rsidRDefault="00000000" w:rsidP="005656E3">
      <w:pPr>
        <w:pStyle w:val="ListParagraph"/>
        <w:numPr>
          <w:ilvl w:val="0"/>
          <w:numId w:val="8"/>
        </w:numPr>
        <w:tabs>
          <w:tab w:val="left" w:pos="0"/>
          <w:tab w:val="left" w:pos="720"/>
        </w:tabs>
        <w:spacing w:line="276" w:lineRule="auto"/>
        <w:rPr>
          <w:rFonts w:ascii="Bookman Old Style" w:hAnsi="Bookman Old Style" w:cs="Bookman Old Style"/>
          <w:sz w:val="22"/>
          <w:szCs w:val="22"/>
        </w:rPr>
      </w:pPr>
      <w:r w:rsidRPr="008907A0">
        <w:rPr>
          <w:rFonts w:ascii="Bookman Old Style" w:hAnsi="Bookman Old Style" w:cs="Bookman Old Style"/>
          <w:b/>
          <w:sz w:val="22"/>
          <w:szCs w:val="22"/>
        </w:rPr>
        <w:t xml:space="preserve">Stamp Duty and </w:t>
      </w:r>
      <w:proofErr w:type="gramStart"/>
      <w:r w:rsidRPr="008907A0">
        <w:rPr>
          <w:rFonts w:ascii="Bookman Old Style" w:hAnsi="Bookman Old Style" w:cs="Bookman Old Style"/>
          <w:b/>
          <w:sz w:val="22"/>
          <w:szCs w:val="22"/>
        </w:rPr>
        <w:t>Registration :</w:t>
      </w:r>
      <w:proofErr w:type="gramEnd"/>
      <w:r w:rsidRPr="008907A0">
        <w:rPr>
          <w:rFonts w:ascii="Bookman Old Style" w:hAnsi="Bookman Old Style" w:cs="Bookman Old Style"/>
          <w:b/>
          <w:sz w:val="22"/>
          <w:szCs w:val="22"/>
        </w:rPr>
        <w:t xml:space="preserve">- </w:t>
      </w:r>
    </w:p>
    <w:p w14:paraId="581A94DD" w14:textId="60F72A42" w:rsidR="0040242C" w:rsidRPr="008907A0" w:rsidRDefault="00000000" w:rsidP="002511EB">
      <w:pPr>
        <w:pStyle w:val="ListParagraph"/>
        <w:tabs>
          <w:tab w:val="left" w:pos="0"/>
          <w:tab w:val="left" w:pos="720"/>
        </w:tabs>
        <w:spacing w:line="276" w:lineRule="auto"/>
        <w:ind w:left="360"/>
        <w:rPr>
          <w:rFonts w:ascii="Bookman Old Style" w:hAnsi="Bookman Old Style" w:cs="Bookman Old Style"/>
          <w:sz w:val="22"/>
          <w:szCs w:val="22"/>
        </w:rPr>
      </w:pPr>
      <w:r w:rsidRPr="002511EB">
        <w:rPr>
          <w:rFonts w:ascii="Bookman Old Style" w:hAnsi="Bookman Old Style" w:cs="Bookman Old Style"/>
          <w:sz w:val="22"/>
          <w:szCs w:val="22"/>
          <w:highlight w:val="yellow"/>
        </w:rPr>
        <w:t xml:space="preserve">The charges towards stamp duty and Registration of this Agreement shall be borne by the </w:t>
      </w:r>
      <w:r w:rsidR="002511EB" w:rsidRPr="002511EB">
        <w:rPr>
          <w:rFonts w:ascii="Bookman Old Style" w:hAnsi="Bookman Old Style" w:cs="Bookman Old Style"/>
          <w:sz w:val="22"/>
          <w:szCs w:val="22"/>
          <w:highlight w:val="yellow"/>
        </w:rPr>
        <w:t>Developer</w:t>
      </w:r>
      <w:r w:rsidRPr="002511EB">
        <w:rPr>
          <w:rFonts w:ascii="Bookman Old Style" w:hAnsi="Bookman Old Style" w:cs="Bookman Old Style"/>
          <w:sz w:val="22"/>
          <w:szCs w:val="22"/>
          <w:highlight w:val="yellow"/>
        </w:rPr>
        <w:t>.</w:t>
      </w:r>
    </w:p>
    <w:p w14:paraId="0ECDC040" w14:textId="77777777" w:rsidR="0040242C" w:rsidRPr="008907A0" w:rsidRDefault="0040242C" w:rsidP="00BF4DC9">
      <w:pPr>
        <w:tabs>
          <w:tab w:val="left" w:pos="0"/>
          <w:tab w:val="left" w:pos="720"/>
        </w:tabs>
        <w:spacing w:line="276" w:lineRule="auto"/>
        <w:jc w:val="both"/>
        <w:rPr>
          <w:rFonts w:ascii="Bookman Old Style" w:hAnsi="Bookman Old Style" w:cs="Bookman Old Style"/>
          <w:sz w:val="22"/>
          <w:szCs w:val="22"/>
        </w:rPr>
      </w:pPr>
    </w:p>
    <w:p w14:paraId="06550230" w14:textId="77777777" w:rsidR="0040242C" w:rsidRPr="008907A0" w:rsidRDefault="00000000" w:rsidP="00BF4DC9">
      <w:pPr>
        <w:pStyle w:val="ListParagraph"/>
        <w:numPr>
          <w:ilvl w:val="0"/>
          <w:numId w:val="8"/>
        </w:numPr>
        <w:tabs>
          <w:tab w:val="left" w:pos="0"/>
          <w:tab w:val="left" w:pos="720"/>
        </w:tabs>
        <w:spacing w:line="276" w:lineRule="auto"/>
        <w:rPr>
          <w:rFonts w:ascii="Bookman Old Style" w:hAnsi="Bookman Old Style" w:cs="Bookman Old Style"/>
          <w:b/>
          <w:sz w:val="22"/>
          <w:szCs w:val="22"/>
        </w:rPr>
      </w:pPr>
      <w:r w:rsidRPr="008907A0">
        <w:rPr>
          <w:rFonts w:ascii="Bookman Old Style" w:hAnsi="Bookman Old Style" w:cs="Bookman Old Style"/>
          <w:b/>
          <w:sz w:val="22"/>
          <w:szCs w:val="22"/>
        </w:rPr>
        <w:t>GOVERNING LAW</w:t>
      </w:r>
    </w:p>
    <w:p w14:paraId="0641A1FD" w14:textId="77777777" w:rsidR="0040242C" w:rsidRPr="008907A0" w:rsidRDefault="0040242C" w:rsidP="00BF4DC9">
      <w:pPr>
        <w:pStyle w:val="ListParagraph"/>
        <w:tabs>
          <w:tab w:val="left" w:pos="0"/>
          <w:tab w:val="left" w:pos="720"/>
        </w:tabs>
        <w:spacing w:line="276" w:lineRule="auto"/>
        <w:rPr>
          <w:rFonts w:ascii="Bookman Old Style" w:hAnsi="Bookman Old Style" w:cs="Bookman Old Style"/>
          <w:b/>
          <w:sz w:val="22"/>
          <w:szCs w:val="22"/>
        </w:rPr>
      </w:pPr>
    </w:p>
    <w:p w14:paraId="422CD155" w14:textId="6F39F1C2" w:rsidR="001163C1" w:rsidRDefault="00000000" w:rsidP="005656E3">
      <w:pPr>
        <w:tabs>
          <w:tab w:val="left" w:pos="0"/>
        </w:tabs>
        <w:spacing w:line="276"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That the rights and obligations of the parties under or arising out of this Agreement shall be construed and enforced in accordance with the laws of India for the time being in force and the Pune courts will have the jurisdiction for this Agreement.</w:t>
      </w:r>
    </w:p>
    <w:p w14:paraId="3123C981"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32E8608C"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2359C768"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2EDCBD20"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533B4FC8"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6C9AFE51" w14:textId="77777777" w:rsidR="005656E3" w:rsidRDefault="005656E3" w:rsidP="005656E3">
      <w:pPr>
        <w:tabs>
          <w:tab w:val="left" w:pos="0"/>
        </w:tabs>
        <w:spacing w:line="276" w:lineRule="auto"/>
        <w:ind w:left="720"/>
        <w:jc w:val="both"/>
        <w:rPr>
          <w:rFonts w:ascii="Bookman Old Style" w:hAnsi="Bookman Old Style" w:cs="Bookman Old Style"/>
          <w:sz w:val="22"/>
          <w:szCs w:val="22"/>
        </w:rPr>
      </w:pPr>
    </w:p>
    <w:p w14:paraId="63E3D4E8" w14:textId="77777777" w:rsidR="005656E3" w:rsidRPr="005656E3" w:rsidRDefault="005656E3" w:rsidP="005656E3">
      <w:pPr>
        <w:tabs>
          <w:tab w:val="left" w:pos="0"/>
        </w:tabs>
        <w:spacing w:line="276" w:lineRule="auto"/>
        <w:ind w:left="720"/>
        <w:jc w:val="both"/>
        <w:rPr>
          <w:rFonts w:ascii="Bookman Old Style" w:hAnsi="Bookman Old Style" w:cs="Bookman Old Style"/>
          <w:sz w:val="22"/>
          <w:szCs w:val="22"/>
        </w:rPr>
      </w:pPr>
    </w:p>
    <w:p w14:paraId="1B3364F0" w14:textId="77777777" w:rsidR="002511EB" w:rsidRPr="008907A0" w:rsidRDefault="002511EB" w:rsidP="00BF4DC9">
      <w:pPr>
        <w:pStyle w:val="ListParagraph"/>
        <w:tabs>
          <w:tab w:val="left" w:pos="0"/>
          <w:tab w:val="left" w:pos="960"/>
        </w:tabs>
        <w:spacing w:line="276" w:lineRule="auto"/>
        <w:jc w:val="both"/>
        <w:rPr>
          <w:rFonts w:ascii="Bookman Old Style" w:hAnsi="Bookman Old Style" w:cs="Bookman Old Style"/>
          <w:sz w:val="22"/>
          <w:szCs w:val="22"/>
        </w:rPr>
      </w:pPr>
    </w:p>
    <w:p w14:paraId="33B2FE7C"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b/>
          <w:sz w:val="22"/>
          <w:szCs w:val="22"/>
          <w:u w:val="single"/>
        </w:rPr>
      </w:pPr>
      <w:r w:rsidRPr="008907A0">
        <w:rPr>
          <w:rFonts w:ascii="Bookman Old Style" w:hAnsi="Bookman Old Style" w:cs="Bookman Old Style"/>
          <w:b/>
          <w:sz w:val="22"/>
          <w:szCs w:val="22"/>
          <w:u w:val="single"/>
        </w:rPr>
        <w:t xml:space="preserve">FIRST SCHEDULE </w:t>
      </w:r>
    </w:p>
    <w:p w14:paraId="74D9AFF0"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sz w:val="22"/>
          <w:szCs w:val="22"/>
        </w:rPr>
      </w:pPr>
      <w:r w:rsidRPr="008907A0">
        <w:rPr>
          <w:rFonts w:ascii="Bookman Old Style" w:hAnsi="Bookman Old Style" w:cs="Bookman Old Style"/>
          <w:sz w:val="22"/>
          <w:szCs w:val="22"/>
        </w:rPr>
        <w:t>(DESCRIPTION OF THE SAID LAND)</w:t>
      </w:r>
    </w:p>
    <w:p w14:paraId="5E3F82AC"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sz w:val="22"/>
          <w:szCs w:val="22"/>
        </w:rPr>
      </w:pPr>
    </w:p>
    <w:p w14:paraId="4584DD52" w14:textId="77777777" w:rsidR="0040242C" w:rsidRPr="008907A0" w:rsidRDefault="00000000" w:rsidP="002511EB">
      <w:pPr>
        <w:tabs>
          <w:tab w:val="left" w:pos="0"/>
        </w:tabs>
        <w:spacing w:line="360"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All that piece and parcel of Land bearing </w:t>
      </w:r>
      <w:r w:rsidRPr="008907A0">
        <w:rPr>
          <w:rFonts w:ascii="Bookman Old Style" w:hAnsi="Bookman Old Style" w:cs="Bookman Old Style"/>
          <w:sz w:val="22"/>
          <w:szCs w:val="22"/>
          <w:lang w:val="en-IN"/>
        </w:rPr>
        <w:t>Old S.</w:t>
      </w:r>
      <w:r w:rsidRPr="008907A0">
        <w:rPr>
          <w:rFonts w:ascii="Bookman Old Style" w:hAnsi="Bookman Old Style" w:cs="Bookman Old Style"/>
          <w:sz w:val="22"/>
          <w:szCs w:val="22"/>
        </w:rPr>
        <w:t xml:space="preserve">No. </w:t>
      </w:r>
      <w:r w:rsidRPr="008907A0">
        <w:rPr>
          <w:rFonts w:ascii="Bookman Old Style" w:hAnsi="Bookman Old Style" w:cs="Bookman Old Style"/>
          <w:sz w:val="22"/>
          <w:szCs w:val="22"/>
          <w:lang w:val="en-IN"/>
        </w:rPr>
        <w:t xml:space="preserve">126/2B Mohan Nagar totally admeasuring about 00 H.10 R. having corresponding City Survey Nos. 4867 admeasuring about 150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and 4867/1 admeasuring about 81.20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4867/2 admeasuring about 560.40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4867/3 admeasuring about 57.20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4867/4 admeasuring about 18.40 </w:t>
      </w:r>
      <w:proofErr w:type="gramStart"/>
      <w:r w:rsidRPr="008907A0">
        <w:rPr>
          <w:rFonts w:ascii="Bookman Old Style" w:hAnsi="Bookman Old Style" w:cs="Bookman Old Style"/>
          <w:sz w:val="22"/>
          <w:szCs w:val="22"/>
          <w:lang w:val="en-IN"/>
        </w:rPr>
        <w:t>Sq.Mtrs</w:t>
      </w:r>
      <w:proofErr w:type="gramEnd"/>
      <w:r w:rsidRPr="008907A0">
        <w:rPr>
          <w:rFonts w:ascii="Bookman Old Style" w:hAnsi="Bookman Old Style" w:cs="Bookman Old Style"/>
          <w:sz w:val="22"/>
          <w:szCs w:val="22"/>
          <w:lang w:val="en-IN"/>
        </w:rPr>
        <w:t xml:space="preserve">.,4867/5, 4867/6,4867/7,4867/8 </w:t>
      </w:r>
      <w:proofErr w:type="gramStart"/>
      <w:r w:rsidRPr="008907A0">
        <w:rPr>
          <w:rFonts w:ascii="Bookman Old Style" w:hAnsi="Bookman Old Style" w:cs="Bookman Old Style"/>
          <w:sz w:val="22"/>
          <w:szCs w:val="22"/>
          <w:lang w:val="en-IN"/>
        </w:rPr>
        <w:t>each  admeasuring</w:t>
      </w:r>
      <w:proofErr w:type="gramEnd"/>
      <w:r w:rsidRPr="008907A0">
        <w:rPr>
          <w:rFonts w:ascii="Bookman Old Style" w:hAnsi="Bookman Old Style" w:cs="Bookman Old Style"/>
          <w:sz w:val="22"/>
          <w:szCs w:val="22"/>
          <w:lang w:val="en-IN"/>
        </w:rPr>
        <w:t xml:space="preserve"> about 23.40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4867/9 admeasuring about 30.50 </w:t>
      </w:r>
      <w:proofErr w:type="gramStart"/>
      <w:r w:rsidRPr="008907A0">
        <w:rPr>
          <w:rFonts w:ascii="Bookman Old Style" w:hAnsi="Bookman Old Style" w:cs="Bookman Old Style"/>
          <w:sz w:val="22"/>
          <w:szCs w:val="22"/>
          <w:lang w:val="en-IN"/>
        </w:rPr>
        <w:t>Sq.Mtrs</w:t>
      </w:r>
      <w:proofErr w:type="gramEnd"/>
      <w:r w:rsidRPr="008907A0">
        <w:rPr>
          <w:rFonts w:ascii="Bookman Old Style" w:hAnsi="Bookman Old Style" w:cs="Bookman Old Style"/>
          <w:sz w:val="22"/>
          <w:szCs w:val="22"/>
          <w:lang w:val="en-IN"/>
        </w:rPr>
        <w:t xml:space="preserve">.,4867/10 admeasuring about 10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totally admeasuring about 1001.3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Situated at Revenue Village </w:t>
      </w:r>
      <w:proofErr w:type="spellStart"/>
      <w:r w:rsidRPr="008907A0">
        <w:rPr>
          <w:rFonts w:ascii="Bookman Old Style" w:hAnsi="Bookman Old Style" w:cs="Bookman Old Style"/>
          <w:sz w:val="22"/>
          <w:szCs w:val="22"/>
          <w:lang w:val="en-IN"/>
        </w:rPr>
        <w:t>Akurdi</w:t>
      </w:r>
      <w:proofErr w:type="spellEnd"/>
      <w:r w:rsidRPr="008907A0">
        <w:rPr>
          <w:rFonts w:ascii="Bookman Old Style" w:hAnsi="Bookman Old Style" w:cs="Bookman Old Style"/>
          <w:sz w:val="22"/>
          <w:szCs w:val="22"/>
          <w:lang w:val="en-IN"/>
        </w:rPr>
        <w:t xml:space="preserve">, Taluka - Haveli, District- Pune within the limits 0f Pimpri Chinchwad Municipal Corporation and within the jurisdiction of Registration District Pune, Sub-District, Taluka - Haveli, Sub-Registrar Haveli Nos. 1 to 27 out of which 562.13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i.e. 6050.76 </w:t>
      </w:r>
      <w:proofErr w:type="spellStart"/>
      <w:proofErr w:type="gramStart"/>
      <w:r w:rsidRPr="008907A0">
        <w:rPr>
          <w:rFonts w:ascii="Bookman Old Style" w:hAnsi="Bookman Old Style" w:cs="Bookman Old Style"/>
          <w:sz w:val="22"/>
          <w:szCs w:val="22"/>
          <w:lang w:val="en-IN"/>
        </w:rPr>
        <w:t>Sq.Fts</w:t>
      </w:r>
      <w:proofErr w:type="spellEnd"/>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lang w:val="en-IN"/>
        </w:rPr>
        <w:t xml:space="preserve">is owned by developer/promoter out of which land bearing City Survey No. 4867/1(P), 4867/2(P) ,4867/3(P) admeasuring about </w:t>
      </w:r>
      <w:r w:rsidRPr="008907A0">
        <w:rPr>
          <w:rFonts w:ascii="Bookman Old Style" w:hAnsi="Bookman Old Style"/>
          <w:sz w:val="22"/>
          <w:szCs w:val="22"/>
        </w:rPr>
        <w:t>339.98 sq.mt. i.e., 3659.54 Sq. Ft.</w:t>
      </w:r>
      <w:r w:rsidRPr="008907A0">
        <w:rPr>
          <w:rFonts w:ascii="Bookman Old Style" w:hAnsi="Bookman Old Style"/>
          <w:sz w:val="22"/>
          <w:szCs w:val="22"/>
          <w:lang w:val="en-IN"/>
        </w:rPr>
        <w:t xml:space="preserve"> referred as Project land out of which developer has </w:t>
      </w:r>
      <w:r w:rsidRPr="008907A0">
        <w:rPr>
          <w:rFonts w:ascii="Bookman Old Style" w:hAnsi="Bookman Old Style" w:cs="Bookman Old Style"/>
          <w:sz w:val="22"/>
          <w:szCs w:val="22"/>
        </w:rPr>
        <w:t xml:space="preserve">obtained </w:t>
      </w:r>
      <w:proofErr w:type="gramStart"/>
      <w:r w:rsidRPr="008907A0">
        <w:rPr>
          <w:rFonts w:ascii="Bookman Old Style" w:hAnsi="Bookman Old Style" w:cs="Bookman Old Style"/>
          <w:sz w:val="22"/>
          <w:szCs w:val="22"/>
        </w:rPr>
        <w:t>Non-agriculture</w:t>
      </w:r>
      <w:proofErr w:type="gramEnd"/>
      <w:r w:rsidRPr="008907A0">
        <w:rPr>
          <w:rFonts w:ascii="Bookman Old Style" w:hAnsi="Bookman Old Style" w:cs="Bookman Old Style"/>
          <w:sz w:val="22"/>
          <w:szCs w:val="22"/>
        </w:rPr>
        <w:t xml:space="preserve"> use</w:t>
      </w:r>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order from the Competent Authority bearing Order No. Jamin/NA/SR/</w:t>
      </w:r>
      <w:r w:rsidRPr="008907A0">
        <w:rPr>
          <w:rFonts w:ascii="Bookman Old Style" w:hAnsi="Bookman Old Style" w:cs="Bookman Old Style"/>
          <w:sz w:val="22"/>
          <w:szCs w:val="22"/>
          <w:lang w:val="en-IN"/>
        </w:rPr>
        <w:t>60</w:t>
      </w:r>
      <w:r w:rsidRPr="008907A0">
        <w:rPr>
          <w:rFonts w:ascii="Bookman Old Style" w:hAnsi="Bookman Old Style" w:cs="Bookman Old Style"/>
          <w:sz w:val="22"/>
          <w:szCs w:val="22"/>
        </w:rPr>
        <w:t>/</w:t>
      </w:r>
      <w:r w:rsidRPr="008907A0">
        <w:rPr>
          <w:rFonts w:ascii="Bookman Old Style" w:hAnsi="Bookman Old Style" w:cs="Bookman Old Style"/>
          <w:sz w:val="22"/>
          <w:szCs w:val="22"/>
          <w:lang w:val="en-IN"/>
        </w:rPr>
        <w:t xml:space="preserve">2025 </w:t>
      </w:r>
      <w:r w:rsidRPr="008907A0">
        <w:rPr>
          <w:rFonts w:ascii="Bookman Old Style" w:hAnsi="Bookman Old Style" w:cs="Bookman Old Style"/>
          <w:sz w:val="22"/>
          <w:szCs w:val="22"/>
        </w:rPr>
        <w:t xml:space="preserve">dated </w:t>
      </w:r>
      <w:r w:rsidRPr="008907A0">
        <w:rPr>
          <w:rFonts w:ascii="Bookman Old Style" w:hAnsi="Bookman Old Style" w:cs="Bookman Old Style"/>
          <w:sz w:val="22"/>
          <w:szCs w:val="22"/>
          <w:lang w:val="en-IN"/>
        </w:rPr>
        <w:t>11/02/2025</w:t>
      </w:r>
      <w:r w:rsidRPr="008907A0">
        <w:rPr>
          <w:rFonts w:ascii="Bookman Old Style" w:hAnsi="Bookman Old Style" w:cs="Bookman Old Style"/>
          <w:sz w:val="22"/>
          <w:szCs w:val="22"/>
        </w:rPr>
        <w:t xml:space="preserve"> </w:t>
      </w:r>
      <w:r w:rsidRPr="008907A0">
        <w:rPr>
          <w:rFonts w:ascii="Bookman Old Style" w:hAnsi="Bookman Old Style" w:cs="Bookman Old Style"/>
          <w:sz w:val="22"/>
          <w:szCs w:val="22"/>
          <w:lang w:val="en-IN"/>
        </w:rPr>
        <w:t xml:space="preserve">of 294.78 Sq. </w:t>
      </w:r>
      <w:proofErr w:type="spellStart"/>
      <w:r w:rsidRPr="008907A0">
        <w:rPr>
          <w:rFonts w:ascii="Bookman Old Style" w:hAnsi="Bookman Old Style" w:cs="Bookman Old Style"/>
          <w:sz w:val="22"/>
          <w:szCs w:val="22"/>
          <w:lang w:val="en-IN"/>
        </w:rPr>
        <w:t>Mtrs</w:t>
      </w:r>
      <w:proofErr w:type="spellEnd"/>
      <w:r w:rsidRPr="008907A0">
        <w:rPr>
          <w:rFonts w:ascii="Bookman Old Style" w:hAnsi="Bookman Old Style" w:cs="Bookman Old Style"/>
          <w:sz w:val="22"/>
          <w:szCs w:val="22"/>
          <w:lang w:val="en-IN"/>
        </w:rPr>
        <w:t xml:space="preserve"> in which 46.35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area is reserved for road and thus </w:t>
      </w:r>
      <w:proofErr w:type="gramStart"/>
      <w:r w:rsidRPr="008907A0">
        <w:rPr>
          <w:rFonts w:ascii="Bookman Old Style" w:hAnsi="Bookman Old Style" w:cs="Bookman Old Style"/>
          <w:sz w:val="22"/>
          <w:szCs w:val="22"/>
        </w:rPr>
        <w:t>Non-agriculture</w:t>
      </w:r>
      <w:proofErr w:type="gramEnd"/>
      <w:r w:rsidRPr="008907A0">
        <w:rPr>
          <w:rFonts w:ascii="Bookman Old Style" w:hAnsi="Bookman Old Style" w:cs="Bookman Old Style"/>
          <w:sz w:val="22"/>
          <w:szCs w:val="22"/>
        </w:rPr>
        <w:t xml:space="preserve"> use</w:t>
      </w:r>
      <w:r w:rsidRPr="008907A0">
        <w:rPr>
          <w:rFonts w:ascii="Bookman Old Style" w:hAnsi="Bookman Old Style" w:cs="Bookman Old Style"/>
          <w:sz w:val="22"/>
          <w:szCs w:val="22"/>
          <w:lang w:val="en-IN"/>
        </w:rPr>
        <w:t xml:space="preserve"> admeasuring area is 248.43 </w:t>
      </w:r>
      <w:proofErr w:type="spellStart"/>
      <w:proofErr w:type="gramStart"/>
      <w:r w:rsidRPr="008907A0">
        <w:rPr>
          <w:rFonts w:ascii="Bookman Old Style" w:hAnsi="Bookman Old Style" w:cs="Bookman Old Style"/>
          <w:sz w:val="22"/>
          <w:szCs w:val="22"/>
          <w:lang w:val="en-IN"/>
        </w:rPr>
        <w:t>Sq.Mtrs</w:t>
      </w:r>
      <w:proofErr w:type="spellEnd"/>
      <w:proofErr w:type="gramEnd"/>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 xml:space="preserve">same is bounded as under- </w:t>
      </w:r>
    </w:p>
    <w:p w14:paraId="152B6EA7" w14:textId="77777777" w:rsidR="0040242C" w:rsidRPr="008907A0" w:rsidRDefault="0040242C" w:rsidP="002511EB">
      <w:pPr>
        <w:tabs>
          <w:tab w:val="left" w:pos="0"/>
        </w:tabs>
        <w:spacing w:line="360" w:lineRule="auto"/>
        <w:ind w:left="720"/>
        <w:jc w:val="both"/>
        <w:rPr>
          <w:rFonts w:ascii="Bookman Old Style" w:hAnsi="Bookman Old Style" w:cs="Bookman Old Style"/>
          <w:sz w:val="22"/>
          <w:szCs w:val="22"/>
        </w:rPr>
      </w:pPr>
    </w:p>
    <w:p w14:paraId="3E40CAAB" w14:textId="77777777" w:rsidR="0040242C" w:rsidRPr="008907A0" w:rsidRDefault="00000000" w:rsidP="002511EB">
      <w:pPr>
        <w:tabs>
          <w:tab w:val="left" w:pos="0"/>
        </w:tabs>
        <w:spacing w:line="360"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On or towards the East</w:t>
      </w:r>
      <w:r w:rsidRPr="008907A0">
        <w:rPr>
          <w:rFonts w:ascii="Bookman Old Style" w:hAnsi="Bookman Old Style" w:cs="Bookman Old Style"/>
          <w:sz w:val="22"/>
          <w:szCs w:val="22"/>
        </w:rPr>
        <w:tab/>
        <w:t>:</w:t>
      </w:r>
      <w:r w:rsidRPr="008907A0">
        <w:rPr>
          <w:rFonts w:ascii="Bookman Old Style" w:hAnsi="Bookman Old Style" w:cs="Bookman Old Style"/>
          <w:sz w:val="22"/>
          <w:szCs w:val="22"/>
          <w:lang w:val="en-IN"/>
        </w:rPr>
        <w:t xml:space="preserve"> Property </w:t>
      </w:r>
      <w:proofErr w:type="gramStart"/>
      <w:r w:rsidRPr="008907A0">
        <w:rPr>
          <w:rFonts w:ascii="Bookman Old Style" w:hAnsi="Bookman Old Style" w:cs="Bookman Old Style"/>
          <w:sz w:val="22"/>
          <w:szCs w:val="22"/>
          <w:lang w:val="en-IN"/>
        </w:rPr>
        <w:t>of  Lunkad</w:t>
      </w:r>
      <w:proofErr w:type="gramEnd"/>
      <w:r w:rsidRPr="008907A0">
        <w:rPr>
          <w:rFonts w:ascii="Bookman Old Style" w:hAnsi="Bookman Old Style" w:cs="Bookman Old Style"/>
          <w:sz w:val="22"/>
          <w:szCs w:val="22"/>
          <w:lang w:val="en-IN"/>
        </w:rPr>
        <w:t xml:space="preserve"> </w:t>
      </w:r>
      <w:r w:rsidRPr="008907A0">
        <w:rPr>
          <w:rFonts w:ascii="Bookman Old Style" w:hAnsi="Bookman Old Style" w:cs="Bookman Old Style"/>
          <w:sz w:val="22"/>
          <w:szCs w:val="22"/>
        </w:rPr>
        <w:tab/>
      </w:r>
    </w:p>
    <w:p w14:paraId="56ABDF55" w14:textId="77777777" w:rsidR="0040242C" w:rsidRPr="008907A0" w:rsidRDefault="00000000" w:rsidP="002511EB">
      <w:pPr>
        <w:tabs>
          <w:tab w:val="left" w:pos="0"/>
        </w:tabs>
        <w:spacing w:line="360"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 xml:space="preserve">On or towards the </w:t>
      </w:r>
      <w:proofErr w:type="gramStart"/>
      <w:r w:rsidRPr="008907A0">
        <w:rPr>
          <w:rFonts w:ascii="Bookman Old Style" w:hAnsi="Bookman Old Style" w:cs="Bookman Old Style"/>
          <w:sz w:val="22"/>
          <w:szCs w:val="22"/>
        </w:rPr>
        <w:t>South:</w:t>
      </w:r>
      <w:r w:rsidRPr="008907A0">
        <w:rPr>
          <w:rFonts w:ascii="Bookman Old Style" w:hAnsi="Bookman Old Style" w:cs="Bookman Old Style"/>
          <w:sz w:val="22"/>
          <w:szCs w:val="22"/>
          <w:lang w:val="en-IN"/>
        </w:rPr>
        <w:t>Property</w:t>
      </w:r>
      <w:proofErr w:type="gramEnd"/>
      <w:r w:rsidRPr="008907A0">
        <w:rPr>
          <w:rFonts w:ascii="Bookman Old Style" w:hAnsi="Bookman Old Style" w:cs="Bookman Old Style"/>
          <w:sz w:val="22"/>
          <w:szCs w:val="22"/>
          <w:lang w:val="en-IN"/>
        </w:rPr>
        <w:t xml:space="preserve"> of Ashok Hariram Chauhan</w:t>
      </w:r>
      <w:r w:rsidRPr="008907A0">
        <w:rPr>
          <w:rFonts w:ascii="Bookman Old Style" w:hAnsi="Bookman Old Style" w:cs="Bookman Old Style"/>
          <w:sz w:val="22"/>
          <w:szCs w:val="22"/>
        </w:rPr>
        <w:tab/>
      </w:r>
    </w:p>
    <w:p w14:paraId="1AA39839" w14:textId="77777777" w:rsidR="0040242C" w:rsidRPr="008907A0" w:rsidRDefault="00000000" w:rsidP="002511EB">
      <w:pPr>
        <w:tabs>
          <w:tab w:val="left" w:pos="0"/>
        </w:tabs>
        <w:spacing w:line="360" w:lineRule="auto"/>
        <w:ind w:left="720"/>
        <w:jc w:val="both"/>
        <w:rPr>
          <w:rFonts w:ascii="Bookman Old Style" w:hAnsi="Bookman Old Style" w:cs="Bookman Old Style"/>
          <w:sz w:val="22"/>
          <w:szCs w:val="22"/>
        </w:rPr>
      </w:pPr>
      <w:r w:rsidRPr="008907A0">
        <w:rPr>
          <w:rFonts w:ascii="Bookman Old Style" w:hAnsi="Bookman Old Style" w:cs="Bookman Old Style"/>
          <w:sz w:val="22"/>
          <w:szCs w:val="22"/>
        </w:rPr>
        <w:t>On or towards the West</w:t>
      </w:r>
      <w:r w:rsidRPr="008907A0">
        <w:rPr>
          <w:rFonts w:ascii="Bookman Old Style" w:hAnsi="Bookman Old Style" w:cs="Bookman Old Style"/>
          <w:sz w:val="22"/>
          <w:szCs w:val="22"/>
        </w:rPr>
        <w:tab/>
        <w:t>:</w:t>
      </w:r>
      <w:r w:rsidRPr="008907A0">
        <w:rPr>
          <w:rFonts w:ascii="Bookman Old Style" w:hAnsi="Bookman Old Style" w:cs="Bookman Old Style"/>
          <w:sz w:val="22"/>
          <w:szCs w:val="22"/>
          <w:lang w:val="en-IN"/>
        </w:rPr>
        <w:t xml:space="preserve"> PCMC Road</w:t>
      </w:r>
      <w:r w:rsidRPr="008907A0">
        <w:rPr>
          <w:rFonts w:ascii="Bookman Old Style" w:hAnsi="Bookman Old Style" w:cs="Bookman Old Style"/>
          <w:sz w:val="22"/>
          <w:szCs w:val="22"/>
        </w:rPr>
        <w:tab/>
      </w:r>
    </w:p>
    <w:p w14:paraId="11137C1B" w14:textId="77777777" w:rsidR="0040242C" w:rsidRPr="008907A0" w:rsidRDefault="00000000" w:rsidP="002511EB">
      <w:pPr>
        <w:tabs>
          <w:tab w:val="left" w:pos="0"/>
          <w:tab w:val="left" w:pos="270"/>
          <w:tab w:val="left" w:pos="360"/>
          <w:tab w:val="left" w:pos="990"/>
          <w:tab w:val="left" w:pos="1800"/>
          <w:tab w:val="left" w:pos="1980"/>
          <w:tab w:val="left" w:pos="9810"/>
          <w:tab w:val="left" w:pos="10800"/>
        </w:tabs>
        <w:spacing w:line="360" w:lineRule="auto"/>
        <w:ind w:left="720"/>
        <w:jc w:val="both"/>
        <w:rPr>
          <w:rFonts w:ascii="Bookman Old Style" w:hAnsi="Bookman Old Style" w:cs="Bookman Old Style"/>
          <w:sz w:val="22"/>
          <w:szCs w:val="22"/>
          <w:lang w:val="en-IN"/>
        </w:rPr>
      </w:pPr>
      <w:r w:rsidRPr="008907A0">
        <w:rPr>
          <w:rFonts w:ascii="Bookman Old Style" w:hAnsi="Bookman Old Style" w:cs="Bookman Old Style"/>
          <w:sz w:val="22"/>
          <w:szCs w:val="22"/>
        </w:rPr>
        <w:t xml:space="preserve">On or towards the </w:t>
      </w:r>
      <w:proofErr w:type="gramStart"/>
      <w:r w:rsidRPr="008907A0">
        <w:rPr>
          <w:rFonts w:ascii="Bookman Old Style" w:hAnsi="Bookman Old Style" w:cs="Bookman Old Style"/>
          <w:sz w:val="22"/>
          <w:szCs w:val="22"/>
        </w:rPr>
        <w:t>North</w:t>
      </w:r>
      <w:r w:rsidRPr="008907A0">
        <w:rPr>
          <w:rFonts w:ascii="Bookman Old Style" w:hAnsi="Bookman Old Style" w:cs="Bookman Old Style"/>
          <w:sz w:val="22"/>
          <w:szCs w:val="22"/>
          <w:lang w:val="en-IN"/>
        </w:rPr>
        <w:t xml:space="preserve"> :Property</w:t>
      </w:r>
      <w:proofErr w:type="gramEnd"/>
      <w:r w:rsidRPr="008907A0">
        <w:rPr>
          <w:rFonts w:ascii="Bookman Old Style" w:hAnsi="Bookman Old Style" w:cs="Bookman Old Style"/>
          <w:sz w:val="22"/>
          <w:szCs w:val="22"/>
          <w:lang w:val="en-IN"/>
        </w:rPr>
        <w:t xml:space="preserve"> of Nagraj Oswal and </w:t>
      </w:r>
      <w:proofErr w:type="spellStart"/>
      <w:r w:rsidRPr="008907A0">
        <w:rPr>
          <w:rFonts w:ascii="Bookman Old Style" w:hAnsi="Bookman Old Style" w:cs="Bookman Old Style"/>
          <w:sz w:val="22"/>
          <w:szCs w:val="22"/>
          <w:lang w:val="en-IN"/>
        </w:rPr>
        <w:t>Machve</w:t>
      </w:r>
      <w:proofErr w:type="spellEnd"/>
      <w:r w:rsidRPr="008907A0">
        <w:rPr>
          <w:rFonts w:ascii="Bookman Old Style" w:hAnsi="Bookman Old Style" w:cs="Bookman Old Style"/>
          <w:sz w:val="22"/>
          <w:szCs w:val="22"/>
          <w:lang w:val="en-IN"/>
        </w:rPr>
        <w:t>.</w:t>
      </w:r>
    </w:p>
    <w:p w14:paraId="338CD088"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sz w:val="22"/>
          <w:szCs w:val="22"/>
          <w:lang w:val="en-IN"/>
        </w:rPr>
      </w:pPr>
    </w:p>
    <w:p w14:paraId="3C28B824"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ind w:left="720" w:firstLineChars="1150" w:firstLine="2540"/>
        <w:jc w:val="both"/>
        <w:rPr>
          <w:rFonts w:ascii="Bookman Old Style" w:hAnsi="Bookman Old Style" w:cs="Bookman Old Style"/>
          <w:b/>
          <w:sz w:val="22"/>
          <w:szCs w:val="22"/>
          <w:u w:val="single"/>
        </w:rPr>
      </w:pPr>
      <w:r w:rsidRPr="008907A0">
        <w:rPr>
          <w:rFonts w:ascii="Bookman Old Style" w:hAnsi="Bookman Old Style" w:cs="Bookman Old Style"/>
          <w:b/>
          <w:sz w:val="22"/>
          <w:szCs w:val="22"/>
          <w:u w:val="single"/>
        </w:rPr>
        <w:t xml:space="preserve">SECOND SCHEDULE </w:t>
      </w:r>
    </w:p>
    <w:p w14:paraId="012D028A"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sz w:val="22"/>
          <w:szCs w:val="22"/>
        </w:rPr>
      </w:pPr>
      <w:r w:rsidRPr="008907A0">
        <w:rPr>
          <w:rFonts w:ascii="Bookman Old Style" w:hAnsi="Bookman Old Style" w:cs="Bookman Old Style"/>
          <w:sz w:val="22"/>
          <w:szCs w:val="22"/>
        </w:rPr>
        <w:t>(DESCRIPTION OF THE SAID TENEMENT/FLAT)</w:t>
      </w:r>
    </w:p>
    <w:p w14:paraId="36C72A38"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ind w:left="720"/>
        <w:jc w:val="center"/>
        <w:rPr>
          <w:rFonts w:ascii="Bookman Old Style" w:hAnsi="Bookman Old Style" w:cs="Bookman Old Style"/>
          <w:b/>
          <w:sz w:val="22"/>
          <w:szCs w:val="22"/>
          <w:u w:val="single"/>
        </w:rPr>
      </w:pPr>
    </w:p>
    <w:p w14:paraId="11AB8821" w14:textId="42A040CC" w:rsidR="0040242C" w:rsidRPr="008907A0" w:rsidRDefault="00000000" w:rsidP="002511EB">
      <w:pPr>
        <w:pStyle w:val="Centre"/>
        <w:tabs>
          <w:tab w:val="left" w:pos="0"/>
          <w:tab w:val="left" w:pos="720"/>
        </w:tabs>
        <w:spacing w:before="0" w:after="0" w:line="360" w:lineRule="auto"/>
        <w:ind w:left="540"/>
        <w:jc w:val="both"/>
        <w:rPr>
          <w:rFonts w:ascii="Bookman Old Style" w:hAnsi="Bookman Old Style" w:cs="Bookman Old Style"/>
          <w:sz w:val="22"/>
          <w:szCs w:val="22"/>
          <w:lang w:val="en-IN"/>
        </w:rPr>
      </w:pPr>
      <w:r w:rsidRPr="008907A0">
        <w:rPr>
          <w:rFonts w:ascii="Bookman Old Style" w:hAnsi="Bookman Old Style" w:cs="Bookman Old Style"/>
          <w:sz w:val="22"/>
          <w:szCs w:val="22"/>
          <w:highlight w:val="yellow"/>
          <w:lang w:val="en-IN"/>
        </w:rPr>
        <w:t>Flat N</w:t>
      </w:r>
      <w:r w:rsidRPr="008907A0">
        <w:rPr>
          <w:rFonts w:ascii="Bookman Old Style" w:hAnsi="Bookman Old Style" w:cs="Bookman Old Style"/>
          <w:sz w:val="22"/>
          <w:szCs w:val="22"/>
          <w:highlight w:val="yellow"/>
        </w:rPr>
        <w:t>o</w:t>
      </w:r>
      <w:r w:rsidRPr="008907A0">
        <w:rPr>
          <w:rFonts w:ascii="Bookman Old Style" w:hAnsi="Bookman Old Style" w:cs="Bookman Old Style"/>
          <w:sz w:val="22"/>
          <w:szCs w:val="22"/>
          <w:highlight w:val="yellow"/>
          <w:lang w:val="en-IN"/>
        </w:rPr>
        <w:t>.</w:t>
      </w:r>
      <w:r w:rsidR="001163C1">
        <w:rPr>
          <w:rFonts w:ascii="Bookman Old Style" w:hAnsi="Bookman Old Style" w:cs="Bookman Old Style"/>
          <w:sz w:val="22"/>
          <w:szCs w:val="22"/>
          <w:highlight w:val="yellow"/>
          <w:lang w:val="en-IN"/>
        </w:rPr>
        <w:t>103</w:t>
      </w:r>
      <w:r w:rsidRPr="008907A0">
        <w:rPr>
          <w:rFonts w:ascii="Bookman Old Style" w:hAnsi="Bookman Old Style" w:cs="Bookman Old Style"/>
          <w:sz w:val="22"/>
          <w:szCs w:val="22"/>
          <w:highlight w:val="yellow"/>
          <w:lang w:val="en-IN"/>
        </w:rPr>
        <w:t xml:space="preserve"> (1 BHK)</w:t>
      </w:r>
      <w:r w:rsidRPr="008907A0">
        <w:rPr>
          <w:rFonts w:ascii="Bookman Old Style" w:hAnsi="Bookman Old Style" w:cs="Bookman Old Style"/>
          <w:sz w:val="22"/>
          <w:szCs w:val="22"/>
          <w:highlight w:val="yellow"/>
        </w:rPr>
        <w:t xml:space="preserve"> carpet area admeasuring about </w:t>
      </w:r>
      <w:r w:rsidRPr="008907A0">
        <w:rPr>
          <w:rFonts w:ascii="Bookman Old Style" w:hAnsi="Bookman Old Style" w:cs="Bookman Old Style"/>
          <w:sz w:val="22"/>
          <w:szCs w:val="22"/>
          <w:highlight w:val="yellow"/>
          <w:lang w:val="en-IN"/>
        </w:rPr>
        <w:t xml:space="preserve">305.91 </w:t>
      </w:r>
      <w:r w:rsidRPr="008907A0">
        <w:rPr>
          <w:rFonts w:ascii="Bookman Old Style" w:hAnsi="Bookman Old Style" w:cs="Bookman Old Style"/>
          <w:sz w:val="22"/>
          <w:szCs w:val="22"/>
          <w:highlight w:val="yellow"/>
        </w:rPr>
        <w:t xml:space="preserve">Sq. Fts. i.e. </w:t>
      </w:r>
      <w:r w:rsidRPr="008907A0">
        <w:rPr>
          <w:rFonts w:ascii="Bookman Old Style" w:hAnsi="Bookman Old Style" w:cs="Bookman Old Style"/>
          <w:sz w:val="22"/>
          <w:szCs w:val="22"/>
          <w:highlight w:val="yellow"/>
          <w:lang w:val="en-IN"/>
        </w:rPr>
        <w:t>28.42</w:t>
      </w:r>
      <w:r w:rsidRPr="008907A0">
        <w:rPr>
          <w:rFonts w:ascii="Bookman Old Style" w:hAnsi="Bookman Old Style" w:cs="Bookman Old Style"/>
          <w:sz w:val="22"/>
          <w:szCs w:val="22"/>
          <w:highlight w:val="yellow"/>
        </w:rPr>
        <w:t xml:space="preserve"> Sq. Mts.,</w:t>
      </w:r>
      <w:r w:rsidRPr="008907A0">
        <w:rPr>
          <w:rFonts w:ascii="Bookman Old Style" w:hAnsi="Bookman Old Style" w:cs="Bookman Old Style"/>
          <w:sz w:val="22"/>
          <w:szCs w:val="22"/>
          <w:highlight w:val="yellow"/>
          <w:lang w:val="en-IN"/>
        </w:rPr>
        <w:t xml:space="preserve"> Balcony area </w:t>
      </w:r>
      <w:r w:rsidRPr="008907A0">
        <w:rPr>
          <w:rFonts w:ascii="Bookman Old Style" w:hAnsi="Bookman Old Style" w:cs="Bookman Old Style"/>
          <w:sz w:val="22"/>
          <w:szCs w:val="22"/>
          <w:highlight w:val="yellow"/>
        </w:rPr>
        <w:t xml:space="preserve">admeasuring about </w:t>
      </w:r>
      <w:r w:rsidRPr="008907A0">
        <w:rPr>
          <w:rFonts w:ascii="Bookman Old Style" w:hAnsi="Bookman Old Style" w:cs="Bookman Old Style"/>
          <w:sz w:val="22"/>
          <w:szCs w:val="22"/>
          <w:highlight w:val="yellow"/>
          <w:lang w:val="en-IN"/>
        </w:rPr>
        <w:t xml:space="preserve">54.14 </w:t>
      </w:r>
      <w:r w:rsidRPr="008907A0">
        <w:rPr>
          <w:rFonts w:ascii="Bookman Old Style" w:hAnsi="Bookman Old Style" w:cs="Bookman Old Style"/>
          <w:sz w:val="22"/>
          <w:szCs w:val="22"/>
          <w:highlight w:val="yellow"/>
        </w:rPr>
        <w:t xml:space="preserve">Sq. Fts. i.e. </w:t>
      </w:r>
      <w:proofErr w:type="gramStart"/>
      <w:r w:rsidRPr="008907A0">
        <w:rPr>
          <w:rFonts w:ascii="Bookman Old Style" w:hAnsi="Bookman Old Style" w:cs="Bookman Old Style"/>
          <w:sz w:val="22"/>
          <w:szCs w:val="22"/>
          <w:highlight w:val="yellow"/>
          <w:lang w:val="en-IN"/>
        </w:rPr>
        <w:t xml:space="preserve">5.03 </w:t>
      </w:r>
      <w:r w:rsidRPr="008907A0">
        <w:rPr>
          <w:rFonts w:ascii="Bookman Old Style" w:hAnsi="Bookman Old Style" w:cs="Bookman Old Style"/>
          <w:sz w:val="22"/>
          <w:szCs w:val="22"/>
          <w:highlight w:val="yellow"/>
        </w:rPr>
        <w:t xml:space="preserve"> Sq.</w:t>
      </w:r>
      <w:proofErr w:type="gramEnd"/>
      <w:r w:rsidRPr="008907A0">
        <w:rPr>
          <w:rFonts w:ascii="Bookman Old Style" w:hAnsi="Bookman Old Style" w:cs="Bookman Old Style"/>
          <w:sz w:val="22"/>
          <w:szCs w:val="22"/>
          <w:highlight w:val="yellow"/>
        </w:rPr>
        <w:t xml:space="preserve"> Mts.</w:t>
      </w:r>
      <w:r w:rsidRPr="008907A0">
        <w:rPr>
          <w:rFonts w:ascii="Bookman Old Style" w:hAnsi="Bookman Old Style" w:cs="Bookman Old Style"/>
          <w:sz w:val="22"/>
          <w:szCs w:val="22"/>
          <w:highlight w:val="yellow"/>
          <w:lang w:val="en-IN"/>
        </w:rPr>
        <w:t xml:space="preserve"> </w:t>
      </w:r>
      <w:r w:rsidRPr="008907A0">
        <w:rPr>
          <w:rFonts w:ascii="Bookman Old Style" w:hAnsi="Bookman Old Style" w:cs="Bookman Old Style"/>
          <w:sz w:val="22"/>
          <w:szCs w:val="22"/>
          <w:highlight w:val="yellow"/>
        </w:rPr>
        <w:t>on</w:t>
      </w:r>
      <w:r w:rsidRPr="008907A0">
        <w:rPr>
          <w:rFonts w:ascii="Bookman Old Style" w:hAnsi="Bookman Old Style" w:cs="Bookman Old Style"/>
          <w:sz w:val="22"/>
          <w:szCs w:val="22"/>
          <w:highlight w:val="yellow"/>
          <w:lang w:val="en-IN"/>
        </w:rPr>
        <w:t xml:space="preserve"> </w:t>
      </w:r>
      <w:r w:rsidR="001163C1">
        <w:rPr>
          <w:rFonts w:ascii="Bookman Old Style" w:hAnsi="Bookman Old Style" w:cs="Bookman Old Style"/>
          <w:sz w:val="22"/>
          <w:szCs w:val="22"/>
          <w:highlight w:val="yellow"/>
          <w:lang w:val="en-IN"/>
        </w:rPr>
        <w:t>First</w:t>
      </w:r>
      <w:r w:rsidRPr="008907A0">
        <w:rPr>
          <w:rFonts w:ascii="Bookman Old Style" w:hAnsi="Bookman Old Style" w:cs="Bookman Old Style"/>
          <w:sz w:val="22"/>
          <w:szCs w:val="22"/>
          <w:highlight w:val="yellow"/>
          <w:lang w:val="en-IN"/>
        </w:rPr>
        <w:t xml:space="preserve"> </w:t>
      </w:r>
      <w:r w:rsidRPr="008907A0">
        <w:rPr>
          <w:rFonts w:ascii="Bookman Old Style" w:hAnsi="Bookman Old Style" w:cs="Bookman Old Style"/>
          <w:sz w:val="22"/>
          <w:szCs w:val="22"/>
          <w:highlight w:val="yellow"/>
        </w:rPr>
        <w:t>Floor as shown in the Floor Plan thereof annexed in the project namely “</w:t>
      </w:r>
      <w:r w:rsidRPr="008907A0">
        <w:rPr>
          <w:rFonts w:ascii="Bookman Old Style" w:hAnsi="Bookman Old Style" w:cs="Bookman Old Style"/>
          <w:sz w:val="22"/>
          <w:szCs w:val="22"/>
          <w:highlight w:val="yellow"/>
          <w:lang w:val="en-IN"/>
        </w:rPr>
        <w:t>Rathod Residency</w:t>
      </w:r>
      <w:r w:rsidRPr="008907A0">
        <w:rPr>
          <w:rFonts w:ascii="Bookman Old Style" w:hAnsi="Bookman Old Style" w:cs="Bookman Old Style"/>
          <w:sz w:val="22"/>
          <w:szCs w:val="22"/>
          <w:highlight w:val="yellow"/>
        </w:rPr>
        <w:t>”</w:t>
      </w:r>
      <w:r w:rsidRPr="008907A0">
        <w:rPr>
          <w:rFonts w:ascii="Bookman Old Style" w:hAnsi="Bookman Old Style" w:cs="Bookman Old Style"/>
          <w:sz w:val="22"/>
          <w:szCs w:val="22"/>
          <w:highlight w:val="yellow"/>
          <w:lang w:val="en-IN"/>
        </w:rPr>
        <w:t xml:space="preserve"> </w:t>
      </w:r>
    </w:p>
    <w:p w14:paraId="7C921A80" w14:textId="77777777" w:rsidR="0040242C" w:rsidRPr="008907A0" w:rsidRDefault="0040242C" w:rsidP="00BF4DC9">
      <w:pPr>
        <w:pStyle w:val="Centre"/>
        <w:tabs>
          <w:tab w:val="left" w:pos="0"/>
          <w:tab w:val="left" w:pos="720"/>
        </w:tabs>
        <w:spacing w:before="0" w:after="0" w:line="276" w:lineRule="auto"/>
        <w:ind w:left="540"/>
        <w:jc w:val="both"/>
        <w:rPr>
          <w:rFonts w:ascii="Bookman Old Style" w:hAnsi="Bookman Old Style" w:cs="Bookman Old Style"/>
          <w:sz w:val="22"/>
          <w:szCs w:val="22"/>
          <w:lang w:val="en-IN"/>
        </w:rPr>
      </w:pPr>
    </w:p>
    <w:p w14:paraId="0C0F8967" w14:textId="77777777" w:rsidR="0040242C" w:rsidRPr="008907A0" w:rsidRDefault="0040242C" w:rsidP="00BF4DC9">
      <w:pPr>
        <w:pStyle w:val="Centre"/>
        <w:tabs>
          <w:tab w:val="left" w:pos="0"/>
          <w:tab w:val="left" w:pos="720"/>
        </w:tabs>
        <w:spacing w:before="0" w:after="0" w:line="276" w:lineRule="auto"/>
        <w:ind w:left="540"/>
        <w:jc w:val="both"/>
        <w:rPr>
          <w:rFonts w:ascii="Bookman Old Style" w:hAnsi="Bookman Old Style" w:cs="Bookman Old Style"/>
          <w:sz w:val="22"/>
          <w:szCs w:val="22"/>
          <w:lang w:val="en-IN"/>
        </w:rPr>
      </w:pPr>
    </w:p>
    <w:p w14:paraId="4B16F348" w14:textId="77777777" w:rsidR="0040242C" w:rsidRPr="008907A0" w:rsidRDefault="0040242C" w:rsidP="00BF4DC9">
      <w:pPr>
        <w:pStyle w:val="Centre"/>
        <w:tabs>
          <w:tab w:val="left" w:pos="0"/>
          <w:tab w:val="left" w:pos="720"/>
        </w:tabs>
        <w:spacing w:before="0" w:after="0" w:line="276" w:lineRule="auto"/>
        <w:ind w:left="540"/>
        <w:jc w:val="both"/>
        <w:rPr>
          <w:rFonts w:ascii="Bookman Old Style" w:hAnsi="Bookman Old Style" w:cs="Bookman Old Style"/>
          <w:sz w:val="22"/>
          <w:szCs w:val="22"/>
          <w:lang w:val="en-IN"/>
        </w:rPr>
      </w:pPr>
    </w:p>
    <w:p w14:paraId="4A7FFA35" w14:textId="77777777" w:rsidR="0040242C" w:rsidRPr="008907A0" w:rsidRDefault="0040242C" w:rsidP="00BF4DC9">
      <w:pPr>
        <w:pStyle w:val="Centre"/>
        <w:tabs>
          <w:tab w:val="left" w:pos="0"/>
          <w:tab w:val="left" w:pos="720"/>
        </w:tabs>
        <w:spacing w:before="0" w:after="0" w:line="276" w:lineRule="auto"/>
        <w:jc w:val="both"/>
        <w:rPr>
          <w:rFonts w:ascii="Bookman Old Style" w:hAnsi="Bookman Old Style" w:cs="Bookman Old Style"/>
          <w:sz w:val="22"/>
          <w:szCs w:val="22"/>
          <w:u w:val="single"/>
        </w:rPr>
      </w:pPr>
    </w:p>
    <w:tbl>
      <w:tblPr>
        <w:tblStyle w:val="TableGrid"/>
        <w:tblpPr w:leftFromText="180" w:rightFromText="180" w:vertAnchor="text" w:horzAnchor="margin" w:tblpY="-524"/>
        <w:tblW w:w="0" w:type="auto"/>
        <w:tblLook w:val="04A0" w:firstRow="1" w:lastRow="0" w:firstColumn="1" w:lastColumn="0" w:noHBand="0" w:noVBand="1"/>
      </w:tblPr>
      <w:tblGrid>
        <w:gridCol w:w="2079"/>
        <w:gridCol w:w="5266"/>
        <w:gridCol w:w="1709"/>
      </w:tblGrid>
      <w:tr w:rsidR="0040242C" w:rsidRPr="008907A0" w14:paraId="733A89C9" w14:textId="77777777">
        <w:tc>
          <w:tcPr>
            <w:tcW w:w="2268" w:type="dxa"/>
          </w:tcPr>
          <w:p w14:paraId="2AAE900F"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jc w:val="center"/>
              <w:rPr>
                <w:rFonts w:ascii="Bookman Old Style" w:hAnsi="Bookman Old Style" w:cs="Bookman Old Style"/>
                <w:b/>
                <w:sz w:val="22"/>
                <w:szCs w:val="22"/>
              </w:rPr>
            </w:pPr>
            <w:r w:rsidRPr="008907A0">
              <w:rPr>
                <w:rFonts w:ascii="Bookman Old Style" w:hAnsi="Bookman Old Style" w:cs="Bookman Old Style"/>
                <w:b/>
                <w:sz w:val="22"/>
                <w:szCs w:val="22"/>
              </w:rPr>
              <w:lastRenderedPageBreak/>
              <w:t>Photo</w:t>
            </w:r>
          </w:p>
        </w:tc>
        <w:tc>
          <w:tcPr>
            <w:tcW w:w="5490" w:type="dxa"/>
          </w:tcPr>
          <w:p w14:paraId="05D949E6"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jc w:val="center"/>
              <w:rPr>
                <w:rFonts w:ascii="Bookman Old Style" w:hAnsi="Bookman Old Style" w:cs="Bookman Old Style"/>
                <w:b/>
                <w:sz w:val="22"/>
                <w:szCs w:val="22"/>
              </w:rPr>
            </w:pPr>
            <w:r w:rsidRPr="008907A0">
              <w:rPr>
                <w:rFonts w:ascii="Bookman Old Style" w:hAnsi="Bookman Old Style" w:cs="Bookman Old Style"/>
                <w:b/>
                <w:sz w:val="22"/>
                <w:szCs w:val="22"/>
              </w:rPr>
              <w:t xml:space="preserve">Name and </w:t>
            </w:r>
            <w:proofErr w:type="gramStart"/>
            <w:r w:rsidRPr="008907A0">
              <w:rPr>
                <w:rFonts w:ascii="Bookman Old Style" w:hAnsi="Bookman Old Style" w:cs="Bookman Old Style"/>
                <w:b/>
                <w:sz w:val="22"/>
                <w:szCs w:val="22"/>
              </w:rPr>
              <w:t>Sign</w:t>
            </w:r>
            <w:proofErr w:type="gramEnd"/>
          </w:p>
        </w:tc>
        <w:tc>
          <w:tcPr>
            <w:tcW w:w="1818" w:type="dxa"/>
          </w:tcPr>
          <w:p w14:paraId="7BF4A3BD"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jc w:val="center"/>
              <w:rPr>
                <w:rFonts w:ascii="Bookman Old Style" w:hAnsi="Bookman Old Style" w:cs="Bookman Old Style"/>
                <w:b/>
                <w:sz w:val="22"/>
                <w:szCs w:val="22"/>
              </w:rPr>
            </w:pPr>
            <w:r w:rsidRPr="008907A0">
              <w:rPr>
                <w:rFonts w:ascii="Bookman Old Style" w:hAnsi="Bookman Old Style" w:cs="Bookman Old Style"/>
                <w:b/>
                <w:sz w:val="22"/>
                <w:szCs w:val="22"/>
              </w:rPr>
              <w:t>Thumb</w:t>
            </w:r>
          </w:p>
        </w:tc>
      </w:tr>
      <w:tr w:rsidR="0040242C" w:rsidRPr="008907A0" w14:paraId="6B06297C" w14:textId="77777777">
        <w:tc>
          <w:tcPr>
            <w:tcW w:w="2268" w:type="dxa"/>
          </w:tcPr>
          <w:p w14:paraId="27C4D53D"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c>
          <w:tcPr>
            <w:tcW w:w="5490" w:type="dxa"/>
          </w:tcPr>
          <w:p w14:paraId="45354A52" w14:textId="77777777" w:rsidR="0040242C" w:rsidRPr="008907A0" w:rsidRDefault="00000000" w:rsidP="00BF4DC9">
            <w:pPr>
              <w:tabs>
                <w:tab w:val="left" w:pos="0"/>
                <w:tab w:val="center" w:pos="1620"/>
                <w:tab w:val="center" w:pos="1980"/>
              </w:tabs>
              <w:spacing w:line="276" w:lineRule="auto"/>
              <w:rPr>
                <w:rFonts w:ascii="Bookman Old Style" w:hAnsi="Bookman Old Style" w:cs="Bookman Old Style"/>
                <w:bCs/>
                <w:sz w:val="22"/>
                <w:szCs w:val="22"/>
              </w:rPr>
            </w:pPr>
            <w:r w:rsidRPr="008907A0">
              <w:rPr>
                <w:rFonts w:ascii="Bookman Old Style" w:hAnsi="Bookman Old Style" w:cs="Bookman Old Style"/>
                <w:bCs/>
                <w:sz w:val="22"/>
                <w:szCs w:val="22"/>
              </w:rPr>
              <w:t>SIGNED, SEALED</w:t>
            </w:r>
            <w:r w:rsidRPr="008907A0">
              <w:rPr>
                <w:rFonts w:ascii="Bookman Old Style" w:hAnsi="Bookman Old Style" w:cs="Bookman Old Style"/>
                <w:bCs/>
                <w:sz w:val="22"/>
                <w:szCs w:val="22"/>
              </w:rPr>
              <w:tab/>
              <w:t xml:space="preserve"> AND DELIVERED</w:t>
            </w:r>
          </w:p>
          <w:p w14:paraId="2870F85E" w14:textId="77777777" w:rsidR="0040242C" w:rsidRPr="008907A0" w:rsidRDefault="00000000" w:rsidP="00BF4DC9">
            <w:pPr>
              <w:tabs>
                <w:tab w:val="left" w:pos="0"/>
                <w:tab w:val="center" w:pos="1620"/>
                <w:tab w:val="center" w:pos="1980"/>
              </w:tabs>
              <w:spacing w:line="276" w:lineRule="auto"/>
              <w:rPr>
                <w:rFonts w:ascii="Bookman Old Style" w:hAnsi="Bookman Old Style" w:cs="Bookman Old Style"/>
                <w:b/>
                <w:bCs/>
                <w:sz w:val="22"/>
                <w:szCs w:val="22"/>
              </w:rPr>
            </w:pPr>
            <w:r w:rsidRPr="008907A0">
              <w:rPr>
                <w:rFonts w:ascii="Bookman Old Style" w:hAnsi="Bookman Old Style" w:cs="Bookman Old Style"/>
                <w:bCs/>
                <w:sz w:val="22"/>
                <w:szCs w:val="22"/>
              </w:rPr>
              <w:t xml:space="preserve">by within named the </w:t>
            </w:r>
            <w:r w:rsidRPr="008907A0">
              <w:rPr>
                <w:rFonts w:ascii="Bookman Old Style" w:hAnsi="Bookman Old Style" w:cs="Bookman Old Style"/>
                <w:b/>
                <w:bCs/>
                <w:sz w:val="22"/>
                <w:szCs w:val="22"/>
              </w:rPr>
              <w:t>Developer,</w:t>
            </w:r>
          </w:p>
          <w:p w14:paraId="10F4FA0E" w14:textId="77777777" w:rsidR="0040242C" w:rsidRPr="008907A0" w:rsidRDefault="0040242C" w:rsidP="00BF4DC9">
            <w:pPr>
              <w:tabs>
                <w:tab w:val="left" w:pos="0"/>
                <w:tab w:val="center" w:pos="1620"/>
                <w:tab w:val="center" w:pos="1980"/>
              </w:tabs>
              <w:spacing w:line="276" w:lineRule="auto"/>
              <w:rPr>
                <w:rFonts w:ascii="Bookman Old Style" w:hAnsi="Bookman Old Style" w:cs="Bookman Old Style"/>
                <w:bCs/>
                <w:sz w:val="22"/>
                <w:szCs w:val="22"/>
              </w:rPr>
            </w:pPr>
          </w:p>
          <w:p w14:paraId="21299EA4" w14:textId="77777777" w:rsidR="0040242C" w:rsidRPr="002511EB" w:rsidRDefault="00000000" w:rsidP="00BF4DC9">
            <w:pPr>
              <w:tabs>
                <w:tab w:val="left" w:pos="0"/>
                <w:tab w:val="left" w:pos="630"/>
              </w:tabs>
              <w:spacing w:line="276" w:lineRule="auto"/>
              <w:jc w:val="both"/>
              <w:rPr>
                <w:rFonts w:ascii="Bookman Old Style" w:hAnsi="Bookman Old Style" w:cs="Bookman Old Style"/>
                <w:b/>
                <w:bCs/>
                <w:sz w:val="20"/>
                <w:szCs w:val="20"/>
              </w:rPr>
            </w:pPr>
            <w:r w:rsidRPr="002511EB">
              <w:rPr>
                <w:rFonts w:ascii="Bookman Old Style" w:hAnsi="Bookman Old Style" w:cs="Bookman Old Style"/>
                <w:b/>
                <w:bCs/>
                <w:sz w:val="20"/>
                <w:szCs w:val="20"/>
                <w:lang w:val="en-IN"/>
              </w:rPr>
              <w:t xml:space="preserve">PRADIK </w:t>
            </w:r>
            <w:proofErr w:type="gramStart"/>
            <w:r w:rsidRPr="002511EB">
              <w:rPr>
                <w:rFonts w:ascii="Bookman Old Style" w:hAnsi="Bookman Old Style" w:cs="Bookman Old Style"/>
                <w:b/>
                <w:bCs/>
                <w:sz w:val="20"/>
                <w:szCs w:val="20"/>
                <w:lang w:val="en-IN"/>
              </w:rPr>
              <w:t xml:space="preserve">PROPERTIES </w:t>
            </w:r>
            <w:r w:rsidRPr="002511EB">
              <w:rPr>
                <w:rFonts w:ascii="Bookman Old Style" w:hAnsi="Bookman Old Style" w:cs="Bookman Old Style"/>
                <w:b/>
                <w:bCs/>
                <w:sz w:val="20"/>
                <w:szCs w:val="20"/>
              </w:rPr>
              <w:t>,</w:t>
            </w:r>
            <w:proofErr w:type="gramEnd"/>
            <w:r w:rsidRPr="002511EB">
              <w:rPr>
                <w:rFonts w:ascii="Bookman Old Style" w:hAnsi="Bookman Old Style" w:cs="Bookman Old Style"/>
                <w:b/>
                <w:bCs/>
                <w:sz w:val="20"/>
                <w:szCs w:val="20"/>
              </w:rPr>
              <w:t xml:space="preserve"> </w:t>
            </w:r>
          </w:p>
          <w:p w14:paraId="54B7ABDB" w14:textId="77777777" w:rsidR="0040242C" w:rsidRPr="002511EB" w:rsidRDefault="00000000" w:rsidP="00BF4DC9">
            <w:pPr>
              <w:tabs>
                <w:tab w:val="left" w:pos="0"/>
              </w:tabs>
              <w:spacing w:line="276" w:lineRule="auto"/>
              <w:jc w:val="both"/>
              <w:rPr>
                <w:rFonts w:ascii="Bookman Old Style" w:hAnsi="Bookman Old Style" w:cs="Bookman Old Style"/>
                <w:bCs/>
                <w:sz w:val="20"/>
                <w:szCs w:val="20"/>
              </w:rPr>
            </w:pPr>
            <w:r w:rsidRPr="002511EB">
              <w:rPr>
                <w:rFonts w:ascii="Bookman Old Style" w:hAnsi="Bookman Old Style" w:cs="Bookman Old Style"/>
                <w:bCs/>
                <w:sz w:val="20"/>
                <w:szCs w:val="20"/>
                <w:lang w:val="en-IN"/>
              </w:rPr>
              <w:t xml:space="preserve">Through Proprietor </w:t>
            </w:r>
            <w:proofErr w:type="gramStart"/>
            <w:r w:rsidRPr="002511EB">
              <w:rPr>
                <w:rFonts w:ascii="Bookman Old Style" w:hAnsi="Bookman Old Style" w:cs="Bookman Old Style"/>
                <w:b/>
                <w:bCs/>
                <w:sz w:val="20"/>
                <w:szCs w:val="20"/>
              </w:rPr>
              <w:t>MR.</w:t>
            </w:r>
            <w:r w:rsidRPr="002511EB">
              <w:rPr>
                <w:rFonts w:ascii="Bookman Old Style" w:hAnsi="Bookman Old Style" w:cs="Bookman Old Style"/>
                <w:b/>
                <w:bCs/>
                <w:sz w:val="20"/>
                <w:szCs w:val="20"/>
                <w:lang w:val="en-IN"/>
              </w:rPr>
              <w:t>KANTILAL</w:t>
            </w:r>
            <w:proofErr w:type="gramEnd"/>
            <w:r w:rsidRPr="002511EB">
              <w:rPr>
                <w:rFonts w:ascii="Bookman Old Style" w:hAnsi="Bookman Old Style" w:cs="Bookman Old Style"/>
                <w:b/>
                <w:bCs/>
                <w:sz w:val="20"/>
                <w:szCs w:val="20"/>
                <w:lang w:val="en-IN"/>
              </w:rPr>
              <w:t xml:space="preserve"> VAKTAWARMAL JAIN</w:t>
            </w:r>
            <w:r w:rsidRPr="002511EB">
              <w:rPr>
                <w:rFonts w:ascii="Bookman Old Style" w:hAnsi="Bookman Old Style" w:cs="Bookman Old Style"/>
                <w:bCs/>
                <w:sz w:val="20"/>
                <w:szCs w:val="20"/>
              </w:rPr>
              <w:t>,</w:t>
            </w:r>
          </w:p>
          <w:p w14:paraId="2548C5D4"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73DA249D"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12BB89A2"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3F9BC339"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34EB5CE8" w14:textId="77777777" w:rsidR="0040242C"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1621BF88" w14:textId="77777777" w:rsidR="00445BBE" w:rsidRDefault="00445BBE"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2AA16B4B" w14:textId="77777777" w:rsidR="00445BBE" w:rsidRDefault="00445BBE"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7C9DE233" w14:textId="77777777" w:rsidR="00445BBE" w:rsidRPr="008907A0" w:rsidRDefault="00445BBE"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p w14:paraId="4457FF7B"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bCs/>
                <w:sz w:val="22"/>
                <w:szCs w:val="22"/>
              </w:rPr>
            </w:pPr>
            <w:r w:rsidRPr="008907A0">
              <w:rPr>
                <w:rFonts w:ascii="Bookman Old Style" w:hAnsi="Bookman Old Style" w:cs="Bookman Old Style"/>
                <w:bCs/>
                <w:sz w:val="22"/>
                <w:szCs w:val="22"/>
              </w:rPr>
              <w:t>_________________________________</w:t>
            </w:r>
          </w:p>
          <w:p w14:paraId="7EF0EB4B"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c>
          <w:tcPr>
            <w:tcW w:w="1818" w:type="dxa"/>
          </w:tcPr>
          <w:p w14:paraId="7B7FA5BC"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r>
      <w:tr w:rsidR="0040242C" w:rsidRPr="008907A0" w14:paraId="0A58D907" w14:textId="77777777">
        <w:tc>
          <w:tcPr>
            <w:tcW w:w="2268" w:type="dxa"/>
          </w:tcPr>
          <w:p w14:paraId="6672748D"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c>
          <w:tcPr>
            <w:tcW w:w="5490" w:type="dxa"/>
          </w:tcPr>
          <w:p w14:paraId="4FEE44D3"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r w:rsidRPr="008907A0">
              <w:rPr>
                <w:rFonts w:ascii="Bookman Old Style" w:hAnsi="Bookman Old Style" w:cs="Bookman Old Style"/>
                <w:bCs/>
                <w:sz w:val="22"/>
                <w:szCs w:val="22"/>
              </w:rPr>
              <w:t>SIGNED, SEALED AND DELIVERED</w:t>
            </w:r>
          </w:p>
          <w:p w14:paraId="02D3394F" w14:textId="77777777" w:rsidR="0040242C" w:rsidRPr="008907A0" w:rsidRDefault="00000000" w:rsidP="00BF4DC9">
            <w:pPr>
              <w:tabs>
                <w:tab w:val="left" w:pos="0"/>
                <w:tab w:val="center" w:pos="1620"/>
                <w:tab w:val="center" w:pos="1800"/>
              </w:tabs>
              <w:spacing w:line="276" w:lineRule="auto"/>
              <w:rPr>
                <w:rFonts w:ascii="Bookman Old Style" w:hAnsi="Bookman Old Style" w:cs="Bookman Old Style"/>
                <w:b/>
                <w:bCs/>
                <w:sz w:val="22"/>
                <w:szCs w:val="22"/>
              </w:rPr>
            </w:pPr>
            <w:r w:rsidRPr="008907A0">
              <w:rPr>
                <w:rFonts w:ascii="Bookman Old Style" w:hAnsi="Bookman Old Style" w:cs="Bookman Old Style"/>
                <w:bCs/>
                <w:sz w:val="22"/>
                <w:szCs w:val="22"/>
              </w:rPr>
              <w:t xml:space="preserve">by within named the </w:t>
            </w:r>
            <w:r w:rsidRPr="008907A0">
              <w:rPr>
                <w:rFonts w:ascii="Bookman Old Style" w:hAnsi="Bookman Old Style" w:cs="Bookman Old Style"/>
                <w:b/>
                <w:bCs/>
                <w:sz w:val="22"/>
                <w:szCs w:val="22"/>
              </w:rPr>
              <w:t>Purchaser/s</w:t>
            </w:r>
          </w:p>
          <w:p w14:paraId="7C4A3954"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46863D1C"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26E333D0"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754787D4"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5432C4FA"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6B8E782B" w14:textId="77777777" w:rsidR="0040242C"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07D0DDAF" w14:textId="77777777" w:rsidR="00445BBE" w:rsidRDefault="00445BBE" w:rsidP="00BF4DC9">
            <w:pPr>
              <w:tabs>
                <w:tab w:val="left" w:pos="0"/>
                <w:tab w:val="center" w:pos="1620"/>
                <w:tab w:val="center" w:pos="1800"/>
              </w:tabs>
              <w:spacing w:line="276" w:lineRule="auto"/>
              <w:rPr>
                <w:rFonts w:ascii="Bookman Old Style" w:hAnsi="Bookman Old Style" w:cs="Bookman Old Style"/>
                <w:b/>
                <w:bCs/>
                <w:sz w:val="22"/>
                <w:szCs w:val="22"/>
              </w:rPr>
            </w:pPr>
          </w:p>
          <w:p w14:paraId="79817724" w14:textId="77777777" w:rsidR="00445BBE" w:rsidRPr="008907A0" w:rsidRDefault="00445BBE" w:rsidP="00BF4DC9">
            <w:pPr>
              <w:tabs>
                <w:tab w:val="left" w:pos="0"/>
                <w:tab w:val="center" w:pos="1620"/>
                <w:tab w:val="center" w:pos="1800"/>
              </w:tabs>
              <w:spacing w:line="276" w:lineRule="auto"/>
              <w:rPr>
                <w:rFonts w:ascii="Bookman Old Style" w:hAnsi="Bookman Old Style" w:cs="Bookman Old Style"/>
                <w:b/>
                <w:bCs/>
                <w:sz w:val="22"/>
                <w:szCs w:val="22"/>
              </w:rPr>
            </w:pPr>
          </w:p>
          <w:p w14:paraId="53A4F345"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
                <w:bCs/>
                <w:sz w:val="22"/>
                <w:szCs w:val="22"/>
              </w:rPr>
            </w:pPr>
          </w:p>
          <w:p w14:paraId="160A1BDE" w14:textId="23BEB0FC" w:rsidR="002511EB" w:rsidRPr="005656E3" w:rsidRDefault="002511EB" w:rsidP="00BF4DC9">
            <w:pPr>
              <w:tabs>
                <w:tab w:val="left" w:pos="0"/>
                <w:tab w:val="center" w:pos="1620"/>
                <w:tab w:val="center" w:pos="1800"/>
              </w:tabs>
              <w:spacing w:line="276" w:lineRule="auto"/>
              <w:rPr>
                <w:rFonts w:ascii="Bookman Old Style" w:hAnsi="Bookman Old Style" w:cs="Bookman Old Style"/>
                <w:b/>
                <w:bCs/>
                <w:sz w:val="20"/>
                <w:szCs w:val="20"/>
                <w:lang w:val="en-IN"/>
              </w:rPr>
            </w:pPr>
            <w:r w:rsidRPr="005656E3">
              <w:rPr>
                <w:rFonts w:ascii="Bookman Old Style" w:hAnsi="Bookman Old Style" w:cs="Bookman Old Style"/>
                <w:b/>
                <w:bCs/>
                <w:sz w:val="20"/>
                <w:szCs w:val="20"/>
                <w:lang w:val="en-IN"/>
              </w:rPr>
              <w:t>1.</w:t>
            </w:r>
            <w:proofErr w:type="gramStart"/>
            <w:r w:rsidRPr="005656E3">
              <w:rPr>
                <w:rFonts w:ascii="Bookman Old Style" w:hAnsi="Bookman Old Style" w:cs="Bookman Old Style"/>
                <w:b/>
                <w:bCs/>
                <w:sz w:val="20"/>
                <w:szCs w:val="20"/>
                <w:lang w:val="en-IN"/>
              </w:rPr>
              <w:t>MR.</w:t>
            </w:r>
            <w:r w:rsidR="00445BBE" w:rsidRPr="005656E3">
              <w:rPr>
                <w:rFonts w:ascii="Bookman Old Style" w:hAnsi="Bookman Old Style" w:cs="Bookman Old Style"/>
                <w:b/>
                <w:bCs/>
                <w:sz w:val="20"/>
                <w:szCs w:val="20"/>
                <w:lang w:val="en-IN"/>
              </w:rPr>
              <w:t>SANNI</w:t>
            </w:r>
            <w:proofErr w:type="gramEnd"/>
            <w:r w:rsidR="00445BBE" w:rsidRPr="005656E3">
              <w:rPr>
                <w:rFonts w:ascii="Bookman Old Style" w:hAnsi="Bookman Old Style" w:cs="Bookman Old Style"/>
                <w:b/>
                <w:bCs/>
                <w:sz w:val="20"/>
                <w:szCs w:val="20"/>
                <w:lang w:val="en-IN"/>
              </w:rPr>
              <w:t xml:space="preserve"> KUMAR</w:t>
            </w:r>
          </w:p>
          <w:p w14:paraId="25524932" w14:textId="77777777" w:rsidR="0040242C" w:rsidRPr="008907A0" w:rsidRDefault="0040242C" w:rsidP="00BF4DC9">
            <w:pPr>
              <w:tabs>
                <w:tab w:val="left" w:pos="0"/>
                <w:tab w:val="center" w:pos="1620"/>
                <w:tab w:val="center" w:pos="1800"/>
              </w:tabs>
              <w:spacing w:line="276" w:lineRule="auto"/>
              <w:rPr>
                <w:rFonts w:ascii="Bookman Old Style" w:hAnsi="Bookman Old Style" w:cs="Bookman Old Style"/>
                <w:bCs/>
                <w:sz w:val="22"/>
                <w:szCs w:val="22"/>
              </w:rPr>
            </w:pPr>
          </w:p>
          <w:p w14:paraId="60CECB9E"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bCs/>
                <w:sz w:val="22"/>
                <w:szCs w:val="22"/>
              </w:rPr>
            </w:pPr>
          </w:p>
        </w:tc>
        <w:tc>
          <w:tcPr>
            <w:tcW w:w="1818" w:type="dxa"/>
          </w:tcPr>
          <w:p w14:paraId="78665F09"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r>
      <w:tr w:rsidR="0040242C" w:rsidRPr="008907A0" w14:paraId="18A2B324" w14:textId="77777777">
        <w:tc>
          <w:tcPr>
            <w:tcW w:w="9576" w:type="dxa"/>
            <w:gridSpan w:val="3"/>
          </w:tcPr>
          <w:p w14:paraId="0D8AA5A8" w14:textId="77777777" w:rsidR="0040242C" w:rsidRPr="008907A0" w:rsidRDefault="00000000" w:rsidP="00BF4DC9">
            <w:pPr>
              <w:tabs>
                <w:tab w:val="left" w:pos="0"/>
              </w:tabs>
              <w:spacing w:line="276" w:lineRule="auto"/>
              <w:rPr>
                <w:rFonts w:ascii="Bookman Old Style" w:hAnsi="Bookman Old Style" w:cs="Bookman Old Style"/>
                <w:sz w:val="22"/>
                <w:szCs w:val="22"/>
              </w:rPr>
            </w:pPr>
            <w:r w:rsidRPr="008907A0">
              <w:rPr>
                <w:rFonts w:ascii="Bookman Old Style" w:hAnsi="Bookman Old Style" w:cs="Bookman Old Style"/>
                <w:sz w:val="22"/>
                <w:szCs w:val="22"/>
              </w:rPr>
              <w:t>In Presence of:</w:t>
            </w:r>
          </w:p>
          <w:p w14:paraId="1B01D5C8" w14:textId="77777777" w:rsidR="0040242C" w:rsidRPr="008907A0" w:rsidRDefault="00000000" w:rsidP="00BF4DC9">
            <w:pPr>
              <w:tabs>
                <w:tab w:val="left" w:pos="0"/>
              </w:tabs>
              <w:spacing w:line="276" w:lineRule="auto"/>
              <w:rPr>
                <w:rFonts w:ascii="Bookman Old Style" w:hAnsi="Bookman Old Style" w:cs="Bookman Old Style"/>
                <w:sz w:val="22"/>
                <w:szCs w:val="22"/>
              </w:rPr>
            </w:pPr>
            <w:r w:rsidRPr="008907A0">
              <w:rPr>
                <w:rFonts w:ascii="Bookman Old Style" w:hAnsi="Bookman Old Style" w:cs="Bookman Old Style"/>
                <w:sz w:val="22"/>
                <w:szCs w:val="22"/>
              </w:rPr>
              <w:t xml:space="preserve">1. </w:t>
            </w:r>
          </w:p>
          <w:p w14:paraId="30731287"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Sign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w:t>
            </w:r>
          </w:p>
          <w:p w14:paraId="499A99B6" w14:textId="77777777" w:rsidR="0040242C" w:rsidRPr="008907A0" w:rsidRDefault="0040242C" w:rsidP="00BF4DC9">
            <w:pPr>
              <w:tabs>
                <w:tab w:val="left" w:pos="0"/>
                <w:tab w:val="center" w:pos="720"/>
              </w:tabs>
              <w:spacing w:line="276" w:lineRule="auto"/>
              <w:rPr>
                <w:rFonts w:ascii="Bookman Old Style" w:hAnsi="Bookman Old Style" w:cs="Bookman Old Style"/>
                <w:bCs/>
                <w:sz w:val="22"/>
                <w:szCs w:val="22"/>
              </w:rPr>
            </w:pPr>
          </w:p>
          <w:p w14:paraId="4B07BEB2"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Name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______________________</w:t>
            </w:r>
          </w:p>
          <w:p w14:paraId="032B9BDE" w14:textId="77777777" w:rsidR="0040242C" w:rsidRPr="008907A0" w:rsidRDefault="0040242C" w:rsidP="00BF4DC9">
            <w:pPr>
              <w:tabs>
                <w:tab w:val="left" w:pos="0"/>
                <w:tab w:val="center" w:pos="720"/>
              </w:tabs>
              <w:spacing w:line="276" w:lineRule="auto"/>
              <w:rPr>
                <w:rFonts w:ascii="Bookman Old Style" w:hAnsi="Bookman Old Style" w:cs="Bookman Old Style"/>
                <w:bCs/>
                <w:sz w:val="22"/>
                <w:szCs w:val="22"/>
              </w:rPr>
            </w:pPr>
          </w:p>
          <w:p w14:paraId="3B074806"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Address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______________________</w:t>
            </w:r>
          </w:p>
          <w:p w14:paraId="2162E6C0" w14:textId="77777777" w:rsidR="0040242C" w:rsidRPr="008907A0" w:rsidRDefault="0040242C" w:rsidP="00BF4DC9">
            <w:pPr>
              <w:tabs>
                <w:tab w:val="left" w:pos="0"/>
                <w:tab w:val="center" w:pos="720"/>
              </w:tabs>
              <w:spacing w:line="276" w:lineRule="auto"/>
              <w:rPr>
                <w:rFonts w:ascii="Bookman Old Style" w:hAnsi="Bookman Old Style" w:cs="Bookman Old Style"/>
                <w:bCs/>
                <w:sz w:val="22"/>
                <w:szCs w:val="22"/>
              </w:rPr>
            </w:pPr>
          </w:p>
          <w:p w14:paraId="6A3B12B0" w14:textId="77777777" w:rsidR="0040242C" w:rsidRPr="008907A0" w:rsidRDefault="00000000" w:rsidP="00BF4DC9">
            <w:pPr>
              <w:tabs>
                <w:tab w:val="left" w:pos="0"/>
              </w:tabs>
              <w:spacing w:line="276" w:lineRule="auto"/>
              <w:rPr>
                <w:rFonts w:ascii="Bookman Old Style" w:hAnsi="Bookman Old Style" w:cs="Bookman Old Style"/>
                <w:sz w:val="22"/>
                <w:szCs w:val="22"/>
              </w:rPr>
            </w:pPr>
            <w:r w:rsidRPr="008907A0">
              <w:rPr>
                <w:rFonts w:ascii="Bookman Old Style" w:hAnsi="Bookman Old Style" w:cs="Bookman Old Style"/>
                <w:sz w:val="22"/>
                <w:szCs w:val="22"/>
              </w:rPr>
              <w:t xml:space="preserve">2. </w:t>
            </w:r>
          </w:p>
          <w:p w14:paraId="7748D9F4"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Sign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______________________</w:t>
            </w:r>
          </w:p>
          <w:p w14:paraId="40DE54AF" w14:textId="77777777" w:rsidR="0040242C" w:rsidRPr="008907A0" w:rsidRDefault="0040242C" w:rsidP="00BF4DC9">
            <w:pPr>
              <w:tabs>
                <w:tab w:val="left" w:pos="0"/>
                <w:tab w:val="center" w:pos="720"/>
              </w:tabs>
              <w:spacing w:line="276" w:lineRule="auto"/>
              <w:rPr>
                <w:rFonts w:ascii="Bookman Old Style" w:hAnsi="Bookman Old Style" w:cs="Bookman Old Style"/>
                <w:bCs/>
                <w:sz w:val="22"/>
                <w:szCs w:val="22"/>
              </w:rPr>
            </w:pPr>
          </w:p>
          <w:p w14:paraId="2C639EE8" w14:textId="77777777" w:rsidR="0040242C" w:rsidRPr="008907A0" w:rsidRDefault="00000000" w:rsidP="00BF4DC9">
            <w:pPr>
              <w:tabs>
                <w:tab w:val="left" w:pos="0"/>
                <w:tab w:val="center" w:pos="72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Name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______________________</w:t>
            </w:r>
          </w:p>
          <w:p w14:paraId="04D40240" w14:textId="77777777" w:rsidR="0040242C" w:rsidRPr="008907A0" w:rsidRDefault="0040242C" w:rsidP="00BF4DC9">
            <w:pPr>
              <w:tabs>
                <w:tab w:val="left" w:pos="0"/>
                <w:tab w:val="center" w:pos="720"/>
              </w:tabs>
              <w:spacing w:line="276" w:lineRule="auto"/>
              <w:rPr>
                <w:rFonts w:ascii="Bookman Old Style" w:hAnsi="Bookman Old Style" w:cs="Bookman Old Style"/>
                <w:bCs/>
                <w:sz w:val="22"/>
                <w:szCs w:val="22"/>
              </w:rPr>
            </w:pPr>
          </w:p>
          <w:p w14:paraId="54670E2A" w14:textId="77777777" w:rsidR="0040242C" w:rsidRPr="008907A0" w:rsidRDefault="00000000"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bCs/>
                <w:sz w:val="22"/>
                <w:szCs w:val="22"/>
              </w:rPr>
            </w:pPr>
            <w:proofErr w:type="gramStart"/>
            <w:r w:rsidRPr="008907A0">
              <w:rPr>
                <w:rFonts w:ascii="Bookman Old Style" w:hAnsi="Bookman Old Style" w:cs="Bookman Old Style"/>
                <w:sz w:val="22"/>
                <w:szCs w:val="22"/>
              </w:rPr>
              <w:t>Address :</w:t>
            </w:r>
            <w:proofErr w:type="gramEnd"/>
            <w:r w:rsidRPr="008907A0">
              <w:rPr>
                <w:rFonts w:ascii="Bookman Old Style" w:hAnsi="Bookman Old Style" w:cs="Bookman Old Style"/>
                <w:sz w:val="22"/>
                <w:szCs w:val="22"/>
              </w:rPr>
              <w:t xml:space="preserve"> </w:t>
            </w:r>
            <w:r w:rsidRPr="008907A0">
              <w:rPr>
                <w:rFonts w:ascii="Bookman Old Style" w:hAnsi="Bookman Old Style" w:cs="Bookman Old Style"/>
                <w:bCs/>
                <w:sz w:val="22"/>
                <w:szCs w:val="22"/>
              </w:rPr>
              <w:t>______________________</w:t>
            </w:r>
          </w:p>
          <w:p w14:paraId="109754F3" w14:textId="77777777" w:rsidR="0040242C" w:rsidRPr="008907A0" w:rsidRDefault="0040242C" w:rsidP="00BF4DC9">
            <w:pPr>
              <w:tabs>
                <w:tab w:val="left" w:pos="0"/>
                <w:tab w:val="left" w:pos="270"/>
                <w:tab w:val="left" w:pos="360"/>
                <w:tab w:val="left" w:pos="990"/>
                <w:tab w:val="left" w:pos="1800"/>
                <w:tab w:val="left" w:pos="1980"/>
                <w:tab w:val="left" w:pos="9810"/>
                <w:tab w:val="left" w:pos="10800"/>
              </w:tabs>
              <w:spacing w:line="276" w:lineRule="auto"/>
              <w:rPr>
                <w:rFonts w:ascii="Bookman Old Style" w:hAnsi="Bookman Old Style" w:cs="Bookman Old Style"/>
                <w:sz w:val="22"/>
                <w:szCs w:val="22"/>
              </w:rPr>
            </w:pPr>
          </w:p>
        </w:tc>
      </w:tr>
    </w:tbl>
    <w:p w14:paraId="34BF1CC8" w14:textId="77777777" w:rsidR="0040242C" w:rsidRPr="008907A0" w:rsidRDefault="0040242C" w:rsidP="00BF4DC9">
      <w:pPr>
        <w:tabs>
          <w:tab w:val="left" w:pos="0"/>
        </w:tabs>
        <w:spacing w:line="276" w:lineRule="auto"/>
        <w:rPr>
          <w:rFonts w:ascii="Bookman Old Style" w:hAnsi="Bookman Old Style" w:cs="Bookman Old Style"/>
          <w:b/>
          <w:sz w:val="22"/>
          <w:szCs w:val="22"/>
        </w:rPr>
      </w:pPr>
    </w:p>
    <w:sectPr w:rsidR="0040242C" w:rsidRPr="008907A0" w:rsidSect="00564FC1">
      <w:footerReference w:type="even" r:id="rId8"/>
      <w:footerReference w:type="default" r:id="rId9"/>
      <w:footerReference w:type="first" r:id="rId10"/>
      <w:pgSz w:w="12240" w:h="20160"/>
      <w:pgMar w:top="2835" w:right="1701" w:bottom="1701" w:left="1701" w:header="720" w:footer="720" w:gutter="0"/>
      <w:pgNumType w:start="1"/>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69C81" w14:textId="77777777" w:rsidR="00C67B45" w:rsidRDefault="00C67B45">
      <w:r>
        <w:separator/>
      </w:r>
    </w:p>
  </w:endnote>
  <w:endnote w:type="continuationSeparator" w:id="0">
    <w:p w14:paraId="7FE7731E" w14:textId="77777777" w:rsidR="00C67B45" w:rsidRDefault="00C6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F28DA" w14:textId="77777777" w:rsidR="0040242C"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752F2323" w14:textId="77777777" w:rsidR="0040242C" w:rsidRDefault="00402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797"/>
    </w:sdtPr>
    <w:sdtContent>
      <w:p w14:paraId="0E463381" w14:textId="77777777" w:rsidR="0040242C" w:rsidRDefault="00000000">
        <w:pPr>
          <w:pStyle w:val="Footer"/>
          <w:jc w:val="center"/>
        </w:pPr>
        <w:r>
          <w:fldChar w:fldCharType="begin"/>
        </w:r>
        <w:r>
          <w:instrText xml:space="preserve"> PAGE   \* MERGEFORMAT </w:instrText>
        </w:r>
        <w:r>
          <w:fldChar w:fldCharType="separate"/>
        </w:r>
        <w:r>
          <w:t>35</w:t>
        </w:r>
        <w:r>
          <w:fldChar w:fldCharType="end"/>
        </w:r>
      </w:p>
    </w:sdtContent>
  </w:sdt>
  <w:p w14:paraId="3632A43F" w14:textId="77777777" w:rsidR="0040242C" w:rsidRDefault="004024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782"/>
    </w:sdtPr>
    <w:sdtContent>
      <w:p w14:paraId="0B00BAAE" w14:textId="77777777" w:rsidR="0040242C" w:rsidRDefault="00000000">
        <w:pPr>
          <w:pStyle w:val="Footer"/>
          <w:jc w:val="center"/>
        </w:pPr>
        <w:r>
          <w:fldChar w:fldCharType="begin"/>
        </w:r>
        <w:r>
          <w:instrText xml:space="preserve"> PAGE   \* MERGEFORMAT </w:instrText>
        </w:r>
        <w:r>
          <w:fldChar w:fldCharType="separate"/>
        </w:r>
        <w:r>
          <w:t>1</w:t>
        </w:r>
        <w:r>
          <w:fldChar w:fldCharType="end"/>
        </w:r>
      </w:p>
    </w:sdtContent>
  </w:sdt>
  <w:p w14:paraId="360668DF" w14:textId="77777777" w:rsidR="0040242C" w:rsidRDefault="0040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BF50E" w14:textId="77777777" w:rsidR="00C67B45" w:rsidRDefault="00C67B45">
      <w:r>
        <w:separator/>
      </w:r>
    </w:p>
  </w:footnote>
  <w:footnote w:type="continuationSeparator" w:id="0">
    <w:p w14:paraId="5FB57AA0" w14:textId="77777777" w:rsidR="00C67B45" w:rsidRDefault="00C67B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66BB"/>
    <w:multiLevelType w:val="multilevel"/>
    <w:tmpl w:val="000066BB"/>
    <w:lvl w:ilvl="0">
      <w:start w:val="5"/>
      <w:numFmt w:val="decimal"/>
      <w:lvlText w:val="%1."/>
      <w:lvlJc w:val="left"/>
      <w:pPr>
        <w:ind w:left="0" w:firstLine="0"/>
      </w:pPr>
      <w:rPr>
        <w:b/>
      </w:rPr>
    </w:lvl>
    <w:lvl w:ilvl="1">
      <w:start w:val="1"/>
      <w:numFmt w:val="lowerRoman"/>
      <w:lvlText w:val="(%2)"/>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2A203C0"/>
    <w:multiLevelType w:val="multilevel"/>
    <w:tmpl w:val="12A203C0"/>
    <w:lvl w:ilvl="0">
      <w:start w:val="4"/>
      <w:numFmt w:val="decimal"/>
      <w:lvlText w:val="%1"/>
      <w:lvlJc w:val="left"/>
      <w:pPr>
        <w:ind w:left="360" w:hanging="360"/>
      </w:pPr>
      <w:rPr>
        <w:rFonts w:eastAsia="Times New Roman" w:hint="default"/>
      </w:rPr>
    </w:lvl>
    <w:lvl w:ilvl="1">
      <w:start w:val="1"/>
      <w:numFmt w:val="decimal"/>
      <w:lvlText w:val="%1.%2"/>
      <w:lvlJc w:val="left"/>
      <w:pPr>
        <w:ind w:left="540" w:hanging="360"/>
      </w:pPr>
      <w:rPr>
        <w:rFonts w:eastAsia="Times New Roman" w:hint="default"/>
      </w:rPr>
    </w:lvl>
    <w:lvl w:ilvl="2">
      <w:start w:val="1"/>
      <w:numFmt w:val="decimal"/>
      <w:lvlText w:val="%1.%2.%3"/>
      <w:lvlJc w:val="left"/>
      <w:pPr>
        <w:ind w:left="1080" w:hanging="720"/>
      </w:pPr>
      <w:rPr>
        <w:rFonts w:eastAsia="Times New Roman" w:hint="default"/>
      </w:rPr>
    </w:lvl>
    <w:lvl w:ilvl="3">
      <w:start w:val="1"/>
      <w:numFmt w:val="decimal"/>
      <w:lvlText w:val="%1.%2.%3.%4"/>
      <w:lvlJc w:val="left"/>
      <w:pPr>
        <w:ind w:left="1260" w:hanging="720"/>
      </w:pPr>
      <w:rPr>
        <w:rFonts w:eastAsia="Times New Roman" w:hint="default"/>
      </w:rPr>
    </w:lvl>
    <w:lvl w:ilvl="4">
      <w:start w:val="1"/>
      <w:numFmt w:val="decimal"/>
      <w:lvlText w:val="%1.%2.%3.%4.%5"/>
      <w:lvlJc w:val="left"/>
      <w:pPr>
        <w:ind w:left="1800" w:hanging="1080"/>
      </w:pPr>
      <w:rPr>
        <w:rFonts w:eastAsia="Times New Roman" w:hint="default"/>
      </w:rPr>
    </w:lvl>
    <w:lvl w:ilvl="5">
      <w:start w:val="1"/>
      <w:numFmt w:val="decimal"/>
      <w:lvlText w:val="%1.%2.%3.%4.%5.%6"/>
      <w:lvlJc w:val="left"/>
      <w:pPr>
        <w:ind w:left="1980" w:hanging="1080"/>
      </w:pPr>
      <w:rPr>
        <w:rFonts w:eastAsia="Times New Roman" w:hint="default"/>
      </w:rPr>
    </w:lvl>
    <w:lvl w:ilvl="6">
      <w:start w:val="1"/>
      <w:numFmt w:val="decimal"/>
      <w:lvlText w:val="%1.%2.%3.%4.%5.%6.%7"/>
      <w:lvlJc w:val="left"/>
      <w:pPr>
        <w:ind w:left="2520" w:hanging="1440"/>
      </w:pPr>
      <w:rPr>
        <w:rFonts w:eastAsia="Times New Roman" w:hint="default"/>
      </w:rPr>
    </w:lvl>
    <w:lvl w:ilvl="7">
      <w:start w:val="1"/>
      <w:numFmt w:val="decimal"/>
      <w:lvlText w:val="%1.%2.%3.%4.%5.%6.%7.%8"/>
      <w:lvlJc w:val="left"/>
      <w:pPr>
        <w:ind w:left="2700" w:hanging="1440"/>
      </w:pPr>
      <w:rPr>
        <w:rFonts w:eastAsia="Times New Roman" w:hint="default"/>
      </w:rPr>
    </w:lvl>
    <w:lvl w:ilvl="8">
      <w:start w:val="1"/>
      <w:numFmt w:val="decimal"/>
      <w:lvlText w:val="%1.%2.%3.%4.%5.%6.%7.%8.%9"/>
      <w:lvlJc w:val="left"/>
      <w:pPr>
        <w:ind w:left="3240" w:hanging="1800"/>
      </w:pPr>
      <w:rPr>
        <w:rFonts w:eastAsia="Times New Roman" w:hint="default"/>
      </w:rPr>
    </w:lvl>
  </w:abstractNum>
  <w:abstractNum w:abstractNumId="2" w15:restartNumberingAfterBreak="0">
    <w:nsid w:val="225A075F"/>
    <w:multiLevelType w:val="multilevel"/>
    <w:tmpl w:val="225A075F"/>
    <w:lvl w:ilvl="0">
      <w:start w:val="7"/>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3B351B0C"/>
    <w:multiLevelType w:val="multilevel"/>
    <w:tmpl w:val="3B351B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86C1664"/>
    <w:multiLevelType w:val="multilevel"/>
    <w:tmpl w:val="486C1664"/>
    <w:lvl w:ilvl="0">
      <w:start w:val="2"/>
      <w:numFmt w:val="decimal"/>
      <w:lvlText w:val="%1"/>
      <w:lvlJc w:val="left"/>
      <w:pPr>
        <w:ind w:left="360" w:hanging="360"/>
      </w:pPr>
      <w:rPr>
        <w:rFonts w:eastAsiaTheme="minorEastAsia"/>
      </w:rPr>
    </w:lvl>
    <w:lvl w:ilvl="1">
      <w:start w:val="1"/>
      <w:numFmt w:val="decimal"/>
      <w:lvlText w:val="%1.%2"/>
      <w:lvlJc w:val="left"/>
      <w:pPr>
        <w:ind w:left="720" w:hanging="360"/>
      </w:pPr>
      <w:rPr>
        <w:rFonts w:eastAsiaTheme="minorEastAsia"/>
      </w:rPr>
    </w:lvl>
    <w:lvl w:ilvl="2">
      <w:start w:val="1"/>
      <w:numFmt w:val="decimal"/>
      <w:lvlText w:val="%1.%2.%3"/>
      <w:lvlJc w:val="left"/>
      <w:pPr>
        <w:ind w:left="1440" w:hanging="720"/>
      </w:pPr>
      <w:rPr>
        <w:rFonts w:eastAsiaTheme="minorEastAsia"/>
      </w:rPr>
    </w:lvl>
    <w:lvl w:ilvl="3">
      <w:start w:val="1"/>
      <w:numFmt w:val="decimal"/>
      <w:lvlText w:val="%1.%2.%3.%4"/>
      <w:lvlJc w:val="left"/>
      <w:pPr>
        <w:ind w:left="1800" w:hanging="720"/>
      </w:pPr>
      <w:rPr>
        <w:rFonts w:eastAsiaTheme="minorEastAsia"/>
      </w:rPr>
    </w:lvl>
    <w:lvl w:ilvl="4">
      <w:start w:val="1"/>
      <w:numFmt w:val="decimal"/>
      <w:lvlText w:val="%1.%2.%3.%4.%5"/>
      <w:lvlJc w:val="left"/>
      <w:pPr>
        <w:ind w:left="2520" w:hanging="1080"/>
      </w:pPr>
      <w:rPr>
        <w:rFonts w:eastAsiaTheme="minorEastAsia"/>
      </w:rPr>
    </w:lvl>
    <w:lvl w:ilvl="5">
      <w:start w:val="1"/>
      <w:numFmt w:val="decimal"/>
      <w:lvlText w:val="%1.%2.%3.%4.%5.%6"/>
      <w:lvlJc w:val="left"/>
      <w:pPr>
        <w:ind w:left="2880" w:hanging="1080"/>
      </w:pPr>
      <w:rPr>
        <w:rFonts w:eastAsiaTheme="minorEastAsia"/>
      </w:rPr>
    </w:lvl>
    <w:lvl w:ilvl="6">
      <w:start w:val="1"/>
      <w:numFmt w:val="decimal"/>
      <w:lvlText w:val="%1.%2.%3.%4.%5.%6.%7"/>
      <w:lvlJc w:val="left"/>
      <w:pPr>
        <w:ind w:left="3600" w:hanging="1440"/>
      </w:pPr>
      <w:rPr>
        <w:rFonts w:eastAsiaTheme="minorEastAsia"/>
      </w:rPr>
    </w:lvl>
    <w:lvl w:ilvl="7">
      <w:start w:val="1"/>
      <w:numFmt w:val="decimal"/>
      <w:lvlText w:val="%1.%2.%3.%4.%5.%6.%7.%8"/>
      <w:lvlJc w:val="left"/>
      <w:pPr>
        <w:ind w:left="3960" w:hanging="1440"/>
      </w:pPr>
      <w:rPr>
        <w:rFonts w:eastAsiaTheme="minorEastAsia"/>
      </w:rPr>
    </w:lvl>
    <w:lvl w:ilvl="8">
      <w:start w:val="1"/>
      <w:numFmt w:val="decimal"/>
      <w:lvlText w:val="%1.%2.%3.%4.%5.%6.%7.%8.%9"/>
      <w:lvlJc w:val="left"/>
      <w:pPr>
        <w:ind w:left="4680" w:hanging="1800"/>
      </w:pPr>
      <w:rPr>
        <w:rFonts w:eastAsiaTheme="minorEastAsia"/>
      </w:rPr>
    </w:lvl>
  </w:abstractNum>
  <w:abstractNum w:abstractNumId="5" w15:restartNumberingAfterBreak="0">
    <w:nsid w:val="4A277D28"/>
    <w:multiLevelType w:val="multilevel"/>
    <w:tmpl w:val="4A277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A495D4C"/>
    <w:multiLevelType w:val="multilevel"/>
    <w:tmpl w:val="5A495D4C"/>
    <w:lvl w:ilvl="0">
      <w:start w:val="8"/>
      <w:numFmt w:val="decimal"/>
      <w:lvlText w:val="%1."/>
      <w:lvlJc w:val="left"/>
      <w:pPr>
        <w:ind w:left="720" w:hanging="360"/>
      </w:pPr>
      <w:rPr>
        <w:b/>
      </w:rPr>
    </w:lvl>
    <w:lvl w:ilvl="1">
      <w:start w:val="1"/>
      <w:numFmt w:val="decimal"/>
      <w:isLgl/>
      <w:lvlText w:val="%1.%2"/>
      <w:lvlJc w:val="left"/>
      <w:pPr>
        <w:ind w:left="78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66D964A9"/>
    <w:multiLevelType w:val="multilevel"/>
    <w:tmpl w:val="66D964A9"/>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rPr>
        <w:i w:val="0"/>
      </w:r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1038373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2201970">
    <w:abstractNumId w:val="3"/>
  </w:num>
  <w:num w:numId="3" w16cid:durableId="47290811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722025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3949238">
    <w:abstractNumId w:val="1"/>
  </w:num>
  <w:num w:numId="6" w16cid:durableId="210651464">
    <w:abstractNumId w:val="0"/>
    <w:lvlOverride w:ilvl="0">
      <w:startOverride w:val="5"/>
    </w:lvlOverride>
    <w:lvlOverride w:ilvl="1">
      <w:startOverride w:val="1"/>
    </w:lvlOverride>
  </w:num>
  <w:num w:numId="7" w16cid:durableId="1081218584">
    <w:abstractNumId w:val="2"/>
  </w:num>
  <w:num w:numId="8" w16cid:durableId="934754550">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4439"/>
    <w:rsid w:val="00000FC1"/>
    <w:rsid w:val="00004FCB"/>
    <w:rsid w:val="000126AA"/>
    <w:rsid w:val="00022CDA"/>
    <w:rsid w:val="00023D9D"/>
    <w:rsid w:val="00025B4D"/>
    <w:rsid w:val="00031136"/>
    <w:rsid w:val="00033A51"/>
    <w:rsid w:val="000414AD"/>
    <w:rsid w:val="00041D50"/>
    <w:rsid w:val="00044DB7"/>
    <w:rsid w:val="00045017"/>
    <w:rsid w:val="00045110"/>
    <w:rsid w:val="00045470"/>
    <w:rsid w:val="000563D9"/>
    <w:rsid w:val="00062BDF"/>
    <w:rsid w:val="00063915"/>
    <w:rsid w:val="000660A2"/>
    <w:rsid w:val="0006681A"/>
    <w:rsid w:val="00071EE7"/>
    <w:rsid w:val="0008023D"/>
    <w:rsid w:val="00080E9D"/>
    <w:rsid w:val="00082831"/>
    <w:rsid w:val="00082899"/>
    <w:rsid w:val="00087F89"/>
    <w:rsid w:val="00093023"/>
    <w:rsid w:val="0009469A"/>
    <w:rsid w:val="00095786"/>
    <w:rsid w:val="00097011"/>
    <w:rsid w:val="000A34B9"/>
    <w:rsid w:val="000A3668"/>
    <w:rsid w:val="000A40C1"/>
    <w:rsid w:val="000A5462"/>
    <w:rsid w:val="000B010A"/>
    <w:rsid w:val="000B0C23"/>
    <w:rsid w:val="000B1BB3"/>
    <w:rsid w:val="000B3CAF"/>
    <w:rsid w:val="000B4DED"/>
    <w:rsid w:val="000C34CD"/>
    <w:rsid w:val="000C3721"/>
    <w:rsid w:val="000C571D"/>
    <w:rsid w:val="000C6DE7"/>
    <w:rsid w:val="000D4546"/>
    <w:rsid w:val="000D6527"/>
    <w:rsid w:val="000E2B14"/>
    <w:rsid w:val="000E3983"/>
    <w:rsid w:val="000E6CF9"/>
    <w:rsid w:val="000F5523"/>
    <w:rsid w:val="000F66EC"/>
    <w:rsid w:val="00100005"/>
    <w:rsid w:val="00100A25"/>
    <w:rsid w:val="001041CA"/>
    <w:rsid w:val="001066D0"/>
    <w:rsid w:val="00110FEE"/>
    <w:rsid w:val="0011127A"/>
    <w:rsid w:val="00114060"/>
    <w:rsid w:val="001163C1"/>
    <w:rsid w:val="00123A9B"/>
    <w:rsid w:val="00123D00"/>
    <w:rsid w:val="001249C3"/>
    <w:rsid w:val="00127888"/>
    <w:rsid w:val="0013596B"/>
    <w:rsid w:val="00140769"/>
    <w:rsid w:val="00147858"/>
    <w:rsid w:val="00150988"/>
    <w:rsid w:val="00152593"/>
    <w:rsid w:val="0015293D"/>
    <w:rsid w:val="00157257"/>
    <w:rsid w:val="00165D29"/>
    <w:rsid w:val="00180909"/>
    <w:rsid w:val="00186FC4"/>
    <w:rsid w:val="001874FC"/>
    <w:rsid w:val="001902CC"/>
    <w:rsid w:val="00190BBB"/>
    <w:rsid w:val="0019397D"/>
    <w:rsid w:val="001B0EFB"/>
    <w:rsid w:val="001B254B"/>
    <w:rsid w:val="001B5CBE"/>
    <w:rsid w:val="001C23D5"/>
    <w:rsid w:val="001C60B1"/>
    <w:rsid w:val="001C6E9D"/>
    <w:rsid w:val="001D253E"/>
    <w:rsid w:val="001D3BCF"/>
    <w:rsid w:val="001D55B2"/>
    <w:rsid w:val="001D56D2"/>
    <w:rsid w:val="001E223C"/>
    <w:rsid w:val="00201031"/>
    <w:rsid w:val="00201D08"/>
    <w:rsid w:val="0022014C"/>
    <w:rsid w:val="00227444"/>
    <w:rsid w:val="00240CD5"/>
    <w:rsid w:val="002511EB"/>
    <w:rsid w:val="00253929"/>
    <w:rsid w:val="00254FB3"/>
    <w:rsid w:val="00255376"/>
    <w:rsid w:val="002553C7"/>
    <w:rsid w:val="00256434"/>
    <w:rsid w:val="002611D5"/>
    <w:rsid w:val="00263A67"/>
    <w:rsid w:val="00264011"/>
    <w:rsid w:val="00265E54"/>
    <w:rsid w:val="0026713A"/>
    <w:rsid w:val="00267390"/>
    <w:rsid w:val="00271F7C"/>
    <w:rsid w:val="002739F9"/>
    <w:rsid w:val="00275788"/>
    <w:rsid w:val="0028223E"/>
    <w:rsid w:val="0028678B"/>
    <w:rsid w:val="00286816"/>
    <w:rsid w:val="002A254B"/>
    <w:rsid w:val="002A25AD"/>
    <w:rsid w:val="002A3F27"/>
    <w:rsid w:val="002A7B7C"/>
    <w:rsid w:val="002B4F72"/>
    <w:rsid w:val="002D7E11"/>
    <w:rsid w:val="002E4439"/>
    <w:rsid w:val="002E6B3D"/>
    <w:rsid w:val="002E7FE1"/>
    <w:rsid w:val="002F3A34"/>
    <w:rsid w:val="002F4145"/>
    <w:rsid w:val="002F5182"/>
    <w:rsid w:val="002F70FD"/>
    <w:rsid w:val="002F7EFB"/>
    <w:rsid w:val="0030076E"/>
    <w:rsid w:val="00301998"/>
    <w:rsid w:val="00306E78"/>
    <w:rsid w:val="00307939"/>
    <w:rsid w:val="0031505D"/>
    <w:rsid w:val="00317457"/>
    <w:rsid w:val="00317FAE"/>
    <w:rsid w:val="00330972"/>
    <w:rsid w:val="0033380F"/>
    <w:rsid w:val="00333CC8"/>
    <w:rsid w:val="003343B1"/>
    <w:rsid w:val="003344B2"/>
    <w:rsid w:val="00343FDD"/>
    <w:rsid w:val="00344D1E"/>
    <w:rsid w:val="0036029F"/>
    <w:rsid w:val="00360C64"/>
    <w:rsid w:val="003670EB"/>
    <w:rsid w:val="003718BE"/>
    <w:rsid w:val="003768FF"/>
    <w:rsid w:val="0038214C"/>
    <w:rsid w:val="003965EF"/>
    <w:rsid w:val="003A2B5A"/>
    <w:rsid w:val="003B218A"/>
    <w:rsid w:val="003D0FBB"/>
    <w:rsid w:val="003E0732"/>
    <w:rsid w:val="003E1B57"/>
    <w:rsid w:val="003E3463"/>
    <w:rsid w:val="003E4017"/>
    <w:rsid w:val="003F2033"/>
    <w:rsid w:val="0040242C"/>
    <w:rsid w:val="00407D6E"/>
    <w:rsid w:val="00414D8B"/>
    <w:rsid w:val="00415441"/>
    <w:rsid w:val="004163C8"/>
    <w:rsid w:val="0043259F"/>
    <w:rsid w:val="00437525"/>
    <w:rsid w:val="004377A7"/>
    <w:rsid w:val="00445BBE"/>
    <w:rsid w:val="00450335"/>
    <w:rsid w:val="00454AAD"/>
    <w:rsid w:val="00456E9B"/>
    <w:rsid w:val="00460953"/>
    <w:rsid w:val="0046411B"/>
    <w:rsid w:val="00464BDF"/>
    <w:rsid w:val="00470556"/>
    <w:rsid w:val="00470C48"/>
    <w:rsid w:val="00471FB3"/>
    <w:rsid w:val="0047521F"/>
    <w:rsid w:val="0047568E"/>
    <w:rsid w:val="004770EF"/>
    <w:rsid w:val="00486349"/>
    <w:rsid w:val="00486539"/>
    <w:rsid w:val="00490747"/>
    <w:rsid w:val="0049205B"/>
    <w:rsid w:val="004A599A"/>
    <w:rsid w:val="004A6B6E"/>
    <w:rsid w:val="004B4017"/>
    <w:rsid w:val="004B481B"/>
    <w:rsid w:val="004B5D23"/>
    <w:rsid w:val="004B7DA7"/>
    <w:rsid w:val="004C00C3"/>
    <w:rsid w:val="004C3A73"/>
    <w:rsid w:val="004C42FC"/>
    <w:rsid w:val="004D0175"/>
    <w:rsid w:val="004D20B2"/>
    <w:rsid w:val="004D2915"/>
    <w:rsid w:val="004D341F"/>
    <w:rsid w:val="004D3A8F"/>
    <w:rsid w:val="004D6D9B"/>
    <w:rsid w:val="004E653E"/>
    <w:rsid w:val="004F0071"/>
    <w:rsid w:val="004F2E18"/>
    <w:rsid w:val="004F4C10"/>
    <w:rsid w:val="004F5C97"/>
    <w:rsid w:val="005026CB"/>
    <w:rsid w:val="00513F62"/>
    <w:rsid w:val="00513F8F"/>
    <w:rsid w:val="00515A97"/>
    <w:rsid w:val="00517316"/>
    <w:rsid w:val="005251E8"/>
    <w:rsid w:val="00540D1F"/>
    <w:rsid w:val="005446F0"/>
    <w:rsid w:val="005470E6"/>
    <w:rsid w:val="00550588"/>
    <w:rsid w:val="00550FFC"/>
    <w:rsid w:val="00551962"/>
    <w:rsid w:val="0055717E"/>
    <w:rsid w:val="00564FC1"/>
    <w:rsid w:val="005656E3"/>
    <w:rsid w:val="00576AEA"/>
    <w:rsid w:val="00577FA9"/>
    <w:rsid w:val="00581DD3"/>
    <w:rsid w:val="00584BAB"/>
    <w:rsid w:val="00594B92"/>
    <w:rsid w:val="00597C62"/>
    <w:rsid w:val="005A04F3"/>
    <w:rsid w:val="005A1273"/>
    <w:rsid w:val="005A4347"/>
    <w:rsid w:val="005A45CC"/>
    <w:rsid w:val="005A64C3"/>
    <w:rsid w:val="005B02E0"/>
    <w:rsid w:val="005B19E2"/>
    <w:rsid w:val="005B3725"/>
    <w:rsid w:val="005B4A81"/>
    <w:rsid w:val="005D000B"/>
    <w:rsid w:val="005D20F0"/>
    <w:rsid w:val="005D735F"/>
    <w:rsid w:val="005E05F8"/>
    <w:rsid w:val="005E5E01"/>
    <w:rsid w:val="005F00EB"/>
    <w:rsid w:val="005F0E7A"/>
    <w:rsid w:val="005F332B"/>
    <w:rsid w:val="005F42BA"/>
    <w:rsid w:val="005F5534"/>
    <w:rsid w:val="005F70C6"/>
    <w:rsid w:val="00607CD9"/>
    <w:rsid w:val="00610094"/>
    <w:rsid w:val="00612136"/>
    <w:rsid w:val="0062035C"/>
    <w:rsid w:val="0062221C"/>
    <w:rsid w:val="006272C9"/>
    <w:rsid w:val="00630967"/>
    <w:rsid w:val="0063108D"/>
    <w:rsid w:val="00636BD2"/>
    <w:rsid w:val="0064123B"/>
    <w:rsid w:val="006513B7"/>
    <w:rsid w:val="00654C53"/>
    <w:rsid w:val="00657CC9"/>
    <w:rsid w:val="00662154"/>
    <w:rsid w:val="00663B30"/>
    <w:rsid w:val="00667025"/>
    <w:rsid w:val="00672096"/>
    <w:rsid w:val="0067313E"/>
    <w:rsid w:val="00681A4B"/>
    <w:rsid w:val="00693FEC"/>
    <w:rsid w:val="0069481F"/>
    <w:rsid w:val="006949FF"/>
    <w:rsid w:val="006A2580"/>
    <w:rsid w:val="006A6443"/>
    <w:rsid w:val="006B189C"/>
    <w:rsid w:val="006B1983"/>
    <w:rsid w:val="006B678E"/>
    <w:rsid w:val="006B7F69"/>
    <w:rsid w:val="006C027A"/>
    <w:rsid w:val="006C066C"/>
    <w:rsid w:val="006C18F0"/>
    <w:rsid w:val="006C1B2F"/>
    <w:rsid w:val="006C5896"/>
    <w:rsid w:val="006C5D52"/>
    <w:rsid w:val="006D0986"/>
    <w:rsid w:val="006D218D"/>
    <w:rsid w:val="006D462A"/>
    <w:rsid w:val="006D74BC"/>
    <w:rsid w:val="006E22D5"/>
    <w:rsid w:val="006E5417"/>
    <w:rsid w:val="006F2A39"/>
    <w:rsid w:val="006F2C0A"/>
    <w:rsid w:val="00705087"/>
    <w:rsid w:val="00710E21"/>
    <w:rsid w:val="00712810"/>
    <w:rsid w:val="00717562"/>
    <w:rsid w:val="0072536E"/>
    <w:rsid w:val="007318D3"/>
    <w:rsid w:val="0073508E"/>
    <w:rsid w:val="00735DF2"/>
    <w:rsid w:val="00736FD7"/>
    <w:rsid w:val="007376D2"/>
    <w:rsid w:val="00740AE6"/>
    <w:rsid w:val="007418E2"/>
    <w:rsid w:val="00742C67"/>
    <w:rsid w:val="00745AD8"/>
    <w:rsid w:val="00762B39"/>
    <w:rsid w:val="00764929"/>
    <w:rsid w:val="00771729"/>
    <w:rsid w:val="00783F17"/>
    <w:rsid w:val="007914FA"/>
    <w:rsid w:val="00792038"/>
    <w:rsid w:val="00795152"/>
    <w:rsid w:val="007A27B7"/>
    <w:rsid w:val="007A6C6A"/>
    <w:rsid w:val="007A702F"/>
    <w:rsid w:val="007B5093"/>
    <w:rsid w:val="007B5870"/>
    <w:rsid w:val="007C540B"/>
    <w:rsid w:val="007D1A51"/>
    <w:rsid w:val="007D2F25"/>
    <w:rsid w:val="007D2F62"/>
    <w:rsid w:val="007E03A1"/>
    <w:rsid w:val="007E299E"/>
    <w:rsid w:val="007E6981"/>
    <w:rsid w:val="007F505E"/>
    <w:rsid w:val="0080083D"/>
    <w:rsid w:val="00807027"/>
    <w:rsid w:val="00810921"/>
    <w:rsid w:val="0081106F"/>
    <w:rsid w:val="00821DB6"/>
    <w:rsid w:val="0082206E"/>
    <w:rsid w:val="00830724"/>
    <w:rsid w:val="00831720"/>
    <w:rsid w:val="008333E5"/>
    <w:rsid w:val="0083764E"/>
    <w:rsid w:val="0084064C"/>
    <w:rsid w:val="008505EB"/>
    <w:rsid w:val="00852DEF"/>
    <w:rsid w:val="00854790"/>
    <w:rsid w:val="00856066"/>
    <w:rsid w:val="0086051B"/>
    <w:rsid w:val="008612BA"/>
    <w:rsid w:val="00861DE4"/>
    <w:rsid w:val="0086586B"/>
    <w:rsid w:val="008659BD"/>
    <w:rsid w:val="008669DD"/>
    <w:rsid w:val="00876F5F"/>
    <w:rsid w:val="00881BCF"/>
    <w:rsid w:val="0088397A"/>
    <w:rsid w:val="00887B87"/>
    <w:rsid w:val="00887C8D"/>
    <w:rsid w:val="008907A0"/>
    <w:rsid w:val="00895F50"/>
    <w:rsid w:val="008967CB"/>
    <w:rsid w:val="008A5F03"/>
    <w:rsid w:val="008B7D9E"/>
    <w:rsid w:val="008C4A86"/>
    <w:rsid w:val="008C6335"/>
    <w:rsid w:val="008D0728"/>
    <w:rsid w:val="008D1433"/>
    <w:rsid w:val="008D20FD"/>
    <w:rsid w:val="008D5BE2"/>
    <w:rsid w:val="008D77EC"/>
    <w:rsid w:val="008E60CE"/>
    <w:rsid w:val="008E7693"/>
    <w:rsid w:val="008E7A20"/>
    <w:rsid w:val="008E7FC0"/>
    <w:rsid w:val="008F10EC"/>
    <w:rsid w:val="008F23B4"/>
    <w:rsid w:val="008F2D2E"/>
    <w:rsid w:val="008F644D"/>
    <w:rsid w:val="00905D77"/>
    <w:rsid w:val="009065E0"/>
    <w:rsid w:val="00906639"/>
    <w:rsid w:val="00923195"/>
    <w:rsid w:val="00924788"/>
    <w:rsid w:val="00924B77"/>
    <w:rsid w:val="00925DA5"/>
    <w:rsid w:val="00931832"/>
    <w:rsid w:val="00936D7C"/>
    <w:rsid w:val="00942C52"/>
    <w:rsid w:val="00947CED"/>
    <w:rsid w:val="00950665"/>
    <w:rsid w:val="00951DC0"/>
    <w:rsid w:val="0095505B"/>
    <w:rsid w:val="009577D5"/>
    <w:rsid w:val="00961DD2"/>
    <w:rsid w:val="009625EC"/>
    <w:rsid w:val="0097120A"/>
    <w:rsid w:val="00974592"/>
    <w:rsid w:val="00976E9C"/>
    <w:rsid w:val="00982CED"/>
    <w:rsid w:val="009866F1"/>
    <w:rsid w:val="00996541"/>
    <w:rsid w:val="009A238C"/>
    <w:rsid w:val="009A2E8F"/>
    <w:rsid w:val="009A406F"/>
    <w:rsid w:val="009A5D9F"/>
    <w:rsid w:val="009A75D8"/>
    <w:rsid w:val="009A76CE"/>
    <w:rsid w:val="009B101B"/>
    <w:rsid w:val="009B1E16"/>
    <w:rsid w:val="009B3C4C"/>
    <w:rsid w:val="009B6E28"/>
    <w:rsid w:val="009C6882"/>
    <w:rsid w:val="009C7C64"/>
    <w:rsid w:val="009E2A93"/>
    <w:rsid w:val="009E4CB8"/>
    <w:rsid w:val="009F1827"/>
    <w:rsid w:val="00A016CA"/>
    <w:rsid w:val="00A03AA7"/>
    <w:rsid w:val="00A11400"/>
    <w:rsid w:val="00A1302E"/>
    <w:rsid w:val="00A30417"/>
    <w:rsid w:val="00A36613"/>
    <w:rsid w:val="00A43C5F"/>
    <w:rsid w:val="00A50363"/>
    <w:rsid w:val="00A51F78"/>
    <w:rsid w:val="00A53857"/>
    <w:rsid w:val="00A555EA"/>
    <w:rsid w:val="00A55A83"/>
    <w:rsid w:val="00A625EC"/>
    <w:rsid w:val="00A62A38"/>
    <w:rsid w:val="00A654AB"/>
    <w:rsid w:val="00A66C4F"/>
    <w:rsid w:val="00A7095D"/>
    <w:rsid w:val="00A7223B"/>
    <w:rsid w:val="00A73A9D"/>
    <w:rsid w:val="00A77495"/>
    <w:rsid w:val="00A835C2"/>
    <w:rsid w:val="00AA3ABD"/>
    <w:rsid w:val="00AA3EFC"/>
    <w:rsid w:val="00AA6452"/>
    <w:rsid w:val="00AB0503"/>
    <w:rsid w:val="00AB0733"/>
    <w:rsid w:val="00AB0896"/>
    <w:rsid w:val="00AB0A31"/>
    <w:rsid w:val="00AB587D"/>
    <w:rsid w:val="00AB639F"/>
    <w:rsid w:val="00AC3433"/>
    <w:rsid w:val="00AC3A8C"/>
    <w:rsid w:val="00AC5EA3"/>
    <w:rsid w:val="00AC617D"/>
    <w:rsid w:val="00AC67ED"/>
    <w:rsid w:val="00AD113F"/>
    <w:rsid w:val="00AD24CD"/>
    <w:rsid w:val="00AD2B90"/>
    <w:rsid w:val="00AD6EB8"/>
    <w:rsid w:val="00AE67C9"/>
    <w:rsid w:val="00AF1BB2"/>
    <w:rsid w:val="00AF227C"/>
    <w:rsid w:val="00B04591"/>
    <w:rsid w:val="00B05762"/>
    <w:rsid w:val="00B1279A"/>
    <w:rsid w:val="00B13EC3"/>
    <w:rsid w:val="00B14E9D"/>
    <w:rsid w:val="00B15414"/>
    <w:rsid w:val="00B235EB"/>
    <w:rsid w:val="00B23AB8"/>
    <w:rsid w:val="00B23E84"/>
    <w:rsid w:val="00B27711"/>
    <w:rsid w:val="00B278D7"/>
    <w:rsid w:val="00B32E9E"/>
    <w:rsid w:val="00B37969"/>
    <w:rsid w:val="00B4201D"/>
    <w:rsid w:val="00B43DF8"/>
    <w:rsid w:val="00B45B53"/>
    <w:rsid w:val="00B47658"/>
    <w:rsid w:val="00B50BBA"/>
    <w:rsid w:val="00B52F5A"/>
    <w:rsid w:val="00B63D4F"/>
    <w:rsid w:val="00B70851"/>
    <w:rsid w:val="00B710A9"/>
    <w:rsid w:val="00B73E1F"/>
    <w:rsid w:val="00B8017A"/>
    <w:rsid w:val="00B80591"/>
    <w:rsid w:val="00B8264F"/>
    <w:rsid w:val="00B82EEF"/>
    <w:rsid w:val="00B839C6"/>
    <w:rsid w:val="00B85381"/>
    <w:rsid w:val="00B907D2"/>
    <w:rsid w:val="00B97557"/>
    <w:rsid w:val="00BA43EF"/>
    <w:rsid w:val="00BB0251"/>
    <w:rsid w:val="00BB0F6E"/>
    <w:rsid w:val="00BB15DD"/>
    <w:rsid w:val="00BB23E9"/>
    <w:rsid w:val="00BB4CB9"/>
    <w:rsid w:val="00BB6337"/>
    <w:rsid w:val="00BC11BB"/>
    <w:rsid w:val="00BC177D"/>
    <w:rsid w:val="00BC3690"/>
    <w:rsid w:val="00BC492C"/>
    <w:rsid w:val="00BC6434"/>
    <w:rsid w:val="00BD1141"/>
    <w:rsid w:val="00BD3759"/>
    <w:rsid w:val="00BD5737"/>
    <w:rsid w:val="00BE7D72"/>
    <w:rsid w:val="00BF4DC9"/>
    <w:rsid w:val="00C00BBE"/>
    <w:rsid w:val="00C02DF5"/>
    <w:rsid w:val="00C118F3"/>
    <w:rsid w:val="00C13417"/>
    <w:rsid w:val="00C138A1"/>
    <w:rsid w:val="00C14A87"/>
    <w:rsid w:val="00C15495"/>
    <w:rsid w:val="00C169EC"/>
    <w:rsid w:val="00C21EAD"/>
    <w:rsid w:val="00C22CB3"/>
    <w:rsid w:val="00C25F4E"/>
    <w:rsid w:val="00C33247"/>
    <w:rsid w:val="00C40376"/>
    <w:rsid w:val="00C410D6"/>
    <w:rsid w:val="00C4166C"/>
    <w:rsid w:val="00C41964"/>
    <w:rsid w:val="00C426FD"/>
    <w:rsid w:val="00C45859"/>
    <w:rsid w:val="00C53694"/>
    <w:rsid w:val="00C61FD6"/>
    <w:rsid w:val="00C66ED4"/>
    <w:rsid w:val="00C67B45"/>
    <w:rsid w:val="00C70016"/>
    <w:rsid w:val="00C7508E"/>
    <w:rsid w:val="00C7522D"/>
    <w:rsid w:val="00C75C9D"/>
    <w:rsid w:val="00C76154"/>
    <w:rsid w:val="00C86B1C"/>
    <w:rsid w:val="00C871A5"/>
    <w:rsid w:val="00C9532E"/>
    <w:rsid w:val="00C95BB4"/>
    <w:rsid w:val="00CA24E7"/>
    <w:rsid w:val="00CA2896"/>
    <w:rsid w:val="00CB0293"/>
    <w:rsid w:val="00CB32E3"/>
    <w:rsid w:val="00CB75FC"/>
    <w:rsid w:val="00CC2B94"/>
    <w:rsid w:val="00CD2BB8"/>
    <w:rsid w:val="00CE0389"/>
    <w:rsid w:val="00CE1572"/>
    <w:rsid w:val="00CE755D"/>
    <w:rsid w:val="00CF5E11"/>
    <w:rsid w:val="00CF6C03"/>
    <w:rsid w:val="00CF7FF5"/>
    <w:rsid w:val="00D04482"/>
    <w:rsid w:val="00D11E23"/>
    <w:rsid w:val="00D152C2"/>
    <w:rsid w:val="00D15A27"/>
    <w:rsid w:val="00D17E97"/>
    <w:rsid w:val="00D2407A"/>
    <w:rsid w:val="00D2427C"/>
    <w:rsid w:val="00D30571"/>
    <w:rsid w:val="00D314CC"/>
    <w:rsid w:val="00D3576E"/>
    <w:rsid w:val="00D35C6E"/>
    <w:rsid w:val="00D367E2"/>
    <w:rsid w:val="00D36C6A"/>
    <w:rsid w:val="00D52070"/>
    <w:rsid w:val="00D552A4"/>
    <w:rsid w:val="00D62917"/>
    <w:rsid w:val="00D74B5A"/>
    <w:rsid w:val="00D76D63"/>
    <w:rsid w:val="00D8027D"/>
    <w:rsid w:val="00D80A93"/>
    <w:rsid w:val="00D85D07"/>
    <w:rsid w:val="00D87AEC"/>
    <w:rsid w:val="00D92813"/>
    <w:rsid w:val="00D959DC"/>
    <w:rsid w:val="00DA1BD7"/>
    <w:rsid w:val="00DA34BB"/>
    <w:rsid w:val="00DA62D5"/>
    <w:rsid w:val="00DB1DDE"/>
    <w:rsid w:val="00DB4106"/>
    <w:rsid w:val="00DB4215"/>
    <w:rsid w:val="00DB5C2B"/>
    <w:rsid w:val="00DB75DD"/>
    <w:rsid w:val="00DC063B"/>
    <w:rsid w:val="00DC6E68"/>
    <w:rsid w:val="00DD13AA"/>
    <w:rsid w:val="00DD1A71"/>
    <w:rsid w:val="00DD3FA5"/>
    <w:rsid w:val="00DE4265"/>
    <w:rsid w:val="00DF0FF7"/>
    <w:rsid w:val="00DF6254"/>
    <w:rsid w:val="00DF6DA1"/>
    <w:rsid w:val="00E022CF"/>
    <w:rsid w:val="00E042F9"/>
    <w:rsid w:val="00E045F4"/>
    <w:rsid w:val="00E0705D"/>
    <w:rsid w:val="00E1231B"/>
    <w:rsid w:val="00E2229C"/>
    <w:rsid w:val="00E23650"/>
    <w:rsid w:val="00E240DA"/>
    <w:rsid w:val="00E26907"/>
    <w:rsid w:val="00E304F5"/>
    <w:rsid w:val="00E32CE6"/>
    <w:rsid w:val="00E33B88"/>
    <w:rsid w:val="00E402EE"/>
    <w:rsid w:val="00E402F1"/>
    <w:rsid w:val="00E42911"/>
    <w:rsid w:val="00E45683"/>
    <w:rsid w:val="00E51BE3"/>
    <w:rsid w:val="00E65326"/>
    <w:rsid w:val="00E67FB8"/>
    <w:rsid w:val="00E70E85"/>
    <w:rsid w:val="00E72299"/>
    <w:rsid w:val="00E73C67"/>
    <w:rsid w:val="00E7578C"/>
    <w:rsid w:val="00E76813"/>
    <w:rsid w:val="00E774F6"/>
    <w:rsid w:val="00E80BFA"/>
    <w:rsid w:val="00E8469B"/>
    <w:rsid w:val="00E85A6A"/>
    <w:rsid w:val="00E85D92"/>
    <w:rsid w:val="00E951B3"/>
    <w:rsid w:val="00E975C5"/>
    <w:rsid w:val="00EA11BD"/>
    <w:rsid w:val="00EA6501"/>
    <w:rsid w:val="00EB4759"/>
    <w:rsid w:val="00EC0E5D"/>
    <w:rsid w:val="00EC1D31"/>
    <w:rsid w:val="00EC363D"/>
    <w:rsid w:val="00EC3B03"/>
    <w:rsid w:val="00EC64CC"/>
    <w:rsid w:val="00EC73C4"/>
    <w:rsid w:val="00ED04FA"/>
    <w:rsid w:val="00ED0BB5"/>
    <w:rsid w:val="00ED3226"/>
    <w:rsid w:val="00ED3EBE"/>
    <w:rsid w:val="00ED4455"/>
    <w:rsid w:val="00ED4E3E"/>
    <w:rsid w:val="00ED58C4"/>
    <w:rsid w:val="00EE3A63"/>
    <w:rsid w:val="00EE40D6"/>
    <w:rsid w:val="00EE76EF"/>
    <w:rsid w:val="00EF10B6"/>
    <w:rsid w:val="00EF42D2"/>
    <w:rsid w:val="00EF4AE6"/>
    <w:rsid w:val="00EF753E"/>
    <w:rsid w:val="00F05122"/>
    <w:rsid w:val="00F07620"/>
    <w:rsid w:val="00F108EE"/>
    <w:rsid w:val="00F14393"/>
    <w:rsid w:val="00F14706"/>
    <w:rsid w:val="00F20C5A"/>
    <w:rsid w:val="00F21C4D"/>
    <w:rsid w:val="00F2473A"/>
    <w:rsid w:val="00F26FFB"/>
    <w:rsid w:val="00F31181"/>
    <w:rsid w:val="00F55DDB"/>
    <w:rsid w:val="00F60877"/>
    <w:rsid w:val="00F640EF"/>
    <w:rsid w:val="00F73187"/>
    <w:rsid w:val="00F737DA"/>
    <w:rsid w:val="00F809FF"/>
    <w:rsid w:val="00F82521"/>
    <w:rsid w:val="00F961B4"/>
    <w:rsid w:val="00FA0161"/>
    <w:rsid w:val="00FA226D"/>
    <w:rsid w:val="00FA3BF6"/>
    <w:rsid w:val="00FA5B90"/>
    <w:rsid w:val="00FA6059"/>
    <w:rsid w:val="00FB2CB0"/>
    <w:rsid w:val="00FB418C"/>
    <w:rsid w:val="00FB52DC"/>
    <w:rsid w:val="00FB541E"/>
    <w:rsid w:val="00FC16A7"/>
    <w:rsid w:val="00FC232C"/>
    <w:rsid w:val="00FC3F98"/>
    <w:rsid w:val="00FC5F8A"/>
    <w:rsid w:val="00FC7912"/>
    <w:rsid w:val="00FD0FC0"/>
    <w:rsid w:val="00FD1CCB"/>
    <w:rsid w:val="00FD2310"/>
    <w:rsid w:val="00FD24B4"/>
    <w:rsid w:val="00FD4E6C"/>
    <w:rsid w:val="00FD5EE8"/>
    <w:rsid w:val="00FE4A7A"/>
    <w:rsid w:val="00FF43DF"/>
    <w:rsid w:val="00FF5A3B"/>
    <w:rsid w:val="02DF3514"/>
    <w:rsid w:val="04224276"/>
    <w:rsid w:val="045107EA"/>
    <w:rsid w:val="04550973"/>
    <w:rsid w:val="049C4F1D"/>
    <w:rsid w:val="055906AA"/>
    <w:rsid w:val="05D3255A"/>
    <w:rsid w:val="068A6B70"/>
    <w:rsid w:val="07B91EA1"/>
    <w:rsid w:val="08932A8A"/>
    <w:rsid w:val="089F3893"/>
    <w:rsid w:val="09074ADD"/>
    <w:rsid w:val="09B82DE6"/>
    <w:rsid w:val="0B975236"/>
    <w:rsid w:val="0C695C47"/>
    <w:rsid w:val="0CE91A4F"/>
    <w:rsid w:val="0D177C9E"/>
    <w:rsid w:val="0E2D0652"/>
    <w:rsid w:val="0EE448FE"/>
    <w:rsid w:val="0F1D5AC5"/>
    <w:rsid w:val="0F4C6309"/>
    <w:rsid w:val="0F7E3E40"/>
    <w:rsid w:val="0F9270DF"/>
    <w:rsid w:val="102C0118"/>
    <w:rsid w:val="104A18C6"/>
    <w:rsid w:val="10972AC9"/>
    <w:rsid w:val="10E945BF"/>
    <w:rsid w:val="110D64A9"/>
    <w:rsid w:val="11D007C9"/>
    <w:rsid w:val="124A2555"/>
    <w:rsid w:val="12844C03"/>
    <w:rsid w:val="13B77602"/>
    <w:rsid w:val="13E15C2A"/>
    <w:rsid w:val="14BF2CAD"/>
    <w:rsid w:val="14CC2539"/>
    <w:rsid w:val="14E632DA"/>
    <w:rsid w:val="15077255"/>
    <w:rsid w:val="15C83909"/>
    <w:rsid w:val="16AF3F4D"/>
    <w:rsid w:val="19FA6D2F"/>
    <w:rsid w:val="1A445E68"/>
    <w:rsid w:val="1C2A15F2"/>
    <w:rsid w:val="1CD95869"/>
    <w:rsid w:val="1DEF75A9"/>
    <w:rsid w:val="1E723400"/>
    <w:rsid w:val="1F363EB0"/>
    <w:rsid w:val="1F641879"/>
    <w:rsid w:val="20BF0EBF"/>
    <w:rsid w:val="221F3597"/>
    <w:rsid w:val="223A244F"/>
    <w:rsid w:val="2278247A"/>
    <w:rsid w:val="22CA2243"/>
    <w:rsid w:val="239B54B0"/>
    <w:rsid w:val="23A5414A"/>
    <w:rsid w:val="23FB7BB4"/>
    <w:rsid w:val="25013F37"/>
    <w:rsid w:val="25624FED"/>
    <w:rsid w:val="25852033"/>
    <w:rsid w:val="264A1649"/>
    <w:rsid w:val="266F7B89"/>
    <w:rsid w:val="27160EE4"/>
    <w:rsid w:val="276D5A76"/>
    <w:rsid w:val="278172D4"/>
    <w:rsid w:val="27D80E4A"/>
    <w:rsid w:val="287B1CF7"/>
    <w:rsid w:val="297442B7"/>
    <w:rsid w:val="29CF1903"/>
    <w:rsid w:val="2B7860EE"/>
    <w:rsid w:val="2F5414E3"/>
    <w:rsid w:val="312F7DB6"/>
    <w:rsid w:val="32380D79"/>
    <w:rsid w:val="32A86901"/>
    <w:rsid w:val="335C5F80"/>
    <w:rsid w:val="336B6F92"/>
    <w:rsid w:val="338129DD"/>
    <w:rsid w:val="34B25BA4"/>
    <w:rsid w:val="367233EE"/>
    <w:rsid w:val="369E4E33"/>
    <w:rsid w:val="36E328C8"/>
    <w:rsid w:val="36E91AB8"/>
    <w:rsid w:val="372B3F28"/>
    <w:rsid w:val="37C75C12"/>
    <w:rsid w:val="389A2E28"/>
    <w:rsid w:val="38A13804"/>
    <w:rsid w:val="38CA568A"/>
    <w:rsid w:val="39C00AF0"/>
    <w:rsid w:val="3A1D4D91"/>
    <w:rsid w:val="3A9A5362"/>
    <w:rsid w:val="3B3370B4"/>
    <w:rsid w:val="3BC27434"/>
    <w:rsid w:val="3C551209"/>
    <w:rsid w:val="3CCF1553"/>
    <w:rsid w:val="3DD26FC8"/>
    <w:rsid w:val="3F8F6E67"/>
    <w:rsid w:val="40266A6C"/>
    <w:rsid w:val="421801B3"/>
    <w:rsid w:val="43F612CD"/>
    <w:rsid w:val="440B6BFE"/>
    <w:rsid w:val="44533AE7"/>
    <w:rsid w:val="44555A8D"/>
    <w:rsid w:val="44B90EC7"/>
    <w:rsid w:val="45970D61"/>
    <w:rsid w:val="45C57CA5"/>
    <w:rsid w:val="46155307"/>
    <w:rsid w:val="464D3C28"/>
    <w:rsid w:val="473E5CCA"/>
    <w:rsid w:val="48072180"/>
    <w:rsid w:val="495826E5"/>
    <w:rsid w:val="4B777F69"/>
    <w:rsid w:val="4C0D55D4"/>
    <w:rsid w:val="4C561443"/>
    <w:rsid w:val="4CB47E1D"/>
    <w:rsid w:val="4CC05283"/>
    <w:rsid w:val="4DFA6D82"/>
    <w:rsid w:val="4E322730"/>
    <w:rsid w:val="4EBB1F28"/>
    <w:rsid w:val="4F6D3210"/>
    <w:rsid w:val="4FAB1150"/>
    <w:rsid w:val="4FDE3EF0"/>
    <w:rsid w:val="508B1713"/>
    <w:rsid w:val="51F26E2C"/>
    <w:rsid w:val="51FA75DE"/>
    <w:rsid w:val="523976AE"/>
    <w:rsid w:val="52AF3260"/>
    <w:rsid w:val="53380018"/>
    <w:rsid w:val="53425821"/>
    <w:rsid w:val="53616049"/>
    <w:rsid w:val="5442466B"/>
    <w:rsid w:val="548B5675"/>
    <w:rsid w:val="54A3157D"/>
    <w:rsid w:val="54DC0AD8"/>
    <w:rsid w:val="560F7AA8"/>
    <w:rsid w:val="57D830C5"/>
    <w:rsid w:val="58E762A5"/>
    <w:rsid w:val="59544B9F"/>
    <w:rsid w:val="5A330B1A"/>
    <w:rsid w:val="5A85259D"/>
    <w:rsid w:val="5B44794B"/>
    <w:rsid w:val="5BAF380B"/>
    <w:rsid w:val="5D021513"/>
    <w:rsid w:val="5D2A79AF"/>
    <w:rsid w:val="5D6567A1"/>
    <w:rsid w:val="5D7719D5"/>
    <w:rsid w:val="5D7E5EBF"/>
    <w:rsid w:val="5F170911"/>
    <w:rsid w:val="603F7202"/>
    <w:rsid w:val="61171E8F"/>
    <w:rsid w:val="613757DB"/>
    <w:rsid w:val="6278621C"/>
    <w:rsid w:val="658D7A28"/>
    <w:rsid w:val="65B5026D"/>
    <w:rsid w:val="65E62DDB"/>
    <w:rsid w:val="66A9277E"/>
    <w:rsid w:val="67233F77"/>
    <w:rsid w:val="68360B85"/>
    <w:rsid w:val="68463B23"/>
    <w:rsid w:val="68E40DA4"/>
    <w:rsid w:val="691079C5"/>
    <w:rsid w:val="69426434"/>
    <w:rsid w:val="699A488C"/>
    <w:rsid w:val="6A3319EC"/>
    <w:rsid w:val="6AFF6ACE"/>
    <w:rsid w:val="6C4D6722"/>
    <w:rsid w:val="6C7C021F"/>
    <w:rsid w:val="6CFF6F60"/>
    <w:rsid w:val="6D192A7F"/>
    <w:rsid w:val="6DD44130"/>
    <w:rsid w:val="6DFB773B"/>
    <w:rsid w:val="6E270646"/>
    <w:rsid w:val="6E2B1E4E"/>
    <w:rsid w:val="6E5D40E5"/>
    <w:rsid w:val="6ED04C43"/>
    <w:rsid w:val="7053406C"/>
    <w:rsid w:val="71224B2C"/>
    <w:rsid w:val="719B4BE1"/>
    <w:rsid w:val="725A2AF5"/>
    <w:rsid w:val="73481E9C"/>
    <w:rsid w:val="73822063"/>
    <w:rsid w:val="73C825FD"/>
    <w:rsid w:val="73DB431E"/>
    <w:rsid w:val="74B7279C"/>
    <w:rsid w:val="74ED18E7"/>
    <w:rsid w:val="75E727FB"/>
    <w:rsid w:val="770A6B2A"/>
    <w:rsid w:val="785C10E4"/>
    <w:rsid w:val="78636A5E"/>
    <w:rsid w:val="789A0377"/>
    <w:rsid w:val="7ACC0CFE"/>
    <w:rsid w:val="7B3E7B8A"/>
    <w:rsid w:val="7B564AA9"/>
    <w:rsid w:val="7BA7312C"/>
    <w:rsid w:val="7CC556C2"/>
    <w:rsid w:val="7F295B7B"/>
    <w:rsid w:val="7FC164F8"/>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5B2AB"/>
  <w15:docId w15:val="{467FC441-5EEF-4A55-8B31-AC5DCFDC3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mr-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val="en-US" w:eastAsia="en-US" w:bidi="ar-SA"/>
    </w:rPr>
  </w:style>
  <w:style w:type="paragraph" w:styleId="Heading1">
    <w:name w:val="heading 1"/>
    <w:basedOn w:val="Normal"/>
    <w:next w:val="Normal"/>
    <w:link w:val="Heading1Char"/>
    <w:qFormat/>
    <w:pPr>
      <w:keepNext/>
      <w:ind w:left="1440" w:right="1440"/>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lockText">
    <w:name w:val="Block Text"/>
    <w:basedOn w:val="Normal"/>
    <w:semiHidden/>
    <w:qFormat/>
    <w:pPr>
      <w:ind w:left="1440" w:right="1440"/>
    </w:pPr>
    <w:rPr>
      <w:rFonts w:ascii="Arial" w:hAnsi="Arial" w:cs="Arial"/>
    </w:rPr>
  </w:style>
  <w:style w:type="paragraph" w:styleId="BodyText3">
    <w:name w:val="Body Text 3"/>
    <w:basedOn w:val="Normal"/>
    <w:link w:val="BodyText3Char"/>
    <w:uiPriority w:val="99"/>
    <w:unhideWhenUsed/>
    <w:qFormat/>
    <w:pPr>
      <w:spacing w:after="120" w:line="276" w:lineRule="auto"/>
    </w:pPr>
    <w:rPr>
      <w:rFonts w:asciiTheme="minorHAnsi" w:eastAsiaTheme="minorEastAsia" w:hAnsiTheme="minorHAnsi" w:cstheme="minorBidi"/>
      <w:sz w:val="16"/>
      <w:szCs w:val="16"/>
      <w:lang w:val="en-IN" w:eastAsia="en-IN"/>
    </w:rPr>
  </w:style>
  <w:style w:type="paragraph" w:styleId="BodyTextIndent">
    <w:name w:val="Body Text Indent"/>
    <w:basedOn w:val="Normal"/>
    <w:link w:val="BodyTextIndentChar"/>
    <w:qFormat/>
    <w:pPr>
      <w:spacing w:after="120"/>
      <w:ind w:left="360"/>
    </w:p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semiHidden/>
    <w:qFormat/>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qFormat/>
    <w:rPr>
      <w:rFonts w:ascii="Arial" w:eastAsia="Times New Roman" w:hAnsi="Arial" w:cs="Arial"/>
      <w:b/>
      <w:bCs/>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customStyle="1" w:styleId="Centre">
    <w:name w:val="Centre"/>
    <w:qFormat/>
    <w:pPr>
      <w:widowControl w:val="0"/>
      <w:tabs>
        <w:tab w:val="left" w:pos="907"/>
        <w:tab w:val="left" w:pos="1361"/>
      </w:tabs>
      <w:autoSpaceDE w:val="0"/>
      <w:autoSpaceDN w:val="0"/>
      <w:adjustRightInd w:val="0"/>
      <w:spacing w:before="113" w:after="57"/>
      <w:jc w:val="center"/>
    </w:pPr>
    <w:rPr>
      <w:rFonts w:ascii="Century Schoolbook" w:eastAsia="Times New Roman" w:hAnsi="Century Schoolbook" w:cs="Century Schoolbook"/>
      <w:b/>
      <w:bCs/>
      <w:sz w:val="21"/>
      <w:szCs w:val="21"/>
      <w:lang w:val="en-US" w:eastAsia="en-US"/>
    </w:rPr>
  </w:style>
  <w:style w:type="paragraph" w:customStyle="1" w:styleId="Bodytext1">
    <w:name w:val="Bodytext1"/>
    <w:qFormat/>
    <w:pPr>
      <w:widowControl w:val="0"/>
      <w:tabs>
        <w:tab w:val="left" w:pos="907"/>
        <w:tab w:val="left" w:pos="1361"/>
        <w:tab w:val="left" w:pos="1814"/>
      </w:tabs>
      <w:autoSpaceDE w:val="0"/>
      <w:autoSpaceDN w:val="0"/>
      <w:adjustRightInd w:val="0"/>
      <w:spacing w:after="113"/>
      <w:ind w:left="907" w:hanging="453"/>
      <w:jc w:val="both"/>
    </w:pPr>
    <w:rPr>
      <w:rFonts w:ascii="Century Schoolbook" w:eastAsia="Times New Roman" w:hAnsi="Century Schoolbook" w:cs="Century Schoolbook"/>
      <w:sz w:val="21"/>
      <w:szCs w:val="21"/>
      <w:lang w:val="en-US" w:eastAsia="en-US"/>
    </w:rPr>
  </w:style>
  <w:style w:type="paragraph" w:styleId="ListParagraph">
    <w:name w:val="List Paragraph"/>
    <w:basedOn w:val="Normal"/>
    <w:uiPriority w:val="34"/>
    <w:qFormat/>
    <w:pPr>
      <w:ind w:left="720"/>
      <w:contextualSpacing/>
    </w:pPr>
  </w:style>
  <w:style w:type="character" w:customStyle="1" w:styleId="BodyTextIndentChar">
    <w:name w:val="Body Text Indent Char"/>
    <w:basedOn w:val="DefaultParagraphFont"/>
    <w:link w:val="BodyTextIndent"/>
    <w:qFormat/>
    <w:rPr>
      <w:rFonts w:ascii="Times New Roman" w:eastAsia="Times New Roman" w:hAnsi="Times New Roman" w:cs="Times New Roman"/>
      <w:sz w:val="24"/>
      <w:szCs w:val="24"/>
    </w:rPr>
  </w:style>
  <w:style w:type="paragraph" w:customStyle="1" w:styleId="Default">
    <w:name w:val="Default"/>
    <w:qFormat/>
    <w:pPr>
      <w:autoSpaceDE w:val="0"/>
      <w:autoSpaceDN w:val="0"/>
      <w:adjustRightInd w:val="0"/>
    </w:pPr>
    <w:rPr>
      <w:rFonts w:eastAsiaTheme="minorHAnsi"/>
      <w:color w:val="000000"/>
      <w:sz w:val="24"/>
      <w:szCs w:val="24"/>
      <w:lang w:eastAsia="en-US"/>
    </w:rPr>
  </w:style>
  <w:style w:type="character" w:customStyle="1" w:styleId="BodyText3Char">
    <w:name w:val="Body Text 3 Char"/>
    <w:basedOn w:val="DefaultParagraphFont"/>
    <w:link w:val="BodyText3"/>
    <w:uiPriority w:val="99"/>
    <w:qFormat/>
    <w:rPr>
      <w:rFonts w:eastAsiaTheme="minorEastAsia"/>
      <w:sz w:val="16"/>
      <w:szCs w:val="16"/>
      <w:lang w:val="en-IN" w:eastAsia="en-IN"/>
    </w:rPr>
  </w:style>
  <w:style w:type="paragraph" w:customStyle="1" w:styleId="body">
    <w:name w:val="body"/>
    <w:basedOn w:val="Normal"/>
    <w:uiPriority w:val="99"/>
    <w:qFormat/>
    <w:pPr>
      <w:tabs>
        <w:tab w:val="left" w:pos="1134"/>
      </w:tabs>
      <w:autoSpaceDE w:val="0"/>
      <w:autoSpaceDN w:val="0"/>
      <w:adjustRightInd w:val="0"/>
      <w:ind w:left="1134" w:right="283" w:hanging="850"/>
      <w:jc w:val="both"/>
    </w:pPr>
    <w:rPr>
      <w:rFonts w:ascii="Arial" w:hAnsi="Arial" w:cs="Arial"/>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BE531-92C7-45F3-906A-51B47517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7880</Words>
  <Characters>44922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c:creator>
  <cp:lastModifiedBy>dipali yawatkar</cp:lastModifiedBy>
  <cp:revision>392</cp:revision>
  <cp:lastPrinted>2025-05-19T11:59:00Z</cp:lastPrinted>
  <dcterms:created xsi:type="dcterms:W3CDTF">2022-08-15T18:54:00Z</dcterms:created>
  <dcterms:modified xsi:type="dcterms:W3CDTF">2026-10-07T04:23:00Z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3936B9EFE584400AB05C88F2353717E0_13</vt:lpwstr>
  </property>
</Properties>
</file>