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1D" w:rsidRDefault="000C390D">
      <w:pPr>
        <w:spacing w:after="48" w:line="259" w:lineRule="auto"/>
        <w:ind w:left="360" w:firstLine="0"/>
        <w:jc w:val="left"/>
      </w:pPr>
      <w:r>
        <w:rPr>
          <w:rFonts w:ascii="Times New Roman" w:eastAsia="Times New Roman" w:hAnsi="Times New Roman" w:cs="Times New Roman"/>
        </w:rPr>
        <w:t xml:space="preserve"> </w:t>
      </w:r>
    </w:p>
    <w:p w:rsidR="003E771D" w:rsidRDefault="000C390D">
      <w:pPr>
        <w:spacing w:after="46" w:line="259" w:lineRule="auto"/>
        <w:ind w:left="360" w:firstLine="0"/>
        <w:jc w:val="left"/>
      </w:pPr>
      <w:r>
        <w:rPr>
          <w:b/>
        </w:rPr>
        <w:t xml:space="preserve"> </w:t>
      </w:r>
    </w:p>
    <w:p w:rsidR="003E771D" w:rsidRDefault="000C390D">
      <w:pPr>
        <w:spacing w:after="67" w:line="259" w:lineRule="auto"/>
        <w:ind w:left="3961" w:firstLine="0"/>
        <w:jc w:val="left"/>
      </w:pPr>
      <w:r>
        <w:rPr>
          <w:b/>
        </w:rPr>
        <w:t xml:space="preserve"> </w:t>
      </w:r>
    </w:p>
    <w:p w:rsidR="003E771D" w:rsidRDefault="000C390D">
      <w:pPr>
        <w:tabs>
          <w:tab w:val="center" w:pos="2521"/>
          <w:tab w:val="center" w:pos="4147"/>
        </w:tabs>
        <w:spacing w:after="56" w:line="259" w:lineRule="auto"/>
        <w:ind w:left="0" w:firstLine="0"/>
        <w:jc w:val="left"/>
      </w:pPr>
      <w:r>
        <w:rPr>
          <w:rFonts w:ascii="Calibri" w:eastAsia="Calibri" w:hAnsi="Calibri" w:cs="Calibri"/>
          <w:sz w:val="22"/>
        </w:rPr>
        <w:tab/>
      </w:r>
      <w:r>
        <w:rPr>
          <w:b/>
        </w:rPr>
        <w:t xml:space="preserve">       </w:t>
      </w:r>
      <w:r>
        <w:t xml:space="preserve">     </w:t>
      </w:r>
      <w:r>
        <w:tab/>
        <w:t xml:space="preserve">   </w:t>
      </w:r>
      <w:r>
        <w:rPr>
          <w:rFonts w:ascii="Wingdings" w:eastAsia="Wingdings" w:hAnsi="Wingdings" w:cs="Wingdings"/>
        </w:rPr>
        <w:t></w:t>
      </w:r>
      <w:r>
        <w:rPr>
          <w:b/>
        </w:rPr>
        <w:t xml:space="preserve"> </w:t>
      </w:r>
    </w:p>
    <w:p w:rsidR="003E771D" w:rsidRDefault="000C390D">
      <w:pPr>
        <w:spacing w:after="0" w:line="216" w:lineRule="auto"/>
        <w:ind w:left="2521" w:right="907" w:firstLine="0"/>
        <w:jc w:val="left"/>
      </w:pPr>
      <w:r>
        <w:rPr>
          <w:b/>
          <w:sz w:val="16"/>
        </w:rPr>
        <w:t xml:space="preserve">           !! SHREE GAJANAN </w:t>
      </w:r>
      <w:proofErr w:type="gramStart"/>
      <w:r>
        <w:rPr>
          <w:b/>
          <w:sz w:val="16"/>
        </w:rPr>
        <w:t>PRASAN !!</w:t>
      </w:r>
      <w:proofErr w:type="gramEnd"/>
      <w:r>
        <w:rPr>
          <w:b/>
          <w:sz w:val="16"/>
        </w:rPr>
        <w:t xml:space="preserve">                                   </w:t>
      </w:r>
      <w:r>
        <w:rPr>
          <w:b/>
          <w:sz w:val="46"/>
        </w:rPr>
        <w:t xml:space="preserve">   </w:t>
      </w:r>
      <w:r>
        <w:rPr>
          <w:b/>
          <w:sz w:val="46"/>
          <w:u w:val="single" w:color="000000"/>
        </w:rPr>
        <w:t>SALE DEED</w:t>
      </w:r>
      <w:r>
        <w:rPr>
          <w:b/>
          <w:sz w:val="46"/>
        </w:rPr>
        <w:t xml:space="preserve">  </w:t>
      </w:r>
    </w:p>
    <w:p w:rsidR="003E771D" w:rsidRDefault="000C390D">
      <w:pPr>
        <w:spacing w:after="38" w:line="259" w:lineRule="auto"/>
        <w:ind w:left="360" w:firstLine="0"/>
        <w:jc w:val="left"/>
      </w:pPr>
      <w:r>
        <w:rPr>
          <w:b/>
        </w:rPr>
        <w:t xml:space="preserve"> </w:t>
      </w:r>
    </w:p>
    <w:p w:rsidR="003E771D" w:rsidRDefault="000C390D">
      <w:pPr>
        <w:spacing w:after="44" w:line="259" w:lineRule="auto"/>
        <w:ind w:left="345" w:firstLine="720"/>
        <w:jc w:val="left"/>
      </w:pPr>
      <w:r>
        <w:rPr>
          <w:b/>
        </w:rPr>
        <w:t xml:space="preserve">SALE DEED IS MADE AND EXECUTED AT PUNE ON THIS     </w:t>
      </w:r>
      <w:r>
        <w:rPr>
          <w:b/>
          <w:vertAlign w:val="superscript"/>
        </w:rPr>
        <w:t>TH</w:t>
      </w:r>
      <w:r>
        <w:rPr>
          <w:b/>
        </w:rPr>
        <w:t xml:space="preserve"> DAY OF ____________ TWO THOUSAND TWENTY __________</w:t>
      </w:r>
      <w:r>
        <w:t xml:space="preserve">. </w:t>
      </w:r>
    </w:p>
    <w:p w:rsidR="003E771D" w:rsidRDefault="000C390D">
      <w:pPr>
        <w:spacing w:after="46" w:line="259" w:lineRule="auto"/>
        <w:ind w:left="360" w:firstLine="0"/>
        <w:jc w:val="left"/>
      </w:pPr>
      <w:r>
        <w:t xml:space="preserve"> </w:t>
      </w:r>
    </w:p>
    <w:p w:rsidR="003E771D" w:rsidRDefault="000C390D">
      <w:pPr>
        <w:spacing w:after="44" w:line="259" w:lineRule="auto"/>
        <w:ind w:left="3251"/>
        <w:jc w:val="left"/>
      </w:pPr>
      <w:r>
        <w:rPr>
          <w:b/>
        </w:rPr>
        <w:t xml:space="preserve">BETWEEN </w:t>
      </w:r>
    </w:p>
    <w:p w:rsidR="003E771D" w:rsidRDefault="000C390D">
      <w:pPr>
        <w:spacing w:after="66" w:line="259" w:lineRule="auto"/>
        <w:ind w:left="360" w:firstLine="0"/>
        <w:jc w:val="left"/>
      </w:pPr>
      <w:r>
        <w:t xml:space="preserve"> </w:t>
      </w:r>
    </w:p>
    <w:p w:rsidR="003E771D" w:rsidRDefault="000C390D">
      <w:pPr>
        <w:numPr>
          <w:ilvl w:val="0"/>
          <w:numId w:val="1"/>
        </w:numPr>
        <w:spacing w:after="68" w:line="259" w:lineRule="auto"/>
        <w:ind w:hanging="360"/>
        <w:jc w:val="left"/>
      </w:pPr>
      <w:r>
        <w:rPr>
          <w:b/>
        </w:rPr>
        <w:t xml:space="preserve">MRS. CHANCHAL S. ISRANI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rsidR="003E771D" w:rsidRDefault="000C390D">
      <w:pPr>
        <w:tabs>
          <w:tab w:val="center" w:pos="2678"/>
          <w:tab w:val="center" w:pos="5401"/>
          <w:tab w:val="center" w:pos="6121"/>
          <w:tab w:val="center" w:pos="6841"/>
          <w:tab w:val="center" w:pos="7562"/>
          <w:tab w:val="center" w:pos="8282"/>
        </w:tabs>
        <w:ind w:left="0" w:firstLine="0"/>
        <w:jc w:val="left"/>
      </w:pPr>
      <w:r>
        <w:rPr>
          <w:rFonts w:ascii="Calibri" w:eastAsia="Calibri" w:hAnsi="Calibri" w:cs="Calibri"/>
          <w:sz w:val="22"/>
        </w:rPr>
        <w:tab/>
      </w:r>
      <w:proofErr w:type="gramStart"/>
      <w:r>
        <w:t>Age :</w:t>
      </w:r>
      <w:proofErr w:type="gramEnd"/>
      <w:r>
        <w:t xml:space="preserve"> 62 years, Occupation : Business,    </w:t>
      </w:r>
      <w:r>
        <w:tab/>
        <w:t xml:space="preserve"> </w:t>
      </w:r>
      <w:r>
        <w:tab/>
        <w:t xml:space="preserve">    </w:t>
      </w:r>
      <w:r>
        <w:tab/>
        <w:t xml:space="preserve"> </w:t>
      </w:r>
      <w:r>
        <w:tab/>
        <w:t xml:space="preserve"> </w:t>
      </w:r>
      <w:r>
        <w:tab/>
        <w:t xml:space="preserve">             </w:t>
      </w:r>
    </w:p>
    <w:p w:rsidR="003E771D" w:rsidRDefault="000C390D">
      <w:pPr>
        <w:spacing w:after="44" w:line="259" w:lineRule="auto"/>
        <w:jc w:val="left"/>
      </w:pPr>
      <w:r>
        <w:rPr>
          <w:b/>
        </w:rPr>
        <w:t xml:space="preserve">PAN NO. AAAPI-3033-K  </w:t>
      </w:r>
    </w:p>
    <w:p w:rsidR="003E771D" w:rsidRDefault="000C390D">
      <w:pPr>
        <w:spacing w:after="44" w:line="259" w:lineRule="auto"/>
        <w:jc w:val="left"/>
      </w:pPr>
      <w:r>
        <w:rPr>
          <w:b/>
        </w:rPr>
        <w:t xml:space="preserve">AADHAR NO.6577 8668 8677 </w:t>
      </w:r>
    </w:p>
    <w:p w:rsidR="003E771D" w:rsidRDefault="000C390D">
      <w:pPr>
        <w:spacing w:after="66" w:line="259" w:lineRule="auto"/>
        <w:jc w:val="left"/>
      </w:pPr>
      <w:r>
        <w:rPr>
          <w:b/>
        </w:rPr>
        <w:t xml:space="preserve">THROUGH HER POWER OF HOLDER  </w:t>
      </w:r>
    </w:p>
    <w:p w:rsidR="003E771D" w:rsidRDefault="000C390D">
      <w:pPr>
        <w:tabs>
          <w:tab w:val="center" w:pos="1847"/>
          <w:tab w:val="center" w:pos="3241"/>
          <w:tab w:val="center" w:pos="3961"/>
          <w:tab w:val="center" w:pos="4681"/>
          <w:tab w:val="center" w:pos="5401"/>
          <w:tab w:val="center" w:pos="6121"/>
          <w:tab w:val="center" w:pos="6841"/>
          <w:tab w:val="center" w:pos="7562"/>
          <w:tab w:val="center" w:pos="8282"/>
        </w:tabs>
        <w:spacing w:after="68" w:line="259" w:lineRule="auto"/>
        <w:ind w:left="0" w:firstLine="0"/>
        <w:jc w:val="left"/>
      </w:pPr>
      <w:r>
        <w:rPr>
          <w:rFonts w:ascii="Calibri" w:eastAsia="Calibri" w:hAnsi="Calibri" w:cs="Calibri"/>
          <w:sz w:val="22"/>
        </w:rPr>
        <w:tab/>
      </w:r>
      <w:r>
        <w:rPr>
          <w:b/>
        </w:rPr>
        <w:t xml:space="preserve">MR. AMIT S. ISRANI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rsidR="003E771D" w:rsidRDefault="000C390D">
      <w:pPr>
        <w:tabs>
          <w:tab w:val="center" w:pos="2678"/>
          <w:tab w:val="center" w:pos="5401"/>
          <w:tab w:val="center" w:pos="6121"/>
          <w:tab w:val="center" w:pos="6841"/>
          <w:tab w:val="center" w:pos="7562"/>
          <w:tab w:val="center" w:pos="8282"/>
        </w:tabs>
        <w:ind w:left="0" w:firstLine="0"/>
        <w:jc w:val="left"/>
      </w:pPr>
      <w:r>
        <w:rPr>
          <w:rFonts w:ascii="Calibri" w:eastAsia="Calibri" w:hAnsi="Calibri" w:cs="Calibri"/>
          <w:sz w:val="22"/>
        </w:rPr>
        <w:tab/>
      </w:r>
      <w:proofErr w:type="gramStart"/>
      <w:r>
        <w:t>Ag</w:t>
      </w:r>
      <w:r>
        <w:t>e :</w:t>
      </w:r>
      <w:proofErr w:type="gramEnd"/>
      <w:r>
        <w:t xml:space="preserve"> 39 years, Occupation : Business,       </w:t>
      </w:r>
      <w:r>
        <w:tab/>
        <w:t xml:space="preserve"> </w:t>
      </w:r>
      <w:r>
        <w:tab/>
        <w:t xml:space="preserve"> </w:t>
      </w:r>
      <w:r>
        <w:tab/>
        <w:t xml:space="preserve"> </w:t>
      </w:r>
      <w:r>
        <w:tab/>
        <w:t xml:space="preserve"> </w:t>
      </w:r>
      <w:r>
        <w:tab/>
        <w:t xml:space="preserve">                             </w:t>
      </w:r>
      <w:r>
        <w:rPr>
          <w:b/>
        </w:rPr>
        <w:t xml:space="preserve">  </w:t>
      </w:r>
    </w:p>
    <w:p w:rsidR="003E771D" w:rsidRDefault="000C390D">
      <w:pPr>
        <w:spacing w:after="66" w:line="259" w:lineRule="auto"/>
        <w:ind w:left="795" w:firstLine="0"/>
        <w:jc w:val="left"/>
      </w:pPr>
      <w:r>
        <w:rPr>
          <w:b/>
        </w:rPr>
        <w:t xml:space="preserve"> </w:t>
      </w:r>
    </w:p>
    <w:p w:rsidR="003E771D" w:rsidRDefault="000C390D">
      <w:pPr>
        <w:numPr>
          <w:ilvl w:val="0"/>
          <w:numId w:val="1"/>
        </w:numPr>
        <w:spacing w:after="69" w:line="259" w:lineRule="auto"/>
        <w:ind w:hanging="360"/>
        <w:jc w:val="left"/>
      </w:pPr>
      <w:r>
        <w:rPr>
          <w:b/>
        </w:rPr>
        <w:t xml:space="preserve">MR. AMIT S. ISRANI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rsidR="003E771D" w:rsidRDefault="000C390D">
      <w:pPr>
        <w:tabs>
          <w:tab w:val="center" w:pos="2678"/>
          <w:tab w:val="center" w:pos="5401"/>
          <w:tab w:val="center" w:pos="6121"/>
          <w:tab w:val="center" w:pos="6841"/>
          <w:tab w:val="center" w:pos="7562"/>
          <w:tab w:val="center" w:pos="8282"/>
        </w:tabs>
        <w:ind w:left="0" w:firstLine="0"/>
        <w:jc w:val="left"/>
      </w:pPr>
      <w:r>
        <w:rPr>
          <w:rFonts w:ascii="Calibri" w:eastAsia="Calibri" w:hAnsi="Calibri" w:cs="Calibri"/>
          <w:sz w:val="22"/>
        </w:rPr>
        <w:tab/>
      </w:r>
      <w:proofErr w:type="gramStart"/>
      <w:r>
        <w:t>Age :</w:t>
      </w:r>
      <w:proofErr w:type="gramEnd"/>
      <w:r>
        <w:t xml:space="preserve"> 39 years, Occupation : Business,       </w:t>
      </w:r>
      <w:r>
        <w:tab/>
        <w:t xml:space="preserve"> </w:t>
      </w:r>
      <w:r>
        <w:tab/>
        <w:t xml:space="preserve"> </w:t>
      </w:r>
      <w:r>
        <w:tab/>
        <w:t xml:space="preserve"> </w:t>
      </w:r>
      <w:r>
        <w:tab/>
        <w:t xml:space="preserve"> </w:t>
      </w:r>
      <w:r>
        <w:tab/>
        <w:t xml:space="preserve">                             </w:t>
      </w:r>
    </w:p>
    <w:p w:rsidR="003E771D" w:rsidRDefault="000C390D">
      <w:pPr>
        <w:spacing w:after="44" w:line="259" w:lineRule="auto"/>
        <w:jc w:val="left"/>
      </w:pPr>
      <w:r>
        <w:rPr>
          <w:b/>
        </w:rPr>
        <w:t xml:space="preserve">PAN NO. AANPI-1629-L </w:t>
      </w:r>
    </w:p>
    <w:p w:rsidR="003E771D" w:rsidRDefault="000C390D">
      <w:pPr>
        <w:spacing w:after="44" w:line="259" w:lineRule="auto"/>
        <w:jc w:val="left"/>
      </w:pPr>
      <w:r>
        <w:rPr>
          <w:b/>
        </w:rPr>
        <w:t>AADHAR NO</w:t>
      </w:r>
      <w:r>
        <w:rPr>
          <w:b/>
        </w:rPr>
        <w:t xml:space="preserve">. 6303 7065 2703 </w:t>
      </w:r>
    </w:p>
    <w:p w:rsidR="003E771D" w:rsidRDefault="000C390D">
      <w:r>
        <w:t xml:space="preserve">Both are Residing </w:t>
      </w:r>
      <w:proofErr w:type="gramStart"/>
      <w:r>
        <w:t>at :</w:t>
      </w:r>
      <w:proofErr w:type="gramEnd"/>
      <w:r>
        <w:t xml:space="preserve"> 238, Sindh Housing Society, </w:t>
      </w:r>
    </w:p>
    <w:p w:rsidR="003E771D" w:rsidRDefault="000C390D">
      <w:r>
        <w:t xml:space="preserve">Road No. 2, </w:t>
      </w:r>
      <w:proofErr w:type="spellStart"/>
      <w:r>
        <w:t>Ganeshkhind</w:t>
      </w:r>
      <w:proofErr w:type="spellEnd"/>
      <w:r>
        <w:t xml:space="preserve">, </w:t>
      </w:r>
      <w:proofErr w:type="spellStart"/>
      <w:r>
        <w:t>Aundh</w:t>
      </w:r>
      <w:proofErr w:type="spellEnd"/>
      <w:r>
        <w:t xml:space="preserve">, Pune </w:t>
      </w:r>
      <w:r>
        <w:t>–</w:t>
      </w:r>
      <w:r>
        <w:t xml:space="preserve"> 411 007  </w:t>
      </w:r>
    </w:p>
    <w:p w:rsidR="003E771D" w:rsidRDefault="000C390D">
      <w:pPr>
        <w:spacing w:after="46" w:line="259" w:lineRule="auto"/>
        <w:ind w:left="360" w:firstLine="0"/>
        <w:jc w:val="left"/>
      </w:pPr>
      <w:r>
        <w:t xml:space="preserve"> </w:t>
      </w:r>
    </w:p>
    <w:p w:rsidR="003E771D" w:rsidRDefault="000C390D">
      <w:pPr>
        <w:ind w:left="355"/>
      </w:pPr>
      <w:r>
        <w:t xml:space="preserve">   ------ hereinafter referred to as the </w:t>
      </w:r>
      <w:r>
        <w:rPr>
          <w:b/>
        </w:rPr>
        <w:t xml:space="preserve">“VENDOR’S / OWNER’S /PROMOTER” </w:t>
      </w:r>
    </w:p>
    <w:p w:rsidR="003E771D" w:rsidRDefault="000C390D">
      <w:pPr>
        <w:spacing w:after="46" w:line="259" w:lineRule="auto"/>
        <w:ind w:left="360" w:firstLine="0"/>
        <w:jc w:val="left"/>
      </w:pPr>
      <w:r>
        <w:t xml:space="preserve"> </w:t>
      </w:r>
    </w:p>
    <w:p w:rsidR="003E771D" w:rsidRDefault="000C390D">
      <w:pPr>
        <w:ind w:left="345" w:right="277" w:firstLine="720"/>
      </w:pPr>
      <w:r>
        <w:t xml:space="preserve"> </w:t>
      </w:r>
      <w:proofErr w:type="gramStart"/>
      <w:r>
        <w:t>( Which</w:t>
      </w:r>
      <w:proofErr w:type="gramEnd"/>
      <w:r>
        <w:t xml:space="preserve"> expression shall unless it be repugnant to the context or meaning thereof shall mean and include themselves, their successors, survivors, legal representative, administrators, executors and assigns ) </w:t>
      </w:r>
    </w:p>
    <w:p w:rsidR="003E771D" w:rsidRDefault="000C390D">
      <w:pPr>
        <w:spacing w:after="47" w:line="259" w:lineRule="auto"/>
        <w:ind w:left="0" w:right="296" w:firstLine="0"/>
        <w:jc w:val="center"/>
      </w:pPr>
      <w:r>
        <w:rPr>
          <w:b/>
        </w:rPr>
        <w:t xml:space="preserve"> </w:t>
      </w:r>
    </w:p>
    <w:p w:rsidR="003E771D" w:rsidRDefault="000C390D">
      <w:pPr>
        <w:spacing w:after="44" w:line="259" w:lineRule="auto"/>
        <w:ind w:left="1800" w:right="885" w:firstLine="2881"/>
        <w:jc w:val="left"/>
      </w:pPr>
      <w:proofErr w:type="gramStart"/>
      <w:r>
        <w:rPr>
          <w:b/>
        </w:rPr>
        <w:t>---------  PARTY</w:t>
      </w:r>
      <w:proofErr w:type="gramEnd"/>
      <w:r>
        <w:rPr>
          <w:b/>
        </w:rPr>
        <w:t xml:space="preserve"> OF THE FIRST PART   IN FAVOU</w:t>
      </w:r>
      <w:r>
        <w:rPr>
          <w:b/>
        </w:rPr>
        <w:t xml:space="preserve">R OF </w:t>
      </w:r>
    </w:p>
    <w:p w:rsidR="003E771D" w:rsidRDefault="000C390D">
      <w:pPr>
        <w:spacing w:after="46" w:line="259" w:lineRule="auto"/>
        <w:ind w:left="360" w:firstLine="0"/>
        <w:jc w:val="left"/>
      </w:pPr>
      <w:r>
        <w:rPr>
          <w:b/>
        </w:rPr>
        <w:t xml:space="preserve"> </w:t>
      </w:r>
    </w:p>
    <w:p w:rsidR="003E771D" w:rsidRDefault="000C390D">
      <w:pPr>
        <w:spacing w:after="82" w:line="259" w:lineRule="auto"/>
        <w:ind w:left="360" w:firstLine="0"/>
        <w:jc w:val="left"/>
      </w:pPr>
      <w:r>
        <w:rPr>
          <w:b/>
        </w:rPr>
        <w:t xml:space="preserve"> </w:t>
      </w:r>
    </w:p>
    <w:p w:rsidR="003E771D" w:rsidRDefault="000C390D">
      <w:pPr>
        <w:numPr>
          <w:ilvl w:val="0"/>
          <w:numId w:val="2"/>
        </w:numPr>
        <w:spacing w:after="55" w:line="259" w:lineRule="auto"/>
        <w:ind w:hanging="360"/>
        <w:jc w:val="left"/>
      </w:pPr>
      <w:r>
        <w:rPr>
          <w:b/>
          <w:sz w:val="22"/>
        </w:rPr>
        <w:t xml:space="preserve">MR. KESKAR AVINASH GANESH </w:t>
      </w:r>
    </w:p>
    <w:p w:rsidR="003E771D" w:rsidRDefault="000C390D">
      <w:pPr>
        <w:spacing w:after="55" w:line="259" w:lineRule="auto"/>
        <w:ind w:left="715"/>
        <w:jc w:val="left"/>
      </w:pPr>
      <w:proofErr w:type="gramStart"/>
      <w:r>
        <w:rPr>
          <w:sz w:val="22"/>
        </w:rPr>
        <w:t>Age</w:t>
      </w:r>
      <w:r>
        <w:rPr>
          <w:b/>
          <w:sz w:val="22"/>
        </w:rPr>
        <w:t xml:space="preserve"> :</w:t>
      </w:r>
      <w:proofErr w:type="gramEnd"/>
      <w:r>
        <w:rPr>
          <w:b/>
          <w:sz w:val="22"/>
        </w:rPr>
        <w:t xml:space="preserve"> 60 Years, </w:t>
      </w:r>
      <w:r>
        <w:rPr>
          <w:sz w:val="22"/>
        </w:rPr>
        <w:t xml:space="preserve">Occupation </w:t>
      </w:r>
      <w:r>
        <w:rPr>
          <w:b/>
          <w:sz w:val="22"/>
        </w:rPr>
        <w:t xml:space="preserve">: Retired </w:t>
      </w:r>
    </w:p>
    <w:p w:rsidR="003E771D" w:rsidRDefault="000C390D">
      <w:pPr>
        <w:spacing w:after="55" w:line="259" w:lineRule="auto"/>
        <w:ind w:left="715"/>
        <w:jc w:val="left"/>
      </w:pPr>
      <w:r>
        <w:rPr>
          <w:sz w:val="22"/>
        </w:rPr>
        <w:t>PAN NO</w:t>
      </w:r>
      <w:r>
        <w:rPr>
          <w:b/>
          <w:sz w:val="22"/>
        </w:rPr>
        <w:t xml:space="preserve">.  AGDPK6353K </w:t>
      </w:r>
    </w:p>
    <w:p w:rsidR="003E771D" w:rsidRDefault="000C390D">
      <w:pPr>
        <w:spacing w:after="55" w:line="259" w:lineRule="auto"/>
        <w:ind w:left="715"/>
        <w:jc w:val="left"/>
      </w:pPr>
      <w:r>
        <w:rPr>
          <w:sz w:val="22"/>
        </w:rPr>
        <w:t>AADHAR NO</w:t>
      </w:r>
      <w:r>
        <w:rPr>
          <w:b/>
          <w:sz w:val="22"/>
        </w:rPr>
        <w:t xml:space="preserve">. 5057 0258 8710 </w:t>
      </w:r>
    </w:p>
    <w:p w:rsidR="003E771D" w:rsidRDefault="000C390D">
      <w:pPr>
        <w:spacing w:after="59" w:line="259" w:lineRule="auto"/>
        <w:ind w:left="720" w:firstLine="0"/>
        <w:jc w:val="left"/>
      </w:pPr>
      <w:r>
        <w:rPr>
          <w:b/>
          <w:sz w:val="22"/>
        </w:rPr>
        <w:t xml:space="preserve"> </w:t>
      </w:r>
    </w:p>
    <w:p w:rsidR="003E771D" w:rsidRDefault="000C390D">
      <w:pPr>
        <w:numPr>
          <w:ilvl w:val="0"/>
          <w:numId w:val="2"/>
        </w:numPr>
        <w:spacing w:after="55" w:line="259" w:lineRule="auto"/>
        <w:ind w:hanging="360"/>
        <w:jc w:val="left"/>
      </w:pPr>
      <w:r>
        <w:rPr>
          <w:b/>
          <w:sz w:val="22"/>
        </w:rPr>
        <w:t xml:space="preserve">MRS. MADHURI AVINASH KESKAR </w:t>
      </w:r>
    </w:p>
    <w:p w:rsidR="003E771D" w:rsidRDefault="000C390D">
      <w:pPr>
        <w:spacing w:after="55" w:line="259" w:lineRule="auto"/>
        <w:ind w:left="715"/>
        <w:jc w:val="left"/>
      </w:pPr>
      <w:proofErr w:type="gramStart"/>
      <w:r>
        <w:rPr>
          <w:sz w:val="22"/>
        </w:rPr>
        <w:t>Age</w:t>
      </w:r>
      <w:r>
        <w:rPr>
          <w:b/>
          <w:sz w:val="22"/>
        </w:rPr>
        <w:t xml:space="preserve"> :</w:t>
      </w:r>
      <w:proofErr w:type="gramEnd"/>
      <w:r>
        <w:rPr>
          <w:b/>
          <w:sz w:val="22"/>
        </w:rPr>
        <w:t xml:space="preserve"> 53 Years, </w:t>
      </w:r>
      <w:r>
        <w:rPr>
          <w:sz w:val="22"/>
        </w:rPr>
        <w:t xml:space="preserve">Occupation </w:t>
      </w:r>
      <w:r>
        <w:rPr>
          <w:b/>
          <w:sz w:val="22"/>
        </w:rPr>
        <w:t xml:space="preserve">: Housewife </w:t>
      </w:r>
    </w:p>
    <w:p w:rsidR="003E771D" w:rsidRDefault="000C390D">
      <w:pPr>
        <w:spacing w:after="55" w:line="259" w:lineRule="auto"/>
        <w:ind w:left="715"/>
        <w:jc w:val="left"/>
      </w:pPr>
      <w:r>
        <w:rPr>
          <w:sz w:val="22"/>
        </w:rPr>
        <w:t>PAN NO</w:t>
      </w:r>
      <w:r>
        <w:rPr>
          <w:b/>
          <w:sz w:val="22"/>
        </w:rPr>
        <w:t xml:space="preserve">.  CJHPK1161J </w:t>
      </w:r>
    </w:p>
    <w:p w:rsidR="003E771D" w:rsidRDefault="000C390D">
      <w:pPr>
        <w:spacing w:after="55" w:line="259" w:lineRule="auto"/>
        <w:ind w:left="715"/>
        <w:jc w:val="left"/>
      </w:pPr>
      <w:r>
        <w:rPr>
          <w:sz w:val="22"/>
        </w:rPr>
        <w:t>AADHAR NO</w:t>
      </w:r>
      <w:r>
        <w:rPr>
          <w:b/>
          <w:sz w:val="22"/>
        </w:rPr>
        <w:t xml:space="preserve">. 3746 1147 1046  </w:t>
      </w:r>
    </w:p>
    <w:p w:rsidR="003E771D" w:rsidRDefault="000C390D">
      <w:pPr>
        <w:spacing w:after="57" w:line="259" w:lineRule="auto"/>
        <w:ind w:left="720" w:firstLine="0"/>
        <w:jc w:val="left"/>
      </w:pPr>
      <w:r>
        <w:rPr>
          <w:b/>
          <w:sz w:val="22"/>
        </w:rPr>
        <w:t xml:space="preserve"> </w:t>
      </w:r>
    </w:p>
    <w:p w:rsidR="003E771D" w:rsidRDefault="000C390D">
      <w:pPr>
        <w:spacing w:after="0" w:line="259" w:lineRule="auto"/>
        <w:ind w:left="360" w:firstLine="0"/>
        <w:jc w:val="left"/>
      </w:pPr>
      <w:r>
        <w:rPr>
          <w:b/>
          <w:sz w:val="22"/>
        </w:rPr>
        <w:t xml:space="preserve"> </w:t>
      </w:r>
    </w:p>
    <w:p w:rsidR="003E771D" w:rsidRDefault="000C390D">
      <w:pPr>
        <w:spacing w:after="55" w:line="259" w:lineRule="auto"/>
        <w:ind w:left="1065" w:hanging="360"/>
        <w:jc w:val="left"/>
      </w:pPr>
      <w:r>
        <w:rPr>
          <w:b/>
          <w:sz w:val="22"/>
        </w:rPr>
        <w:lastRenderedPageBreak/>
        <w:t xml:space="preserve">R/at:   </w:t>
      </w:r>
      <w:r>
        <w:rPr>
          <w:b/>
          <w:sz w:val="22"/>
        </w:rPr>
        <w:t xml:space="preserve">S.NO.123/1, LAXMI TOWNSHIP PHASE-2, FLAT </w:t>
      </w:r>
      <w:proofErr w:type="gramStart"/>
      <w:r>
        <w:rPr>
          <w:b/>
          <w:sz w:val="22"/>
        </w:rPr>
        <w:t>NO.E</w:t>
      </w:r>
      <w:proofErr w:type="gramEnd"/>
      <w:r>
        <w:rPr>
          <w:b/>
          <w:sz w:val="22"/>
        </w:rPr>
        <w:t xml:space="preserve">-204, PUNE ALANDI ROAD, NEAR VISHRANTWADI, KALAS, PUNE - 411015 </w:t>
      </w:r>
    </w:p>
    <w:p w:rsidR="003E771D" w:rsidRDefault="000C390D">
      <w:pPr>
        <w:spacing w:after="46" w:line="259" w:lineRule="auto"/>
        <w:ind w:left="360" w:firstLine="0"/>
        <w:jc w:val="left"/>
      </w:pPr>
      <w:r>
        <w:t xml:space="preserve"> </w:t>
      </w:r>
    </w:p>
    <w:p w:rsidR="003E771D" w:rsidRDefault="000C390D">
      <w:pPr>
        <w:spacing w:after="46" w:line="259" w:lineRule="auto"/>
        <w:ind w:left="2521" w:firstLine="0"/>
        <w:jc w:val="left"/>
      </w:pPr>
      <w:r>
        <w:t xml:space="preserve">  ----------</w:t>
      </w:r>
      <w:r>
        <w:t xml:space="preserve">hereinafter </w:t>
      </w:r>
      <w:proofErr w:type="spellStart"/>
      <w:r>
        <w:t>refereed</w:t>
      </w:r>
      <w:proofErr w:type="spellEnd"/>
      <w:r>
        <w:t xml:space="preserve"> to as </w:t>
      </w:r>
      <w:proofErr w:type="gramStart"/>
      <w:r>
        <w:t>‘</w:t>
      </w:r>
      <w:r>
        <w:rPr>
          <w:b/>
        </w:rPr>
        <w:t xml:space="preserve"> THE</w:t>
      </w:r>
      <w:proofErr w:type="gramEnd"/>
      <w:r>
        <w:rPr>
          <w:b/>
        </w:rPr>
        <w:t xml:space="preserve"> PURCHASER/S</w:t>
      </w:r>
      <w:r>
        <w:t>’</w:t>
      </w:r>
      <w:r>
        <w:t xml:space="preserve"> </w:t>
      </w:r>
    </w:p>
    <w:p w:rsidR="003E771D" w:rsidRDefault="000C390D">
      <w:pPr>
        <w:spacing w:after="46" w:line="259" w:lineRule="auto"/>
        <w:ind w:left="360" w:firstLine="0"/>
        <w:jc w:val="left"/>
      </w:pPr>
      <w:r>
        <w:t xml:space="preserve"> </w:t>
      </w:r>
    </w:p>
    <w:p w:rsidR="003E771D" w:rsidRDefault="000C390D">
      <w:pPr>
        <w:ind w:left="345" w:right="280" w:firstLine="720"/>
      </w:pPr>
      <w:proofErr w:type="gramStart"/>
      <w:r>
        <w:t>( Which</w:t>
      </w:r>
      <w:proofErr w:type="gramEnd"/>
      <w:r>
        <w:t xml:space="preserve"> expression shall unless it be repugnant to the context or meaning thereof shall mean and include himself, his successors, survivors, legal representative, administrators, executors and assigns) </w:t>
      </w:r>
    </w:p>
    <w:p w:rsidR="003E771D" w:rsidRDefault="000C390D">
      <w:pPr>
        <w:spacing w:after="66" w:line="259" w:lineRule="auto"/>
        <w:ind w:left="1080" w:firstLine="0"/>
        <w:jc w:val="left"/>
      </w:pPr>
      <w:r>
        <w:t xml:space="preserve"> </w:t>
      </w:r>
    </w:p>
    <w:p w:rsidR="003E771D" w:rsidRDefault="000C390D">
      <w:pPr>
        <w:tabs>
          <w:tab w:val="center" w:pos="360"/>
          <w:tab w:val="center" w:pos="1080"/>
          <w:tab w:val="center" w:pos="1800"/>
          <w:tab w:val="center" w:pos="2521"/>
          <w:tab w:val="center" w:pos="5743"/>
        </w:tabs>
        <w:spacing w:after="44" w:line="259" w:lineRule="auto"/>
        <w:ind w:left="0" w:firstLine="0"/>
        <w:jc w:val="left"/>
      </w:pPr>
      <w:r>
        <w:rPr>
          <w:rFonts w:ascii="Calibri" w:eastAsia="Calibri" w:hAnsi="Calibri" w:cs="Calibri"/>
          <w:sz w:val="22"/>
        </w:rPr>
        <w:tab/>
      </w:r>
      <w:r>
        <w:t xml:space="preserve">   </w:t>
      </w:r>
      <w:r>
        <w:tab/>
        <w:t xml:space="preserve"> </w:t>
      </w:r>
      <w:r>
        <w:tab/>
        <w:t xml:space="preserve"> </w:t>
      </w:r>
      <w:r>
        <w:tab/>
        <w:t xml:space="preserve"> </w:t>
      </w:r>
      <w:r>
        <w:tab/>
        <w:t xml:space="preserve">             </w:t>
      </w:r>
      <w:r>
        <w:rPr>
          <w:b/>
        </w:rPr>
        <w:t xml:space="preserve">     -------- PARTY OF THE </w:t>
      </w:r>
      <w:r>
        <w:rPr>
          <w:b/>
        </w:rPr>
        <w:t xml:space="preserve">SECOND PART </w:t>
      </w:r>
    </w:p>
    <w:p w:rsidR="003E771D" w:rsidRDefault="000C390D">
      <w:pPr>
        <w:spacing w:after="83" w:line="259" w:lineRule="auto"/>
        <w:ind w:left="360" w:firstLine="0"/>
        <w:jc w:val="left"/>
      </w:pPr>
      <w:r>
        <w:t xml:space="preserve">  </w:t>
      </w:r>
    </w:p>
    <w:p w:rsidR="003E771D" w:rsidRDefault="000C390D">
      <w:pPr>
        <w:pStyle w:val="Heading1"/>
      </w:pPr>
      <w:r>
        <w:rPr>
          <w:sz w:val="20"/>
          <w:u w:val="none"/>
        </w:rPr>
        <w:t xml:space="preserve">     </w:t>
      </w:r>
      <w:r>
        <w:rPr>
          <w:u w:val="none"/>
        </w:rPr>
        <w:t xml:space="preserve">    SALE DEED CONSIDERATION OF </w:t>
      </w:r>
      <w:r>
        <w:t>RS. 28,09,800/- (RUPEES. TWENTY</w:t>
      </w:r>
      <w:r>
        <w:rPr>
          <w:u w:val="none"/>
        </w:rPr>
        <w:t xml:space="preserve"> </w:t>
      </w:r>
      <w:r>
        <w:t xml:space="preserve">EIGHT LAKHS NINE THOUSAND EIGHT HUNDRED </w:t>
      </w:r>
      <w:proofErr w:type="gramStart"/>
      <w:r>
        <w:t>ONLY )</w:t>
      </w:r>
      <w:proofErr w:type="gramEnd"/>
      <w:r>
        <w:rPr>
          <w:u w:val="none"/>
        </w:rPr>
        <w:t xml:space="preserve"> </w:t>
      </w:r>
    </w:p>
    <w:p w:rsidR="003E771D" w:rsidRDefault="000C390D">
      <w:pPr>
        <w:spacing w:after="46" w:line="259" w:lineRule="auto"/>
        <w:ind w:left="1080" w:firstLine="0"/>
        <w:jc w:val="left"/>
      </w:pPr>
      <w:r>
        <w:rPr>
          <w:b/>
        </w:rPr>
        <w:t xml:space="preserve"> </w:t>
      </w:r>
    </w:p>
    <w:p w:rsidR="003E771D" w:rsidRDefault="000C390D">
      <w:pPr>
        <w:ind w:left="345" w:firstLine="720"/>
      </w:pPr>
      <w:r>
        <w:t>WHEREAS Vendor</w:t>
      </w:r>
      <w:r>
        <w:t>’s</w:t>
      </w:r>
      <w:r>
        <w:t xml:space="preserve"> / Owner</w:t>
      </w:r>
      <w:r>
        <w:t>’s</w:t>
      </w:r>
      <w:r>
        <w:t xml:space="preserve"> </w:t>
      </w:r>
      <w:r>
        <w:t xml:space="preserve">/ Promoter herein is the sole and absolute owner of all that Piece and parcel of property bearing its </w:t>
      </w:r>
      <w:r>
        <w:rPr>
          <w:b/>
        </w:rPr>
        <w:t xml:space="preserve">Survey No. 156 </w:t>
      </w:r>
      <w:proofErr w:type="spellStart"/>
      <w:r>
        <w:rPr>
          <w:b/>
        </w:rPr>
        <w:t>Hissa</w:t>
      </w:r>
      <w:proofErr w:type="spellEnd"/>
      <w:r>
        <w:rPr>
          <w:b/>
        </w:rPr>
        <w:t xml:space="preserve"> No. 2/4 area admeasuring 00 Hector 37 Ares 02 square meter i.e. 3702 square meters </w:t>
      </w:r>
      <w:r>
        <w:t>out of the area admeasuring 00 Hector 37 Ares 02 s</w:t>
      </w:r>
      <w:r>
        <w:t xml:space="preserve">quare meter assessed at </w:t>
      </w:r>
      <w:proofErr w:type="spellStart"/>
      <w:r>
        <w:t>Rs</w:t>
      </w:r>
      <w:proofErr w:type="spellEnd"/>
      <w:r>
        <w:t xml:space="preserve">. 00=51 </w:t>
      </w:r>
      <w:proofErr w:type="spellStart"/>
      <w:r>
        <w:t>Paise</w:t>
      </w:r>
      <w:proofErr w:type="spellEnd"/>
      <w:r>
        <w:t xml:space="preserve"> situated at </w:t>
      </w:r>
      <w:r>
        <w:rPr>
          <w:b/>
        </w:rPr>
        <w:t xml:space="preserve">Revenue </w:t>
      </w:r>
      <w:proofErr w:type="gramStart"/>
      <w:r>
        <w:rPr>
          <w:b/>
        </w:rPr>
        <w:t>Village :</w:t>
      </w:r>
      <w:proofErr w:type="gramEnd"/>
      <w:r>
        <w:rPr>
          <w:b/>
        </w:rPr>
        <w:t xml:space="preserve"> </w:t>
      </w:r>
      <w:proofErr w:type="spellStart"/>
      <w:r>
        <w:rPr>
          <w:b/>
        </w:rPr>
        <w:t>Wadmukhwdi</w:t>
      </w:r>
      <w:proofErr w:type="spellEnd"/>
      <w:r>
        <w:rPr>
          <w:b/>
        </w:rPr>
        <w:t xml:space="preserve">, Taluka – Haveli, District – Pune </w:t>
      </w:r>
      <w:r>
        <w:t xml:space="preserve">lying and within the limits of Registration District and Sub - Registration Taluka : Haveli, Pune and within the local limits of Pune </w:t>
      </w:r>
      <w:r>
        <w:t>Municip</w:t>
      </w:r>
      <w:r>
        <w:t xml:space="preserve">al Corporation, Pune and also within jurisdiction of Hon’ble Sub Registrar Haveli No. I </w:t>
      </w:r>
      <w:r>
        <w:t xml:space="preserve">to XXVIII, Pune.  </w:t>
      </w:r>
    </w:p>
    <w:p w:rsidR="003E771D" w:rsidRDefault="000C390D">
      <w:pPr>
        <w:spacing w:after="46" w:line="259" w:lineRule="auto"/>
        <w:ind w:left="1080" w:firstLine="0"/>
        <w:jc w:val="left"/>
      </w:pPr>
      <w:r>
        <w:t xml:space="preserve"> </w:t>
      </w:r>
    </w:p>
    <w:p w:rsidR="003E771D" w:rsidRDefault="000C390D">
      <w:pPr>
        <w:ind w:left="345" w:firstLine="720"/>
      </w:pPr>
      <w:r>
        <w:t xml:space="preserve">All that piece and parcel of open land property Old Survey No. 795 </w:t>
      </w:r>
      <w:proofErr w:type="spellStart"/>
      <w:r>
        <w:t>Hissa</w:t>
      </w:r>
      <w:proofErr w:type="spellEnd"/>
      <w:r>
        <w:t xml:space="preserve"> No. 2 area admeasuring 16 </w:t>
      </w:r>
      <w:proofErr w:type="spellStart"/>
      <w:r>
        <w:t>Yekar</w:t>
      </w:r>
      <w:proofErr w:type="spellEnd"/>
      <w:r>
        <w:t xml:space="preserve"> 22 </w:t>
      </w:r>
      <w:proofErr w:type="spellStart"/>
      <w:r>
        <w:t>Gunthe</w:t>
      </w:r>
      <w:proofErr w:type="spellEnd"/>
      <w:r>
        <w:rPr>
          <w:b/>
        </w:rPr>
        <w:t xml:space="preserve"> </w:t>
      </w:r>
      <w:r>
        <w:t xml:space="preserve">assessed at </w:t>
      </w:r>
      <w:proofErr w:type="spellStart"/>
      <w:r>
        <w:t>Rs</w:t>
      </w:r>
      <w:proofErr w:type="spellEnd"/>
      <w:r>
        <w:t xml:space="preserve">. 7.14 </w:t>
      </w:r>
      <w:proofErr w:type="spellStart"/>
      <w:r>
        <w:t>Paise</w:t>
      </w:r>
      <w:proofErr w:type="spellEnd"/>
      <w:r>
        <w:t xml:space="preserve"> situa</w:t>
      </w:r>
      <w:r>
        <w:t xml:space="preserve">ted at Revenue Village </w:t>
      </w:r>
      <w:r>
        <w:t>–</w:t>
      </w:r>
      <w:r>
        <w:t xml:space="preserve"> Charholi </w:t>
      </w:r>
      <w:proofErr w:type="spellStart"/>
      <w:r>
        <w:t>Budruk</w:t>
      </w:r>
      <w:proofErr w:type="spellEnd"/>
      <w:r>
        <w:t xml:space="preserve">, Taluka - Haveli, District </w:t>
      </w:r>
      <w:r>
        <w:t>–</w:t>
      </w:r>
      <w:r>
        <w:t xml:space="preserve"> Pune is originally owned and possessed by Mr. </w:t>
      </w:r>
      <w:proofErr w:type="spellStart"/>
      <w:r>
        <w:t>Tukaram</w:t>
      </w:r>
      <w:proofErr w:type="spellEnd"/>
      <w:r>
        <w:t xml:space="preserve"> D. </w:t>
      </w:r>
      <w:proofErr w:type="spellStart"/>
      <w:r>
        <w:t>Tapkir</w:t>
      </w:r>
      <w:proofErr w:type="spellEnd"/>
      <w:r>
        <w:t xml:space="preserve">. </w:t>
      </w:r>
      <w:proofErr w:type="gramStart"/>
      <w:r>
        <w:t>( which</w:t>
      </w:r>
      <w:proofErr w:type="gramEnd"/>
      <w:r>
        <w:t xml:space="preserve"> is more particularly described in the Schedule hereunder given and is hereinafter referred to as the said propert</w:t>
      </w:r>
      <w:r>
        <w:t xml:space="preserve">y ). </w:t>
      </w:r>
    </w:p>
    <w:p w:rsidR="003E771D" w:rsidRDefault="000C390D">
      <w:pPr>
        <w:spacing w:after="46" w:line="259" w:lineRule="auto"/>
        <w:ind w:left="360" w:firstLine="0"/>
        <w:jc w:val="left"/>
      </w:pPr>
      <w:r>
        <w:t xml:space="preserve"> </w:t>
      </w:r>
    </w:p>
    <w:p w:rsidR="003E771D" w:rsidRDefault="000C390D">
      <w:pPr>
        <w:ind w:left="345" w:firstLine="720"/>
      </w:pPr>
      <w:r>
        <w:t xml:space="preserve">AND WHEREAS, Mr. </w:t>
      </w:r>
      <w:proofErr w:type="spellStart"/>
      <w:r>
        <w:t>Tukaram</w:t>
      </w:r>
      <w:proofErr w:type="spellEnd"/>
      <w:r>
        <w:t xml:space="preserve"> D. </w:t>
      </w:r>
      <w:proofErr w:type="spellStart"/>
      <w:r>
        <w:t>Tapkir</w:t>
      </w:r>
      <w:proofErr w:type="spellEnd"/>
      <w:r>
        <w:t xml:space="preserve"> was died on 20/02/1937 leaving behind him legal heirs Mr. </w:t>
      </w:r>
      <w:proofErr w:type="spellStart"/>
      <w:r>
        <w:t>Sakharam</w:t>
      </w:r>
      <w:proofErr w:type="spellEnd"/>
      <w:r>
        <w:t xml:space="preserve"> </w:t>
      </w:r>
      <w:proofErr w:type="spellStart"/>
      <w:r>
        <w:t>Tukaram</w:t>
      </w:r>
      <w:proofErr w:type="spellEnd"/>
      <w:r>
        <w:t xml:space="preserve"> </w:t>
      </w:r>
      <w:proofErr w:type="spellStart"/>
      <w:r>
        <w:t>Tapkir</w:t>
      </w:r>
      <w:proofErr w:type="spellEnd"/>
      <w:r>
        <w:t xml:space="preserve"> as HUF of his family. Name of Mr. </w:t>
      </w:r>
      <w:proofErr w:type="spellStart"/>
      <w:r>
        <w:t>Sakharam</w:t>
      </w:r>
      <w:proofErr w:type="spellEnd"/>
      <w:r>
        <w:t xml:space="preserve"> </w:t>
      </w:r>
      <w:proofErr w:type="spellStart"/>
      <w:r>
        <w:t>Tukaram</w:t>
      </w:r>
      <w:proofErr w:type="spellEnd"/>
      <w:r>
        <w:t xml:space="preserve"> </w:t>
      </w:r>
      <w:proofErr w:type="spellStart"/>
      <w:r>
        <w:t>Tapkir</w:t>
      </w:r>
      <w:proofErr w:type="spellEnd"/>
      <w:r>
        <w:t xml:space="preserve"> was recorded as owner of the property bearing Sr. NO. 795/2 by way of </w:t>
      </w:r>
      <w:r>
        <w:rPr>
          <w:b/>
        </w:rPr>
        <w:t>Mut</w:t>
      </w:r>
      <w:r>
        <w:rPr>
          <w:b/>
        </w:rPr>
        <w:t>ation Entry No. 2397.</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 xml:space="preserve">AND WHEREAS, Mr. </w:t>
      </w:r>
      <w:proofErr w:type="spellStart"/>
      <w:r>
        <w:t>Sakharam</w:t>
      </w:r>
      <w:proofErr w:type="spellEnd"/>
      <w:r>
        <w:t xml:space="preserve"> </w:t>
      </w:r>
      <w:proofErr w:type="spellStart"/>
      <w:r>
        <w:t>Tukaram</w:t>
      </w:r>
      <w:proofErr w:type="spellEnd"/>
      <w:r>
        <w:t xml:space="preserve"> </w:t>
      </w:r>
      <w:proofErr w:type="spellStart"/>
      <w:r>
        <w:t>Tapkir</w:t>
      </w:r>
      <w:proofErr w:type="spellEnd"/>
      <w:r>
        <w:t xml:space="preserve"> expired on 10/07/1969 leaving behind him his Son Mr. Vasant </w:t>
      </w:r>
      <w:proofErr w:type="spellStart"/>
      <w:r>
        <w:t>Tukaram</w:t>
      </w:r>
      <w:proofErr w:type="spellEnd"/>
      <w:r>
        <w:t xml:space="preserve"> </w:t>
      </w:r>
      <w:proofErr w:type="spellStart"/>
      <w:r>
        <w:t>Tapkir</w:t>
      </w:r>
      <w:proofErr w:type="spellEnd"/>
      <w:r>
        <w:t xml:space="preserve">, Mr. </w:t>
      </w:r>
      <w:proofErr w:type="spellStart"/>
      <w:r>
        <w:t>Kisan</w:t>
      </w:r>
      <w:proofErr w:type="spellEnd"/>
      <w:r>
        <w:t xml:space="preserve"> </w:t>
      </w:r>
      <w:proofErr w:type="spellStart"/>
      <w:r>
        <w:t>Tukaram</w:t>
      </w:r>
      <w:proofErr w:type="spellEnd"/>
      <w:r>
        <w:t xml:space="preserve"> </w:t>
      </w:r>
      <w:proofErr w:type="spellStart"/>
      <w:r>
        <w:t>Tapkir</w:t>
      </w:r>
      <w:proofErr w:type="spellEnd"/>
      <w:r>
        <w:t xml:space="preserve"> and Daughter </w:t>
      </w:r>
      <w:proofErr w:type="spellStart"/>
      <w:r>
        <w:t>Bhimabai</w:t>
      </w:r>
      <w:proofErr w:type="spellEnd"/>
      <w:r>
        <w:t xml:space="preserve"> </w:t>
      </w:r>
      <w:proofErr w:type="spellStart"/>
      <w:r>
        <w:t>Sakharam</w:t>
      </w:r>
      <w:proofErr w:type="spellEnd"/>
      <w:r>
        <w:t xml:space="preserve"> Kate, </w:t>
      </w:r>
      <w:proofErr w:type="spellStart"/>
      <w:r>
        <w:t>Chandrabhaga</w:t>
      </w:r>
      <w:proofErr w:type="spellEnd"/>
      <w:r>
        <w:t xml:space="preserve"> </w:t>
      </w:r>
      <w:proofErr w:type="spellStart"/>
      <w:r>
        <w:t>Krushnaji</w:t>
      </w:r>
      <w:proofErr w:type="spellEnd"/>
      <w:r>
        <w:t xml:space="preserve"> </w:t>
      </w:r>
      <w:proofErr w:type="spellStart"/>
      <w:r>
        <w:t>Jadhav</w:t>
      </w:r>
      <w:proofErr w:type="spellEnd"/>
      <w:r>
        <w:t xml:space="preserve">. </w:t>
      </w:r>
      <w:proofErr w:type="spellStart"/>
      <w:r>
        <w:t>Bhimabai</w:t>
      </w:r>
      <w:proofErr w:type="spellEnd"/>
      <w:r>
        <w:t xml:space="preserve"> </w:t>
      </w:r>
      <w:proofErr w:type="spellStart"/>
      <w:r>
        <w:t>Sakharam</w:t>
      </w:r>
      <w:proofErr w:type="spellEnd"/>
      <w:r>
        <w:t xml:space="preserve"> Kat</w:t>
      </w:r>
      <w:r>
        <w:t xml:space="preserve">e, </w:t>
      </w:r>
      <w:proofErr w:type="spellStart"/>
      <w:r>
        <w:t>Chandrabhaga</w:t>
      </w:r>
      <w:proofErr w:type="spellEnd"/>
      <w:r>
        <w:t xml:space="preserve"> </w:t>
      </w:r>
      <w:proofErr w:type="spellStart"/>
      <w:r>
        <w:t>Krushnaji</w:t>
      </w:r>
      <w:proofErr w:type="spellEnd"/>
      <w:r>
        <w:t xml:space="preserve"> </w:t>
      </w:r>
      <w:proofErr w:type="spellStart"/>
      <w:r>
        <w:t>Jadhav</w:t>
      </w:r>
      <w:proofErr w:type="spellEnd"/>
      <w:r>
        <w:t xml:space="preserve"> released their right, title and interest in ancestral property to and in favour of their brother i.e. Mr. Vasant </w:t>
      </w:r>
      <w:proofErr w:type="spellStart"/>
      <w:r>
        <w:t>Tukaram</w:t>
      </w:r>
      <w:proofErr w:type="spellEnd"/>
      <w:r>
        <w:t xml:space="preserve"> </w:t>
      </w:r>
      <w:proofErr w:type="spellStart"/>
      <w:r>
        <w:t>Tapkir</w:t>
      </w:r>
      <w:proofErr w:type="spellEnd"/>
      <w:r>
        <w:t xml:space="preserve">, Mr. </w:t>
      </w:r>
      <w:proofErr w:type="spellStart"/>
      <w:r>
        <w:t>Kisan</w:t>
      </w:r>
      <w:proofErr w:type="spellEnd"/>
      <w:r>
        <w:t xml:space="preserve"> </w:t>
      </w:r>
      <w:proofErr w:type="spellStart"/>
      <w:r>
        <w:t>Tukaram</w:t>
      </w:r>
      <w:proofErr w:type="spellEnd"/>
      <w:r>
        <w:t xml:space="preserve"> </w:t>
      </w:r>
      <w:proofErr w:type="spellStart"/>
      <w:r>
        <w:t>Tapkir</w:t>
      </w:r>
      <w:proofErr w:type="spellEnd"/>
      <w:r>
        <w:t xml:space="preserve">. Therefore, Name of the Mr. Vasant </w:t>
      </w:r>
      <w:proofErr w:type="spellStart"/>
      <w:r>
        <w:t>Tukaram</w:t>
      </w:r>
      <w:proofErr w:type="spellEnd"/>
      <w:r>
        <w:t xml:space="preserve"> </w:t>
      </w:r>
      <w:proofErr w:type="spellStart"/>
      <w:r>
        <w:t>Tapkir</w:t>
      </w:r>
      <w:proofErr w:type="spellEnd"/>
      <w:r>
        <w:t xml:space="preserve">, Mr. </w:t>
      </w:r>
      <w:proofErr w:type="spellStart"/>
      <w:r>
        <w:t>Kisan</w:t>
      </w:r>
      <w:proofErr w:type="spellEnd"/>
      <w:r>
        <w:t xml:space="preserve"> </w:t>
      </w:r>
      <w:proofErr w:type="spellStart"/>
      <w:r>
        <w:t>Tukaram</w:t>
      </w:r>
      <w:proofErr w:type="spellEnd"/>
      <w:r>
        <w:t xml:space="preserve"> </w:t>
      </w:r>
      <w:proofErr w:type="spellStart"/>
      <w:r>
        <w:t>Tapkir</w:t>
      </w:r>
      <w:proofErr w:type="spellEnd"/>
      <w:r>
        <w:t xml:space="preserve"> is duly recorded as owner of the said property as per </w:t>
      </w:r>
      <w:r>
        <w:rPr>
          <w:b/>
        </w:rPr>
        <w:t>Mutation Entry bearing No. 9754</w:t>
      </w:r>
      <w:r>
        <w:t xml:space="preserve">.   </w:t>
      </w:r>
    </w:p>
    <w:p w:rsidR="003E771D" w:rsidRDefault="000C390D">
      <w:pPr>
        <w:spacing w:after="46" w:line="259" w:lineRule="auto"/>
        <w:ind w:left="360" w:firstLine="0"/>
        <w:jc w:val="left"/>
      </w:pPr>
      <w:r>
        <w:t xml:space="preserve"> </w:t>
      </w:r>
    </w:p>
    <w:p w:rsidR="003E771D" w:rsidRDefault="000C390D">
      <w:pPr>
        <w:ind w:left="1090"/>
      </w:pPr>
      <w:r>
        <w:t xml:space="preserve">AND WHEREAS, Mr. Vasant </w:t>
      </w:r>
      <w:proofErr w:type="spellStart"/>
      <w:r>
        <w:t>Tukaram</w:t>
      </w:r>
      <w:proofErr w:type="spellEnd"/>
      <w:r>
        <w:t xml:space="preserve"> </w:t>
      </w:r>
      <w:proofErr w:type="spellStart"/>
      <w:r>
        <w:t>Tapkir</w:t>
      </w:r>
      <w:proofErr w:type="spellEnd"/>
      <w:r>
        <w:t xml:space="preserve"> with consent of Mr. </w:t>
      </w:r>
      <w:proofErr w:type="spellStart"/>
      <w:r>
        <w:t>Kisan</w:t>
      </w:r>
      <w:proofErr w:type="spellEnd"/>
      <w:r>
        <w:t xml:space="preserve"> </w:t>
      </w:r>
      <w:proofErr w:type="spellStart"/>
      <w:r>
        <w:t>Tukaram</w:t>
      </w:r>
      <w:proofErr w:type="spellEnd"/>
      <w:r>
        <w:t xml:space="preserve"> </w:t>
      </w:r>
    </w:p>
    <w:p w:rsidR="003E771D" w:rsidRDefault="000C390D">
      <w:pPr>
        <w:ind w:left="355"/>
      </w:pPr>
      <w:proofErr w:type="spellStart"/>
      <w:r>
        <w:t>Tapkir</w:t>
      </w:r>
      <w:proofErr w:type="spellEnd"/>
      <w:r>
        <w:t xml:space="preserve"> were sold the property bearing Old Survey No. 795 </w:t>
      </w:r>
      <w:proofErr w:type="spellStart"/>
      <w:r>
        <w:t>Hissa</w:t>
      </w:r>
      <w:proofErr w:type="spellEnd"/>
      <w:r>
        <w:t xml:space="preserve"> No. 2 area admeasuring 00</w:t>
      </w:r>
      <w:r>
        <w:rPr>
          <w:b/>
        </w:rPr>
        <w:t xml:space="preserve"> </w:t>
      </w:r>
      <w:r>
        <w:t xml:space="preserve">Hector 37.02 Ares situated at Revenue Village </w:t>
      </w:r>
      <w:r>
        <w:t>–</w:t>
      </w:r>
      <w:r>
        <w:t xml:space="preserve"> Charholi </w:t>
      </w:r>
      <w:proofErr w:type="spellStart"/>
      <w:r>
        <w:t>Budruk</w:t>
      </w:r>
      <w:proofErr w:type="spellEnd"/>
      <w:r>
        <w:t xml:space="preserve">, Taluka - Haveli, District </w:t>
      </w:r>
      <w:r>
        <w:t>–</w:t>
      </w:r>
      <w:r>
        <w:t xml:space="preserve"> Pune to and in favour of Mrs. </w:t>
      </w:r>
      <w:proofErr w:type="spellStart"/>
      <w:r>
        <w:t>Aparnagauri</w:t>
      </w:r>
      <w:proofErr w:type="spellEnd"/>
      <w:r>
        <w:t xml:space="preserve"> Nanda by way of Sale Deed, which</w:t>
      </w:r>
      <w:r>
        <w:t xml:space="preserve"> is duly made and </w:t>
      </w:r>
      <w:r>
        <w:t xml:space="preserve">registered before Hon’ble Sub Registrar Haveli No. I, Pune bearing its Sr. No. 7703/1988 on </w:t>
      </w:r>
      <w:r>
        <w:t xml:space="preserve">26/05/1988. As per Sale Deed name of the Purchaser i.e. Mrs. </w:t>
      </w:r>
      <w:proofErr w:type="spellStart"/>
      <w:r>
        <w:t>Aparnagauri</w:t>
      </w:r>
      <w:proofErr w:type="spellEnd"/>
      <w:r>
        <w:t xml:space="preserve"> Nanda is duly recorded as owner of the said property as per </w:t>
      </w:r>
      <w:r>
        <w:rPr>
          <w:b/>
        </w:rPr>
        <w:t>Mutation Entr</w:t>
      </w:r>
      <w:r>
        <w:rPr>
          <w:b/>
        </w:rPr>
        <w:t xml:space="preserve">y No. 10572 </w:t>
      </w:r>
      <w:r>
        <w:t>and given New Survey No. 795/2/4</w:t>
      </w:r>
      <w:r>
        <w:rPr>
          <w:b/>
        </w:rPr>
        <w:t>.</w:t>
      </w:r>
      <w:r>
        <w:t xml:space="preserve"> </w:t>
      </w:r>
    </w:p>
    <w:p w:rsidR="003E771D" w:rsidRDefault="000C390D">
      <w:pPr>
        <w:spacing w:after="46" w:line="259" w:lineRule="auto"/>
        <w:ind w:left="360" w:firstLine="0"/>
        <w:jc w:val="left"/>
      </w:pPr>
      <w:r>
        <w:t xml:space="preserve"> </w:t>
      </w:r>
    </w:p>
    <w:p w:rsidR="003E771D" w:rsidRDefault="000C390D">
      <w:pPr>
        <w:ind w:left="345" w:firstLine="720"/>
      </w:pPr>
      <w:r>
        <w:lastRenderedPageBreak/>
        <w:t xml:space="preserve"> AND WHEREAS, </w:t>
      </w:r>
      <w:proofErr w:type="gramStart"/>
      <w:r>
        <w:t>It</w:t>
      </w:r>
      <w:proofErr w:type="gramEnd"/>
      <w:r>
        <w:t xml:space="preserve"> is seen from the record that, Village </w:t>
      </w:r>
      <w:proofErr w:type="spellStart"/>
      <w:r>
        <w:t>Vadmukhwadi</w:t>
      </w:r>
      <w:proofErr w:type="spellEnd"/>
      <w:r>
        <w:t xml:space="preserve"> &amp; </w:t>
      </w:r>
      <w:proofErr w:type="spellStart"/>
      <w:r>
        <w:t>Chovisawadi</w:t>
      </w:r>
      <w:proofErr w:type="spellEnd"/>
      <w:r>
        <w:t xml:space="preserve"> which was comes under the village Charholi </w:t>
      </w:r>
      <w:proofErr w:type="spellStart"/>
      <w:r>
        <w:t>Budurk</w:t>
      </w:r>
      <w:proofErr w:type="spellEnd"/>
      <w:r>
        <w:t xml:space="preserve"> is now recorded as new village and this </w:t>
      </w:r>
      <w:r>
        <w:t>effect was made by way of order of H</w:t>
      </w:r>
      <w:r>
        <w:t xml:space="preserve">on’ble Collector, Pune by way of order No. </w:t>
      </w:r>
      <w:proofErr w:type="spellStart"/>
      <w:r>
        <w:t>Prashashan</w:t>
      </w:r>
      <w:proofErr w:type="spellEnd"/>
      <w:r>
        <w:t xml:space="preserve"> </w:t>
      </w:r>
      <w:proofErr w:type="spellStart"/>
      <w:r>
        <w:t>Vasi</w:t>
      </w:r>
      <w:proofErr w:type="spellEnd"/>
      <w:r>
        <w:t xml:space="preserve">/2346/4 No. </w:t>
      </w:r>
      <w:proofErr w:type="spellStart"/>
      <w:r>
        <w:t>Prashasan</w:t>
      </w:r>
      <w:proofErr w:type="spellEnd"/>
      <w:r>
        <w:t xml:space="preserve"> A.D.M./S.R./17/75 /Government Resolution No. TLC/1076/63923 under Section 42(4) of the Maharashtra Land Revenue Code 1976. Due to </w:t>
      </w:r>
      <w:proofErr w:type="spellStart"/>
      <w:r>
        <w:t>Vadhivibhagan</w:t>
      </w:r>
      <w:proofErr w:type="spellEnd"/>
      <w:r>
        <w:t xml:space="preserve"> Property </w:t>
      </w:r>
      <w:proofErr w:type="gramStart"/>
      <w:r>
        <w:t>bearing</w:t>
      </w:r>
      <w:proofErr w:type="gramEnd"/>
      <w:r>
        <w:t xml:space="preserve"> Survey No. 795/</w:t>
      </w:r>
      <w:r>
        <w:t xml:space="preserve">2/4 of Village Charholi </w:t>
      </w:r>
      <w:proofErr w:type="spellStart"/>
      <w:r>
        <w:t>Budruk</w:t>
      </w:r>
      <w:proofErr w:type="spellEnd"/>
      <w:r>
        <w:t xml:space="preserve"> is now come under Village </w:t>
      </w:r>
      <w:proofErr w:type="spellStart"/>
      <w:r>
        <w:t>Wadmukhwadi</w:t>
      </w:r>
      <w:proofErr w:type="spellEnd"/>
      <w:r>
        <w:t xml:space="preserve"> bearing New Survey No. 156/2/4. Effect of this fact is recorded as per </w:t>
      </w:r>
      <w:r>
        <w:rPr>
          <w:b/>
        </w:rPr>
        <w:t>Mutation Entry No. 1</w:t>
      </w: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 xml:space="preserve">AND WHEREAS, Mrs. </w:t>
      </w:r>
      <w:proofErr w:type="spellStart"/>
      <w:r>
        <w:t>Aparnagauri</w:t>
      </w:r>
      <w:proofErr w:type="spellEnd"/>
      <w:r>
        <w:t xml:space="preserve"> Nanda were sold the property bearing </w:t>
      </w:r>
      <w:r>
        <w:rPr>
          <w:b/>
        </w:rPr>
        <w:t xml:space="preserve">Survey No. 156 </w:t>
      </w:r>
      <w:proofErr w:type="spellStart"/>
      <w:r>
        <w:rPr>
          <w:b/>
        </w:rPr>
        <w:t>Hissa</w:t>
      </w:r>
      <w:proofErr w:type="spellEnd"/>
      <w:r>
        <w:rPr>
          <w:b/>
        </w:rPr>
        <w:t xml:space="preserve"> No. 2/4 area admeasuring 00 Hector 37.02 Ares</w:t>
      </w:r>
      <w:r>
        <w:t xml:space="preserve"> situated at Revenue Village </w:t>
      </w:r>
      <w:r>
        <w:t>–</w:t>
      </w:r>
      <w:r>
        <w:t xml:space="preserve"> </w:t>
      </w:r>
      <w:proofErr w:type="spellStart"/>
      <w:r>
        <w:t>Wadmukhwadi</w:t>
      </w:r>
      <w:proofErr w:type="spellEnd"/>
      <w:r>
        <w:t xml:space="preserve">, Taluka - Haveli, District </w:t>
      </w:r>
      <w:r>
        <w:t>–</w:t>
      </w:r>
      <w:r>
        <w:t xml:space="preserve"> Pune to and in favour of Mrs. </w:t>
      </w:r>
      <w:proofErr w:type="spellStart"/>
      <w:r>
        <w:t>Chanchal</w:t>
      </w:r>
      <w:proofErr w:type="spellEnd"/>
      <w:r>
        <w:t xml:space="preserve"> S. </w:t>
      </w:r>
      <w:proofErr w:type="spellStart"/>
      <w:r>
        <w:t>Israni</w:t>
      </w:r>
      <w:proofErr w:type="spellEnd"/>
      <w:r>
        <w:t xml:space="preserve">, Mrs. </w:t>
      </w:r>
      <w:proofErr w:type="spellStart"/>
      <w:r>
        <w:t>Manali</w:t>
      </w:r>
      <w:proofErr w:type="spellEnd"/>
      <w:r>
        <w:t xml:space="preserve"> S. </w:t>
      </w:r>
      <w:proofErr w:type="spellStart"/>
      <w:r>
        <w:t>Israni</w:t>
      </w:r>
      <w:proofErr w:type="spellEnd"/>
      <w:r>
        <w:t xml:space="preserve">, Mr. Amit S. </w:t>
      </w:r>
      <w:proofErr w:type="spellStart"/>
      <w:r>
        <w:t>Israni</w:t>
      </w:r>
      <w:proofErr w:type="spellEnd"/>
      <w:r>
        <w:t xml:space="preserve"> by way of Sale Deed, which is duly made and re</w:t>
      </w:r>
      <w:r>
        <w:t xml:space="preserve">gistered before </w:t>
      </w:r>
      <w:r>
        <w:rPr>
          <w:b/>
        </w:rPr>
        <w:t>Hon’ble Sub Registrar Haveli No. V, Pune bearing its Sr. No. 9911/2013 on 07/11/2013</w:t>
      </w:r>
      <w:r>
        <w:t xml:space="preserve">. As per Sale Deed name of the Purchaser i.e. Mrs. </w:t>
      </w:r>
      <w:proofErr w:type="spellStart"/>
      <w:r>
        <w:t>Chanchal</w:t>
      </w:r>
      <w:proofErr w:type="spellEnd"/>
      <w:r>
        <w:t xml:space="preserve"> </w:t>
      </w:r>
      <w:proofErr w:type="spellStart"/>
      <w:r>
        <w:t>Israni</w:t>
      </w:r>
      <w:proofErr w:type="spellEnd"/>
      <w:r>
        <w:t xml:space="preserve">, Mrs. </w:t>
      </w:r>
      <w:proofErr w:type="spellStart"/>
      <w:r>
        <w:t>Manali</w:t>
      </w:r>
      <w:proofErr w:type="spellEnd"/>
      <w:r>
        <w:t xml:space="preserve"> S. </w:t>
      </w:r>
      <w:proofErr w:type="spellStart"/>
      <w:r>
        <w:t>Israni</w:t>
      </w:r>
      <w:proofErr w:type="spellEnd"/>
      <w:r>
        <w:t xml:space="preserve">, Mr. Amit S. </w:t>
      </w:r>
      <w:proofErr w:type="spellStart"/>
      <w:r>
        <w:t>Israni</w:t>
      </w:r>
      <w:proofErr w:type="spellEnd"/>
      <w:r>
        <w:t xml:space="preserve"> is duly recorded as owner of the said property</w:t>
      </w:r>
      <w:r>
        <w:t xml:space="preserve"> as per </w:t>
      </w:r>
      <w:r>
        <w:rPr>
          <w:b/>
        </w:rPr>
        <w:t>Mutation Entry No. 4430.</w:t>
      </w:r>
      <w:r>
        <w:t xml:space="preserve"> </w:t>
      </w:r>
    </w:p>
    <w:p w:rsidR="003E771D" w:rsidRDefault="000C390D">
      <w:pPr>
        <w:spacing w:after="46" w:line="259" w:lineRule="auto"/>
        <w:ind w:left="360" w:firstLine="0"/>
        <w:jc w:val="left"/>
      </w:pPr>
      <w:r>
        <w:t xml:space="preserve"> </w:t>
      </w:r>
    </w:p>
    <w:p w:rsidR="003E771D" w:rsidRDefault="000C390D">
      <w:pPr>
        <w:ind w:left="345" w:firstLine="720"/>
      </w:pPr>
      <w:r>
        <w:t xml:space="preserve">AND WHEREAS, Smt. </w:t>
      </w:r>
      <w:proofErr w:type="spellStart"/>
      <w:r>
        <w:t>Vanubai</w:t>
      </w:r>
      <w:proofErr w:type="spellEnd"/>
      <w:r>
        <w:t xml:space="preserve"> </w:t>
      </w:r>
      <w:proofErr w:type="spellStart"/>
      <w:r>
        <w:t>Baban</w:t>
      </w:r>
      <w:proofErr w:type="spellEnd"/>
      <w:r>
        <w:t xml:space="preserve"> </w:t>
      </w:r>
      <w:proofErr w:type="spellStart"/>
      <w:r>
        <w:t>Tapkir</w:t>
      </w:r>
      <w:proofErr w:type="spellEnd"/>
      <w:r>
        <w:t xml:space="preserve">, Mrs. </w:t>
      </w:r>
      <w:proofErr w:type="spellStart"/>
      <w:r>
        <w:t>Nalini</w:t>
      </w:r>
      <w:proofErr w:type="spellEnd"/>
      <w:r>
        <w:t xml:space="preserve"> Ananda </w:t>
      </w:r>
      <w:proofErr w:type="spellStart"/>
      <w:r>
        <w:t>Sakoare</w:t>
      </w:r>
      <w:proofErr w:type="spellEnd"/>
      <w:r>
        <w:t xml:space="preserve">, Mrs. </w:t>
      </w:r>
      <w:proofErr w:type="spellStart"/>
      <w:r>
        <w:t>Shaila</w:t>
      </w:r>
      <w:proofErr w:type="spellEnd"/>
      <w:r>
        <w:t xml:space="preserve"> alias </w:t>
      </w:r>
      <w:proofErr w:type="spellStart"/>
      <w:r>
        <w:t>Shalan</w:t>
      </w:r>
      <w:proofErr w:type="spellEnd"/>
      <w:r>
        <w:t xml:space="preserve"> Suresh </w:t>
      </w:r>
      <w:proofErr w:type="spellStart"/>
      <w:r>
        <w:t>Borhade</w:t>
      </w:r>
      <w:proofErr w:type="spellEnd"/>
      <w:r>
        <w:t xml:space="preserve">, Mrs. </w:t>
      </w:r>
      <w:proofErr w:type="spellStart"/>
      <w:r>
        <w:t>Surekha</w:t>
      </w:r>
      <w:proofErr w:type="spellEnd"/>
      <w:r>
        <w:t xml:space="preserve"> </w:t>
      </w:r>
      <w:proofErr w:type="spellStart"/>
      <w:r>
        <w:t>Sampat</w:t>
      </w:r>
      <w:proofErr w:type="spellEnd"/>
      <w:r>
        <w:t xml:space="preserve"> Mete, Mrs. </w:t>
      </w:r>
      <w:proofErr w:type="spellStart"/>
      <w:r>
        <w:t>Usha</w:t>
      </w:r>
      <w:proofErr w:type="spellEnd"/>
      <w:r>
        <w:t xml:space="preserve"> Prakash </w:t>
      </w:r>
      <w:proofErr w:type="spellStart"/>
      <w:r>
        <w:t>Ghule</w:t>
      </w:r>
      <w:proofErr w:type="spellEnd"/>
      <w:r>
        <w:t xml:space="preserve"> were executed Consent Deed along with confirmation Deed to th</w:t>
      </w:r>
      <w:r>
        <w:t xml:space="preserve">e Sale Deed bearing its Sr. No. 7703/1988 &amp; 9911/2013 respectively received consideration. </w:t>
      </w:r>
      <w:r>
        <w:rPr>
          <w:b/>
        </w:rPr>
        <w:t>Consent Deed along with confirmation Deed</w:t>
      </w:r>
      <w:r>
        <w:t xml:space="preserve"> </w:t>
      </w:r>
      <w:r>
        <w:t xml:space="preserve">is duly registered before Hon’ble Sub Registrar Haveli No. XXVI, Pune </w:t>
      </w:r>
      <w:r>
        <w:t xml:space="preserve">bearing its </w:t>
      </w:r>
      <w:r>
        <w:rPr>
          <w:b/>
        </w:rPr>
        <w:t>Sr. No. 21501/2024 on 22/10/2024</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 xml:space="preserve">AND WHEREAS, Mrs. </w:t>
      </w:r>
      <w:proofErr w:type="spellStart"/>
      <w:r>
        <w:t>Manali</w:t>
      </w:r>
      <w:proofErr w:type="spellEnd"/>
      <w:r>
        <w:t xml:space="preserve"> </w:t>
      </w:r>
      <w:proofErr w:type="spellStart"/>
      <w:r>
        <w:t>Sailesh</w:t>
      </w:r>
      <w:proofErr w:type="spellEnd"/>
      <w:r>
        <w:t xml:space="preserve"> </w:t>
      </w:r>
      <w:proofErr w:type="spellStart"/>
      <w:r>
        <w:t>Israni</w:t>
      </w:r>
      <w:proofErr w:type="spellEnd"/>
      <w:r>
        <w:t xml:space="preserve"> sold her 1/3 share i.e. 00 Hector 12 Ares 34 square meters i.e. 1234 square meters out of total area admeasuring 00 Hector 37 Ares 02 square meters assessed at </w:t>
      </w:r>
      <w:proofErr w:type="spellStart"/>
      <w:r>
        <w:t>Rs</w:t>
      </w:r>
      <w:proofErr w:type="spellEnd"/>
      <w:r>
        <w:t xml:space="preserve">. 00=51 </w:t>
      </w:r>
      <w:proofErr w:type="spellStart"/>
      <w:r>
        <w:t>Paise</w:t>
      </w:r>
      <w:proofErr w:type="spellEnd"/>
      <w:r>
        <w:t xml:space="preserve"> situated at Revenue </w:t>
      </w:r>
      <w:proofErr w:type="gramStart"/>
      <w:r>
        <w:t>Village :</w:t>
      </w:r>
      <w:proofErr w:type="gramEnd"/>
      <w:r>
        <w:t xml:space="preserve"> </w:t>
      </w:r>
      <w:proofErr w:type="spellStart"/>
      <w:r>
        <w:t>Wadmukhwad</w:t>
      </w:r>
      <w:r>
        <w:t>i</w:t>
      </w:r>
      <w:proofErr w:type="spellEnd"/>
      <w:r>
        <w:t xml:space="preserve">, Taluka </w:t>
      </w:r>
      <w:r>
        <w:t>–</w:t>
      </w:r>
      <w:r>
        <w:t xml:space="preserve"> Haveli, District </w:t>
      </w:r>
      <w:r>
        <w:t>–</w:t>
      </w:r>
      <w:r>
        <w:t xml:space="preserve"> Pune to and </w:t>
      </w:r>
      <w:proofErr w:type="spellStart"/>
      <w:r>
        <w:t>infavour</w:t>
      </w:r>
      <w:proofErr w:type="spellEnd"/>
      <w:r>
        <w:t xml:space="preserve"> of her co-</w:t>
      </w:r>
      <w:r>
        <w:t xml:space="preserve">owner’s i.e. Mrs. </w:t>
      </w:r>
      <w:proofErr w:type="spellStart"/>
      <w:r>
        <w:t>Chanchal</w:t>
      </w:r>
      <w:proofErr w:type="spellEnd"/>
      <w:r>
        <w:t xml:space="preserve"> S. </w:t>
      </w:r>
      <w:proofErr w:type="spellStart"/>
      <w:r>
        <w:t>Israni</w:t>
      </w:r>
      <w:proofErr w:type="spellEnd"/>
      <w:r>
        <w:t xml:space="preserve"> </w:t>
      </w:r>
      <w:r>
        <w:t xml:space="preserve">and Mr. Amit S. </w:t>
      </w:r>
      <w:proofErr w:type="spellStart"/>
      <w:r>
        <w:t>Israni</w:t>
      </w:r>
      <w:proofErr w:type="spellEnd"/>
      <w:r>
        <w:t xml:space="preserve"> by way of Sale Deed. Sale Deed is duly made and registered before </w:t>
      </w:r>
      <w:r>
        <w:t>Hon’ble Sub Registrar Haveli No</w:t>
      </w:r>
      <w:r>
        <w:t>. XVIII, Pune bearing its Sr. No. 595</w:t>
      </w:r>
      <w:r>
        <w:t xml:space="preserve">8/2025 on 05/03/2025. Name of Purchaser i.e. Mrs. </w:t>
      </w:r>
      <w:proofErr w:type="spellStart"/>
      <w:r>
        <w:t>Chanchal</w:t>
      </w:r>
      <w:proofErr w:type="spellEnd"/>
      <w:r>
        <w:t xml:space="preserve"> S. </w:t>
      </w:r>
      <w:proofErr w:type="spellStart"/>
      <w:r>
        <w:t>Israni</w:t>
      </w:r>
      <w:proofErr w:type="spellEnd"/>
      <w:r>
        <w:t xml:space="preserve"> and Mr. Amit S. </w:t>
      </w:r>
      <w:proofErr w:type="spellStart"/>
      <w:r>
        <w:t>Israni</w:t>
      </w:r>
      <w:proofErr w:type="spellEnd"/>
      <w:r>
        <w:t xml:space="preserve"> is duly recorded on the 7 X 12 Extract as per </w:t>
      </w:r>
      <w:r>
        <w:rPr>
          <w:b/>
        </w:rPr>
        <w:t xml:space="preserve">Mutation Entry No. 8417.  </w:t>
      </w:r>
    </w:p>
    <w:p w:rsidR="003E771D" w:rsidRDefault="000C390D">
      <w:pPr>
        <w:spacing w:after="46" w:line="259" w:lineRule="auto"/>
        <w:ind w:left="1080" w:firstLine="0"/>
        <w:jc w:val="left"/>
      </w:pPr>
      <w:r>
        <w:rPr>
          <w:b/>
        </w:rPr>
        <w:t xml:space="preserve"> </w:t>
      </w:r>
    </w:p>
    <w:p w:rsidR="003E771D" w:rsidRDefault="000C390D">
      <w:pPr>
        <w:ind w:left="345" w:firstLine="720"/>
      </w:pPr>
      <w:r>
        <w:t xml:space="preserve">ANDWEREAS Mrs. </w:t>
      </w:r>
      <w:proofErr w:type="spellStart"/>
      <w:r>
        <w:t>Chanchal</w:t>
      </w:r>
      <w:proofErr w:type="spellEnd"/>
      <w:r>
        <w:t xml:space="preserve"> S. </w:t>
      </w:r>
      <w:proofErr w:type="spellStart"/>
      <w:r>
        <w:t>Israni</w:t>
      </w:r>
      <w:proofErr w:type="spellEnd"/>
      <w:r>
        <w:t xml:space="preserve"> executed registered Power of Attorney to and </w:t>
      </w:r>
      <w:proofErr w:type="spellStart"/>
      <w:r>
        <w:t>infavour</w:t>
      </w:r>
      <w:proofErr w:type="spellEnd"/>
      <w:r>
        <w:t xml:space="preserve"> o</w:t>
      </w:r>
      <w:r>
        <w:t xml:space="preserve">f his son i.e. Mr. Amit S. </w:t>
      </w:r>
      <w:proofErr w:type="spellStart"/>
      <w:r>
        <w:t>Israni</w:t>
      </w:r>
      <w:proofErr w:type="spellEnd"/>
      <w:r>
        <w:t xml:space="preserve">, Power of Attorney is duly made and registered before </w:t>
      </w:r>
      <w:r>
        <w:rPr>
          <w:b/>
        </w:rPr>
        <w:t>Hon’ble Sub Registrar Haveli No. XXVI, Pune bearing its Serial No. 12096/2025 on 26/05/2025</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 xml:space="preserve">AND WHEREAS, Now, Mrs. </w:t>
      </w:r>
      <w:proofErr w:type="spellStart"/>
      <w:r>
        <w:t>Chanchal</w:t>
      </w:r>
      <w:proofErr w:type="spellEnd"/>
      <w:r>
        <w:t xml:space="preserve"> S. </w:t>
      </w:r>
      <w:proofErr w:type="spellStart"/>
      <w:r>
        <w:t>Israni</w:t>
      </w:r>
      <w:proofErr w:type="spellEnd"/>
      <w:r>
        <w:t xml:space="preserve"> and Mr. Amit S. </w:t>
      </w:r>
      <w:proofErr w:type="spellStart"/>
      <w:r>
        <w:t>Israni</w:t>
      </w:r>
      <w:proofErr w:type="spellEnd"/>
      <w:r>
        <w:t xml:space="preserve"> are bec</w:t>
      </w:r>
      <w:r>
        <w:t xml:space="preserve">ome owner of the property bearing its Survey No. 156 </w:t>
      </w:r>
      <w:proofErr w:type="spellStart"/>
      <w:r>
        <w:t>Hissa</w:t>
      </w:r>
      <w:proofErr w:type="spellEnd"/>
      <w:r>
        <w:t xml:space="preserve"> No. 2/4 area admeasuring 00 Hector 37 Ares 02 square meters assessed at </w:t>
      </w:r>
      <w:proofErr w:type="spellStart"/>
      <w:r>
        <w:t>Rs</w:t>
      </w:r>
      <w:proofErr w:type="spellEnd"/>
      <w:r>
        <w:t xml:space="preserve">. 00=51 </w:t>
      </w:r>
      <w:proofErr w:type="spellStart"/>
      <w:r>
        <w:t>Paise</w:t>
      </w:r>
      <w:proofErr w:type="spellEnd"/>
      <w:r>
        <w:t xml:space="preserve"> situated at Revenue </w:t>
      </w:r>
      <w:proofErr w:type="gramStart"/>
      <w:r>
        <w:t>Village :</w:t>
      </w:r>
      <w:proofErr w:type="gramEnd"/>
      <w:r>
        <w:t xml:space="preserve"> </w:t>
      </w:r>
      <w:proofErr w:type="spellStart"/>
      <w:r>
        <w:t>Wadmukhwadi</w:t>
      </w:r>
      <w:proofErr w:type="spellEnd"/>
      <w:r>
        <w:t>, Pune. They were having actual, physical and peaceful possession of</w:t>
      </w:r>
      <w:r>
        <w:t xml:space="preserve"> the said property. Copy 7 X 12 Extract is annexed hereto marked as </w:t>
      </w:r>
      <w:r>
        <w:rPr>
          <w:b/>
        </w:rPr>
        <w:t>Annexure - A</w:t>
      </w:r>
      <w:r>
        <w:t xml:space="preserve">. </w:t>
      </w:r>
    </w:p>
    <w:p w:rsidR="003E771D" w:rsidRDefault="000C390D">
      <w:pPr>
        <w:spacing w:after="0" w:line="259" w:lineRule="auto"/>
        <w:ind w:left="1080" w:firstLine="0"/>
        <w:jc w:val="left"/>
      </w:pPr>
      <w:r>
        <w:t xml:space="preserve"> </w:t>
      </w:r>
    </w:p>
    <w:p w:rsidR="003E771D" w:rsidRDefault="000C390D">
      <w:pPr>
        <w:ind w:left="345" w:firstLine="720"/>
      </w:pPr>
      <w:r>
        <w:t>AND WHEREAS, t</w:t>
      </w:r>
      <w:r>
        <w:t>he Vendor’s / Owner’s / Promote</w:t>
      </w:r>
      <w:r>
        <w:t>r has prepared a development layout of the land by sub dividing the said land into several plots for residential buildings wit</w:t>
      </w:r>
      <w:r>
        <w:t xml:space="preserve">h a provision for common internal roads and common amenities like Children's garden etc., made application and submitted to the </w:t>
      </w:r>
      <w:proofErr w:type="spellStart"/>
      <w:r>
        <w:t>Pimpri</w:t>
      </w:r>
      <w:proofErr w:type="spellEnd"/>
      <w:r>
        <w:t xml:space="preserve"> </w:t>
      </w:r>
      <w:proofErr w:type="spellStart"/>
      <w:r>
        <w:t>Chinchwad</w:t>
      </w:r>
      <w:proofErr w:type="spellEnd"/>
      <w:r>
        <w:t xml:space="preserve"> Municipal Corporation Layout plans and specifications of the proposed Layout. </w:t>
      </w:r>
      <w:proofErr w:type="spellStart"/>
      <w:r>
        <w:t>Pimpri</w:t>
      </w:r>
      <w:proofErr w:type="spellEnd"/>
      <w:r>
        <w:t xml:space="preserve"> </w:t>
      </w:r>
      <w:proofErr w:type="spellStart"/>
      <w:r>
        <w:t>Chinchwad</w:t>
      </w:r>
      <w:proofErr w:type="spellEnd"/>
      <w:r>
        <w:t xml:space="preserve"> Municipal Corpor</w:t>
      </w:r>
      <w:r>
        <w:t xml:space="preserve">ation has sanctioned Layout plans and specifications of the proposed Layout on the said property and issued to the Layout Sanction Certificate bearing its No. </w:t>
      </w:r>
    </w:p>
    <w:p w:rsidR="003E771D" w:rsidRDefault="000C390D">
      <w:pPr>
        <w:spacing w:after="44" w:line="259" w:lineRule="auto"/>
        <w:ind w:left="355"/>
        <w:jc w:val="left"/>
      </w:pPr>
      <w:r>
        <w:rPr>
          <w:b/>
        </w:rPr>
        <w:lastRenderedPageBreak/>
        <w:t>B.P./Layout/</w:t>
      </w:r>
      <w:proofErr w:type="spellStart"/>
      <w:r>
        <w:rPr>
          <w:b/>
        </w:rPr>
        <w:t>Wadmukhwadi</w:t>
      </w:r>
      <w:proofErr w:type="spellEnd"/>
      <w:r>
        <w:rPr>
          <w:b/>
        </w:rPr>
        <w:t xml:space="preserve">/07/2019 dated 16/02/2019.  </w:t>
      </w:r>
    </w:p>
    <w:p w:rsidR="003E771D" w:rsidRDefault="000C390D">
      <w:pPr>
        <w:spacing w:after="46" w:line="259" w:lineRule="auto"/>
        <w:ind w:left="1080" w:firstLine="0"/>
        <w:jc w:val="left"/>
      </w:pPr>
      <w:r>
        <w:t xml:space="preserve">    </w:t>
      </w:r>
    </w:p>
    <w:p w:rsidR="003E771D" w:rsidRDefault="000C390D">
      <w:pPr>
        <w:ind w:left="345" w:firstLine="720"/>
      </w:pPr>
      <w:r>
        <w:t>Thereafter again t</w:t>
      </w:r>
      <w:r>
        <w:t xml:space="preserve">he Vendor’s / Owner’s / Promote has prepared a revised development </w:t>
      </w:r>
      <w:r>
        <w:t>layout of the land by sub dividing the said land into several plots for residential buildings with a provision for common internal roads and common amenities like Children's garden etc., ma</w:t>
      </w:r>
      <w:r>
        <w:t xml:space="preserve">de application and submitted to the </w:t>
      </w:r>
      <w:proofErr w:type="spellStart"/>
      <w:r>
        <w:t>Pimpri</w:t>
      </w:r>
      <w:proofErr w:type="spellEnd"/>
      <w:r>
        <w:t xml:space="preserve"> </w:t>
      </w:r>
      <w:proofErr w:type="spellStart"/>
      <w:r>
        <w:t>Chinchwad</w:t>
      </w:r>
      <w:proofErr w:type="spellEnd"/>
      <w:r>
        <w:t xml:space="preserve"> Municipal Corporation Layout plans and specifications of the proposed Layout. </w:t>
      </w:r>
      <w:proofErr w:type="spellStart"/>
      <w:r>
        <w:t>Pimpri</w:t>
      </w:r>
      <w:proofErr w:type="spellEnd"/>
      <w:r>
        <w:t xml:space="preserve"> </w:t>
      </w:r>
      <w:proofErr w:type="spellStart"/>
      <w:r>
        <w:t>Chinchwad</w:t>
      </w:r>
      <w:proofErr w:type="spellEnd"/>
      <w:r>
        <w:t xml:space="preserve"> Municipal Corporation has sanctioned Layout plans and specifications of the proposed Layout on the said prop</w:t>
      </w:r>
      <w:r>
        <w:t xml:space="preserve">erty and issued to the Layout Sanction Certificate bearing its No. </w:t>
      </w:r>
    </w:p>
    <w:p w:rsidR="003E771D" w:rsidRDefault="000C390D">
      <w:pPr>
        <w:spacing w:after="44" w:line="259" w:lineRule="auto"/>
        <w:ind w:left="355"/>
        <w:jc w:val="left"/>
      </w:pPr>
      <w:r>
        <w:rPr>
          <w:b/>
        </w:rPr>
        <w:t>B.P./Layout/</w:t>
      </w:r>
      <w:proofErr w:type="spellStart"/>
      <w:r>
        <w:rPr>
          <w:b/>
        </w:rPr>
        <w:t>Wadmukhwadi</w:t>
      </w:r>
      <w:proofErr w:type="spellEnd"/>
      <w:r>
        <w:rPr>
          <w:b/>
        </w:rPr>
        <w:t xml:space="preserve">/31/2019 dated 05/11/2019.   </w:t>
      </w:r>
    </w:p>
    <w:p w:rsidR="003E771D" w:rsidRDefault="000C390D">
      <w:pPr>
        <w:spacing w:after="46" w:line="259" w:lineRule="auto"/>
        <w:ind w:left="1080" w:firstLine="0"/>
        <w:jc w:val="left"/>
      </w:pPr>
      <w:r>
        <w:t xml:space="preserve"> </w:t>
      </w:r>
    </w:p>
    <w:p w:rsidR="003E771D" w:rsidRDefault="000C390D">
      <w:pPr>
        <w:ind w:left="345" w:firstLine="720"/>
      </w:pPr>
      <w:r>
        <w:t xml:space="preserve">Thereafter again Vendor’s / Owner’s / Promote has prepared a revised development </w:t>
      </w:r>
      <w:r>
        <w:t>layout of the land by sub dividing the said land int</w:t>
      </w:r>
      <w:r>
        <w:t xml:space="preserve">o several plots for residential buildings with a provision for common internal roads and common amenities like Children's garden etc., made application and submitted to the </w:t>
      </w:r>
      <w:proofErr w:type="spellStart"/>
      <w:r>
        <w:t>Pimpri</w:t>
      </w:r>
      <w:proofErr w:type="spellEnd"/>
      <w:r>
        <w:t xml:space="preserve"> </w:t>
      </w:r>
      <w:proofErr w:type="spellStart"/>
      <w:r>
        <w:t>Chinchwad</w:t>
      </w:r>
      <w:proofErr w:type="spellEnd"/>
      <w:r>
        <w:t xml:space="preserve"> Municipal Corporation Layout plans and specifications of the propo</w:t>
      </w:r>
      <w:r>
        <w:t xml:space="preserve">sed Layout. </w:t>
      </w:r>
      <w:proofErr w:type="spellStart"/>
      <w:r>
        <w:t>Pimpri</w:t>
      </w:r>
      <w:proofErr w:type="spellEnd"/>
      <w:r>
        <w:t xml:space="preserve"> </w:t>
      </w:r>
      <w:proofErr w:type="spellStart"/>
      <w:r>
        <w:t>Chinchwad</w:t>
      </w:r>
      <w:proofErr w:type="spellEnd"/>
      <w:r>
        <w:t xml:space="preserve"> Municipal Corporation has sanctioned Layout plans and specifications of the proposed Layout on the said property and issued to the Layout Sanction Certificate bearing its No. </w:t>
      </w:r>
      <w:r>
        <w:rPr>
          <w:b/>
        </w:rPr>
        <w:t xml:space="preserve">B.P./Layout/ </w:t>
      </w:r>
    </w:p>
    <w:p w:rsidR="003E771D" w:rsidRDefault="000C390D">
      <w:pPr>
        <w:ind w:left="355"/>
      </w:pPr>
      <w:proofErr w:type="spellStart"/>
      <w:r>
        <w:rPr>
          <w:b/>
        </w:rPr>
        <w:t>Wadmukhwadi</w:t>
      </w:r>
      <w:proofErr w:type="spellEnd"/>
      <w:r>
        <w:rPr>
          <w:b/>
        </w:rPr>
        <w:t xml:space="preserve">/72/2024 dated 28/10/2024, </w:t>
      </w:r>
      <w:r>
        <w:t xml:space="preserve">Total layout Plotting project consists 28 Plots a copy whereof is annexed hereto marked as </w:t>
      </w:r>
      <w:r>
        <w:rPr>
          <w:b/>
        </w:rPr>
        <w:t>Annexure - B</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 xml:space="preserve">AND WHEREAS, Property bearing Survey No. 156 </w:t>
      </w:r>
      <w:proofErr w:type="spellStart"/>
      <w:r>
        <w:t>Hissa</w:t>
      </w:r>
      <w:proofErr w:type="spellEnd"/>
      <w:r>
        <w:t xml:space="preserve"> No. 2/4 area admeasuring 00 Hector 37 Ares 02 square meter was originally agricultural and th</w:t>
      </w:r>
      <w:r>
        <w:t>e Ve</w:t>
      </w:r>
      <w:r>
        <w:t xml:space="preserve">ndor’s / Owner’s / </w:t>
      </w:r>
      <w:r>
        <w:t xml:space="preserve">Promote has got it converted to non-agricultural use namely for residence with the approval of the </w:t>
      </w:r>
      <w:proofErr w:type="spellStart"/>
      <w:r>
        <w:t>Uppear</w:t>
      </w:r>
      <w:proofErr w:type="spellEnd"/>
      <w:r>
        <w:t xml:space="preserve"> </w:t>
      </w:r>
      <w:proofErr w:type="spellStart"/>
      <w:r>
        <w:t>Tahsildar</w:t>
      </w:r>
      <w:proofErr w:type="spellEnd"/>
      <w:r>
        <w:t xml:space="preserve"> </w:t>
      </w:r>
      <w:proofErr w:type="spellStart"/>
      <w:r>
        <w:t>Pimpri</w:t>
      </w:r>
      <w:proofErr w:type="spellEnd"/>
      <w:r>
        <w:t xml:space="preserve"> </w:t>
      </w:r>
      <w:proofErr w:type="spellStart"/>
      <w:r>
        <w:t>Chinchwad</w:t>
      </w:r>
      <w:proofErr w:type="spellEnd"/>
      <w:r>
        <w:t xml:space="preserve">, Taluka Haveli, District </w:t>
      </w:r>
      <w:r>
        <w:t>–</w:t>
      </w:r>
      <w:r>
        <w:t xml:space="preserve"> Pune for Non-Agriculture use i.e. Residential use.</w:t>
      </w:r>
      <w:r>
        <w:rPr>
          <w:b/>
        </w:rPr>
        <w:t xml:space="preserve"> By his ORDER NO. JAMIN/NA/</w:t>
      </w:r>
      <w:r>
        <w:rPr>
          <w:b/>
        </w:rPr>
        <w:t xml:space="preserve">SR/117/2019 </w:t>
      </w:r>
      <w:proofErr w:type="gramStart"/>
      <w:r>
        <w:rPr>
          <w:b/>
        </w:rPr>
        <w:t>dated  27</w:t>
      </w:r>
      <w:proofErr w:type="gramEnd"/>
      <w:r>
        <w:rPr>
          <w:b/>
        </w:rPr>
        <w:t>/02/2019,</w:t>
      </w:r>
      <w:r>
        <w:t xml:space="preserve"> the </w:t>
      </w:r>
      <w:proofErr w:type="spellStart"/>
      <w:r>
        <w:t>Uppear</w:t>
      </w:r>
      <w:proofErr w:type="spellEnd"/>
      <w:r>
        <w:t xml:space="preserve"> </w:t>
      </w:r>
      <w:proofErr w:type="spellStart"/>
      <w:r>
        <w:t>Tahsildar</w:t>
      </w:r>
      <w:proofErr w:type="spellEnd"/>
      <w:r>
        <w:t xml:space="preserve"> </w:t>
      </w:r>
      <w:proofErr w:type="spellStart"/>
      <w:r>
        <w:t>Pimpri</w:t>
      </w:r>
      <w:proofErr w:type="spellEnd"/>
      <w:r>
        <w:t xml:space="preserve"> </w:t>
      </w:r>
      <w:proofErr w:type="spellStart"/>
      <w:r>
        <w:t>Chinchwad</w:t>
      </w:r>
      <w:proofErr w:type="spellEnd"/>
      <w:r>
        <w:t xml:space="preserve">, Taluka Haveli, District - Pune has informed the </w:t>
      </w:r>
      <w:proofErr w:type="spellStart"/>
      <w:r>
        <w:t>Pimpri</w:t>
      </w:r>
      <w:proofErr w:type="spellEnd"/>
      <w:r>
        <w:t xml:space="preserve"> </w:t>
      </w:r>
      <w:proofErr w:type="spellStart"/>
      <w:r>
        <w:t>Chinchwad</w:t>
      </w:r>
      <w:proofErr w:type="spellEnd"/>
      <w:r>
        <w:t xml:space="preserve"> Municipal Corporation about classification, tenure and assessment in respect of the said land and recorded his No objecti</w:t>
      </w:r>
      <w:r>
        <w:t xml:space="preserve">on for change in the use of the said land, a copy whereof is annexed hereto marked as </w:t>
      </w:r>
      <w:r>
        <w:rPr>
          <w:b/>
        </w:rPr>
        <w:t>Annexure - C</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AND WHEREAS Copy of the Layout Plan of Plotting, whereof is annexed hereto marked as</w:t>
      </w:r>
      <w:r>
        <w:rPr>
          <w:b/>
        </w:rPr>
        <w:t xml:space="preserve"> Annexure - D.</w:t>
      </w:r>
      <w:r>
        <w:t xml:space="preserve">  </w:t>
      </w:r>
    </w:p>
    <w:p w:rsidR="003E771D" w:rsidRDefault="000C390D">
      <w:pPr>
        <w:spacing w:after="46" w:line="259" w:lineRule="auto"/>
        <w:ind w:left="1080" w:firstLine="0"/>
        <w:jc w:val="left"/>
      </w:pPr>
      <w:r>
        <w:t xml:space="preserve"> </w:t>
      </w:r>
    </w:p>
    <w:p w:rsidR="003E771D" w:rsidRDefault="000C390D">
      <w:pPr>
        <w:ind w:left="345" w:firstLine="720"/>
      </w:pPr>
      <w:r>
        <w:t>AND WHEREAS Vendor’s/Owner’s/Promoter has complete</w:t>
      </w:r>
      <w:r>
        <w:t xml:space="preserve">d the work of roads, water </w:t>
      </w:r>
      <w:r>
        <w:t xml:space="preserve">supply channel, drainage channel, street lights, boundary wall, fence, etc. on the actual site and applied to the </w:t>
      </w:r>
      <w:proofErr w:type="spellStart"/>
      <w:r>
        <w:t>Pimpri</w:t>
      </w:r>
      <w:proofErr w:type="spellEnd"/>
      <w:r>
        <w:t xml:space="preserve"> </w:t>
      </w:r>
      <w:proofErr w:type="spellStart"/>
      <w:r>
        <w:t>Chinchwad</w:t>
      </w:r>
      <w:proofErr w:type="spellEnd"/>
      <w:r>
        <w:t xml:space="preserve"> Municipal Corporation for Layout Completion. After </w:t>
      </w:r>
      <w:proofErr w:type="spellStart"/>
      <w:r>
        <w:t>fulfillment</w:t>
      </w:r>
      <w:proofErr w:type="spellEnd"/>
      <w:r>
        <w:t xml:space="preserve"> of the required formalities and doc</w:t>
      </w:r>
      <w:r>
        <w:t xml:space="preserve">uments Hon’ble Executive Engineer given </w:t>
      </w:r>
      <w:r>
        <w:t>Completion Certificate bearing its No.</w:t>
      </w:r>
      <w:r>
        <w:rPr>
          <w:b/>
        </w:rPr>
        <w:t xml:space="preserve"> BP/KAVI/WADMUKHWADI/46/2025 on 08/05/2024</w:t>
      </w:r>
      <w:r>
        <w:t xml:space="preserve">. Total layout plotting project consisting </w:t>
      </w:r>
      <w:r>
        <w:rPr>
          <w:b/>
        </w:rPr>
        <w:t>28 layout plots</w:t>
      </w:r>
      <w:r>
        <w:t xml:space="preserve">, a copy whereof is annexed hereto marked as </w:t>
      </w:r>
      <w:r>
        <w:rPr>
          <w:b/>
        </w:rPr>
        <w:t>Annexure - E.</w:t>
      </w:r>
      <w:r>
        <w:t xml:space="preserve"> </w:t>
      </w:r>
    </w:p>
    <w:p w:rsidR="003E771D" w:rsidRDefault="000C390D">
      <w:pPr>
        <w:spacing w:after="0" w:line="259" w:lineRule="auto"/>
        <w:ind w:left="1080" w:firstLine="0"/>
        <w:jc w:val="left"/>
      </w:pPr>
      <w:r>
        <w:t xml:space="preserve"> </w:t>
      </w:r>
    </w:p>
    <w:p w:rsidR="003E771D" w:rsidRDefault="000C390D">
      <w:pPr>
        <w:ind w:left="345" w:firstLine="720"/>
      </w:pPr>
      <w:r>
        <w:t>AND WHEREAS Copy</w:t>
      </w:r>
      <w:r>
        <w:t xml:space="preserve"> of the PCMC approved Layout of Plan bearing its No. </w:t>
      </w:r>
      <w:r>
        <w:rPr>
          <w:b/>
        </w:rPr>
        <w:t>B.P./Layout/</w:t>
      </w:r>
      <w:proofErr w:type="spellStart"/>
      <w:r>
        <w:rPr>
          <w:b/>
        </w:rPr>
        <w:t>Wadmukhwdi</w:t>
      </w:r>
      <w:proofErr w:type="spellEnd"/>
      <w:r>
        <w:rPr>
          <w:b/>
        </w:rPr>
        <w:t xml:space="preserve">/72/2024 </w:t>
      </w:r>
      <w:proofErr w:type="gramStart"/>
      <w:r>
        <w:rPr>
          <w:b/>
        </w:rPr>
        <w:t>Dated :</w:t>
      </w:r>
      <w:proofErr w:type="gramEnd"/>
      <w:r>
        <w:rPr>
          <w:b/>
        </w:rPr>
        <w:t xml:space="preserve"> 28/10/2024</w:t>
      </w:r>
      <w:r>
        <w:t xml:space="preserve">, whereof is annexed hereto marked as </w:t>
      </w:r>
      <w:r>
        <w:rPr>
          <w:b/>
        </w:rPr>
        <w:t>Annexure – F</w:t>
      </w:r>
      <w:r>
        <w:t xml:space="preserve">. </w:t>
      </w:r>
    </w:p>
    <w:p w:rsidR="003E771D" w:rsidRDefault="000C390D">
      <w:pPr>
        <w:spacing w:after="46" w:line="259" w:lineRule="auto"/>
        <w:ind w:left="360" w:firstLine="0"/>
        <w:jc w:val="left"/>
      </w:pPr>
      <w:r>
        <w:t xml:space="preserve"> </w:t>
      </w:r>
    </w:p>
    <w:p w:rsidR="003E771D" w:rsidRDefault="000C390D">
      <w:pPr>
        <w:ind w:left="345" w:firstLine="720"/>
      </w:pPr>
      <w:r>
        <w:t xml:space="preserve">AND WHEREAS Copy of the Zone Extract of the property bearing its Survey No. 156 given by </w:t>
      </w:r>
      <w:proofErr w:type="spellStart"/>
      <w:r>
        <w:t>Pimpri</w:t>
      </w:r>
      <w:proofErr w:type="spellEnd"/>
      <w:r>
        <w:t xml:space="preserve"> </w:t>
      </w:r>
      <w:proofErr w:type="spellStart"/>
      <w:r>
        <w:t>Chinchwad</w:t>
      </w:r>
      <w:proofErr w:type="spellEnd"/>
      <w:r>
        <w:t xml:space="preserve"> Municipal Corporation bearing its No. </w:t>
      </w:r>
      <w:r>
        <w:rPr>
          <w:b/>
        </w:rPr>
        <w:t>N.R.VI/ZODA/KAVI/36/71 on 05/05/2026</w:t>
      </w:r>
      <w:r>
        <w:rPr>
          <w:sz w:val="18"/>
        </w:rPr>
        <w:t xml:space="preserve">, </w:t>
      </w:r>
      <w:r>
        <w:t xml:space="preserve">whereof is annexed hereto marked as </w:t>
      </w:r>
      <w:r>
        <w:rPr>
          <w:b/>
        </w:rPr>
        <w:t>Annexure – G</w:t>
      </w:r>
      <w:r>
        <w:t xml:space="preserve">.     </w:t>
      </w:r>
    </w:p>
    <w:p w:rsidR="003E771D" w:rsidRDefault="000C390D">
      <w:pPr>
        <w:spacing w:after="145" w:line="259" w:lineRule="auto"/>
        <w:ind w:left="1080" w:firstLine="0"/>
        <w:jc w:val="left"/>
      </w:pPr>
      <w:r>
        <w:t xml:space="preserve"> </w:t>
      </w:r>
    </w:p>
    <w:p w:rsidR="003E771D" w:rsidRDefault="000C390D">
      <w:pPr>
        <w:spacing w:after="211"/>
        <w:ind w:left="355"/>
      </w:pPr>
      <w:r>
        <w:lastRenderedPageBreak/>
        <w:t xml:space="preserve">AND WHEREAS the Hon’ble Additional </w:t>
      </w:r>
      <w:proofErr w:type="spellStart"/>
      <w:r>
        <w:t>Tehsildar</w:t>
      </w:r>
      <w:proofErr w:type="spellEnd"/>
      <w:r>
        <w:t xml:space="preserve">, </w:t>
      </w:r>
      <w:proofErr w:type="spellStart"/>
      <w:r>
        <w:t>Pimpri</w:t>
      </w:r>
      <w:proofErr w:type="spellEnd"/>
      <w:r>
        <w:t xml:space="preserve"> </w:t>
      </w:r>
      <w:proofErr w:type="spellStart"/>
      <w:r>
        <w:t>Chinchwad</w:t>
      </w:r>
      <w:proofErr w:type="spellEnd"/>
      <w:r>
        <w:t xml:space="preserve">, vide Order No. </w:t>
      </w:r>
      <w:r>
        <w:t>Land/NA/SR/117/2019, Pune dated 27/02/2019, was pleased to grant permission for conversion of the land bearing Survey No. 156/2/4, admeasuring 3702 Square Meter, situated at Rev</w:t>
      </w:r>
      <w:r>
        <w:t xml:space="preserve">enue Village </w:t>
      </w:r>
      <w:proofErr w:type="spellStart"/>
      <w:r>
        <w:t>Wadmukhwadi</w:t>
      </w:r>
      <w:proofErr w:type="spellEnd"/>
      <w:r>
        <w:t xml:space="preserve">, Taluka Haveli, District Pune, from Agricultural use to </w:t>
      </w:r>
      <w:proofErr w:type="spellStart"/>
      <w:r>
        <w:t>NonAgricultural</w:t>
      </w:r>
      <w:proofErr w:type="spellEnd"/>
      <w:r>
        <w:t xml:space="preserve"> use; </w:t>
      </w:r>
    </w:p>
    <w:p w:rsidR="003E771D" w:rsidRDefault="000C390D">
      <w:pPr>
        <w:spacing w:after="208"/>
        <w:ind w:left="355"/>
      </w:pPr>
      <w:r>
        <w:t>AND WHEREAS the Hon</w:t>
      </w:r>
      <w:r>
        <w:t xml:space="preserve">’ble Deputy Superintendent of Land Records, Haveli, Pune, has </w:t>
      </w:r>
      <w:r>
        <w:t>subsequently passed an order in Case No. C.R. No. 553/2026 pertaining to</w:t>
      </w:r>
      <w:r>
        <w:t xml:space="preserve"> Government Measurement bearing Measurement No. </w:t>
      </w:r>
      <w:proofErr w:type="spellStart"/>
      <w:r>
        <w:t>Ati</w:t>
      </w:r>
      <w:proofErr w:type="spellEnd"/>
      <w:r>
        <w:t xml:space="preserve">. </w:t>
      </w:r>
      <w:proofErr w:type="spellStart"/>
      <w:r>
        <w:t>Ati</w:t>
      </w:r>
      <w:proofErr w:type="spellEnd"/>
      <w:r>
        <w:t xml:space="preserve">. Ta. Non-Agriculture Mo. Ru. No. 24112/2024; </w:t>
      </w:r>
    </w:p>
    <w:p w:rsidR="003E771D" w:rsidRDefault="000C390D">
      <w:pPr>
        <w:spacing w:after="208"/>
        <w:ind w:left="355"/>
      </w:pPr>
      <w:r>
        <w:t xml:space="preserve">AND WHEREAS, pursuant to the information received on 11/05/2026 and in accordance with the order passed by the Competent Authority vide Order No. </w:t>
      </w:r>
      <w:proofErr w:type="spellStart"/>
      <w:r>
        <w:t>Bhuman</w:t>
      </w:r>
      <w:proofErr w:type="spellEnd"/>
      <w:r>
        <w:t>/</w:t>
      </w:r>
      <w:r>
        <w:t xml:space="preserve">K.J.P.15/2026 dated 18/02/2026, it has become necessary to close the existing Record of Rights (7 X 12 Extract) and to create a new subdivision in respect of the aforesaid Survey Number in accordance with the original revenue records and the said order; </w:t>
      </w:r>
    </w:p>
    <w:p w:rsidR="003E771D" w:rsidRDefault="000C390D">
      <w:pPr>
        <w:spacing w:after="211"/>
        <w:ind w:left="355"/>
      </w:pPr>
      <w:r>
        <w:t>N</w:t>
      </w:r>
      <w:r>
        <w:t xml:space="preserve">OW THEREFORE, in pursuance of the aforesaid orders and the applicable provisions of law, approval is hereby accorded for the closure of the existing 7/12 Extract pertaining to Survey No. 156/2/4, admeasuring 00 Hectare 37 Are 02 Square Metres, and for the </w:t>
      </w:r>
      <w:r>
        <w:t xml:space="preserve">creation of a new 7 X 12 Extract by effecting subdivision thereof. </w:t>
      </w:r>
    </w:p>
    <w:p w:rsidR="003E771D" w:rsidRDefault="000C390D">
      <w:pPr>
        <w:spacing w:after="209"/>
        <w:ind w:left="355"/>
      </w:pPr>
      <w:r>
        <w:t>IT IS FURTHER ORDERED that the necessary subdivision entries and corresponding mutation entries shall be carried out in the revenue records in accordance with the aforesaid orders, the san</w:t>
      </w:r>
      <w:r>
        <w:t xml:space="preserve">ctioned measurement plan, and other relevant revenue documents, as detailed hereunder. </w:t>
      </w:r>
    </w:p>
    <w:p w:rsidR="003E771D" w:rsidRDefault="000C390D">
      <w:pPr>
        <w:spacing w:after="110"/>
        <w:ind w:left="345" w:firstLine="720"/>
      </w:pPr>
      <w:r>
        <w:t>Schedule showing the Sub-</w:t>
      </w:r>
      <w:proofErr w:type="gramStart"/>
      <w:r>
        <w:t>divided</w:t>
      </w:r>
      <w:proofErr w:type="gramEnd"/>
      <w:r>
        <w:t xml:space="preserve"> Survey Numbers / Layout Plots carved out pursuant to the K.J.P. ORDER NO. BHUMAN/K.J.P.15/2026 dated 18/02/2026 and recorded vide </w:t>
      </w:r>
      <w:r>
        <w:rPr>
          <w:b/>
        </w:rPr>
        <w:t>Mutat</w:t>
      </w:r>
      <w:r>
        <w:rPr>
          <w:b/>
        </w:rPr>
        <w:t xml:space="preserve">ion Entry No. 8997.  </w:t>
      </w:r>
      <w:r>
        <w:t xml:space="preserve"> </w:t>
      </w:r>
    </w:p>
    <w:p w:rsidR="003E771D" w:rsidRDefault="000C390D">
      <w:pPr>
        <w:spacing w:after="0" w:line="259" w:lineRule="auto"/>
        <w:ind w:left="360" w:firstLine="0"/>
        <w:jc w:val="left"/>
      </w:pPr>
      <w:r>
        <w:t xml:space="preserve"> </w:t>
      </w:r>
    </w:p>
    <w:tbl>
      <w:tblPr>
        <w:tblStyle w:val="TableGrid"/>
        <w:tblW w:w="8858" w:type="dxa"/>
        <w:tblInd w:w="252" w:type="dxa"/>
        <w:tblCellMar>
          <w:top w:w="0" w:type="dxa"/>
          <w:left w:w="108" w:type="dxa"/>
          <w:bottom w:w="0" w:type="dxa"/>
          <w:right w:w="115" w:type="dxa"/>
        </w:tblCellMar>
        <w:tblLook w:val="04A0" w:firstRow="1" w:lastRow="0" w:firstColumn="1" w:lastColumn="0" w:noHBand="0" w:noVBand="1"/>
      </w:tblPr>
      <w:tblGrid>
        <w:gridCol w:w="742"/>
        <w:gridCol w:w="3159"/>
        <w:gridCol w:w="1416"/>
        <w:gridCol w:w="1304"/>
        <w:gridCol w:w="2237"/>
      </w:tblGrid>
      <w:tr w:rsidR="003E771D">
        <w:trPr>
          <w:trHeight w:val="310"/>
        </w:trPr>
        <w:tc>
          <w:tcPr>
            <w:tcW w:w="742" w:type="dxa"/>
            <w:vMerge w:val="restart"/>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center"/>
            </w:pPr>
            <w:r>
              <w:rPr>
                <w:b/>
              </w:rPr>
              <w:t xml:space="preserve">Sr. No. </w:t>
            </w:r>
          </w:p>
        </w:tc>
        <w:tc>
          <w:tcPr>
            <w:tcW w:w="3159" w:type="dxa"/>
            <w:vMerge w:val="restart"/>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89" w:firstLine="0"/>
              <w:jc w:val="left"/>
            </w:pPr>
            <w:r>
              <w:rPr>
                <w:b/>
              </w:rPr>
              <w:t xml:space="preserve">Layout Plot Number as per </w:t>
            </w:r>
          </w:p>
          <w:p w:rsidR="003E771D" w:rsidRDefault="000C390D">
            <w:pPr>
              <w:spacing w:after="0" w:line="259" w:lineRule="auto"/>
              <w:ind w:left="2" w:firstLine="0"/>
              <w:jc w:val="center"/>
            </w:pPr>
            <w:r>
              <w:rPr>
                <w:b/>
              </w:rPr>
              <w:t xml:space="preserve">Revenue Record </w:t>
            </w:r>
          </w:p>
        </w:tc>
        <w:tc>
          <w:tcPr>
            <w:tcW w:w="2720" w:type="dxa"/>
            <w:gridSpan w:val="2"/>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2" w:firstLine="0"/>
              <w:jc w:val="center"/>
            </w:pPr>
            <w:r>
              <w:rPr>
                <w:b/>
              </w:rPr>
              <w:t xml:space="preserve">Area of the Plot </w:t>
            </w:r>
          </w:p>
        </w:tc>
        <w:tc>
          <w:tcPr>
            <w:tcW w:w="2237" w:type="dxa"/>
            <w:vMerge w:val="restart"/>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rPr>
                <w:b/>
              </w:rPr>
              <w:t xml:space="preserve">    </w:t>
            </w:r>
          </w:p>
          <w:p w:rsidR="003E771D" w:rsidRDefault="000C390D">
            <w:pPr>
              <w:spacing w:after="0" w:line="259" w:lineRule="auto"/>
              <w:ind w:left="0" w:firstLine="0"/>
              <w:jc w:val="left"/>
            </w:pPr>
            <w:r>
              <w:rPr>
                <w:b/>
              </w:rPr>
              <w:t xml:space="preserve">Assessment </w:t>
            </w:r>
          </w:p>
        </w:tc>
      </w:tr>
      <w:tr w:rsidR="003E771D">
        <w:trPr>
          <w:trHeight w:val="312"/>
        </w:trPr>
        <w:tc>
          <w:tcPr>
            <w:tcW w:w="0" w:type="auto"/>
            <w:vMerge/>
            <w:tcBorders>
              <w:top w:val="nil"/>
              <w:left w:val="single" w:sz="4" w:space="0" w:color="000000"/>
              <w:bottom w:val="single" w:sz="4" w:space="0" w:color="000000"/>
              <w:right w:val="single" w:sz="4" w:space="0" w:color="000000"/>
            </w:tcBorders>
          </w:tcPr>
          <w:p w:rsidR="003E771D" w:rsidRDefault="003E771D">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3E771D" w:rsidRDefault="003E771D">
            <w:pPr>
              <w:spacing w:after="160" w:line="259" w:lineRule="auto"/>
              <w:ind w:left="0" w:firstLine="0"/>
              <w:jc w:val="left"/>
            </w:pP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5" w:firstLine="0"/>
              <w:jc w:val="center"/>
            </w:pPr>
            <w:r>
              <w:rPr>
                <w:b/>
              </w:rPr>
              <w:t xml:space="preserve">Ares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3" w:firstLine="0"/>
              <w:jc w:val="center"/>
            </w:pPr>
            <w:proofErr w:type="spellStart"/>
            <w:r>
              <w:rPr>
                <w:b/>
              </w:rPr>
              <w:t>sq.mtr</w:t>
            </w:r>
            <w:proofErr w:type="spellEnd"/>
            <w:r>
              <w:rPr>
                <w:b/>
              </w:rPr>
              <w:t xml:space="preserve">. </w:t>
            </w:r>
          </w:p>
        </w:tc>
        <w:tc>
          <w:tcPr>
            <w:tcW w:w="0" w:type="auto"/>
            <w:vMerge/>
            <w:tcBorders>
              <w:top w:val="nil"/>
              <w:left w:val="single" w:sz="4" w:space="0" w:color="000000"/>
              <w:bottom w:val="single" w:sz="4" w:space="0" w:color="000000"/>
              <w:right w:val="single" w:sz="4" w:space="0" w:color="000000"/>
            </w:tcBorders>
          </w:tcPr>
          <w:p w:rsidR="003E771D" w:rsidRDefault="003E771D">
            <w:pPr>
              <w:spacing w:after="160" w:line="259" w:lineRule="auto"/>
              <w:ind w:left="0" w:firstLine="0"/>
              <w:jc w:val="left"/>
            </w:pPr>
          </w:p>
        </w:tc>
      </w:tr>
      <w:tr w:rsidR="003E771D">
        <w:trPr>
          <w:trHeight w:val="310"/>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1.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156/2/4/1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0.52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52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0.01 </w:t>
            </w:r>
          </w:p>
        </w:tc>
      </w:tr>
      <w:tr w:rsidR="003E771D">
        <w:trPr>
          <w:trHeight w:val="310"/>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2.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1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0.93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45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2"/>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3.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2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0"/>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4.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3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2"/>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5.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4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0"/>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6.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5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0"/>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7.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6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312"/>
        </w:trPr>
        <w:tc>
          <w:tcPr>
            <w:tcW w:w="742"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6" w:firstLine="0"/>
              <w:jc w:val="center"/>
            </w:pPr>
            <w:r>
              <w:t xml:space="preserve">8. </w:t>
            </w:r>
          </w:p>
        </w:tc>
        <w:tc>
          <w:tcPr>
            <w:tcW w:w="3159"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156/2/4/2/Plot No. 7 </w:t>
            </w:r>
          </w:p>
        </w:tc>
        <w:tc>
          <w:tcPr>
            <w:tcW w:w="14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7" w:firstLine="0"/>
              <w:jc w:val="center"/>
            </w:pPr>
            <w:r>
              <w:t xml:space="preserve">0.76 </w:t>
            </w:r>
          </w:p>
        </w:tc>
        <w:tc>
          <w:tcPr>
            <w:tcW w:w="1303"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63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 w:firstLine="0"/>
              <w:jc w:val="center"/>
            </w:pPr>
            <w:r>
              <w:t xml:space="preserve">0.00 </w:t>
            </w:r>
          </w:p>
        </w:tc>
      </w:tr>
      <w:tr w:rsidR="003E771D">
        <w:trPr>
          <w:trHeight w:val="456"/>
        </w:trPr>
        <w:tc>
          <w:tcPr>
            <w:tcW w:w="742"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 w:firstLine="0"/>
              <w:jc w:val="center"/>
            </w:pPr>
            <w:r>
              <w:t xml:space="preserve">9. </w:t>
            </w:r>
          </w:p>
        </w:tc>
        <w:tc>
          <w:tcPr>
            <w:tcW w:w="3159"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t xml:space="preserve">156/2/4/2/Plot No. 8 </w:t>
            </w:r>
          </w:p>
        </w:tc>
        <w:tc>
          <w:tcPr>
            <w:tcW w:w="141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7" w:firstLine="0"/>
              <w:jc w:val="center"/>
            </w:pPr>
            <w:r>
              <w:t xml:space="preserve">0.93 </w:t>
            </w:r>
          </w:p>
        </w:tc>
        <w:tc>
          <w:tcPr>
            <w:tcW w:w="1303"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8" w:firstLine="0"/>
              <w:jc w:val="center"/>
            </w:pPr>
            <w:r>
              <w:t xml:space="preserve">45 </w:t>
            </w:r>
          </w:p>
        </w:tc>
        <w:tc>
          <w:tcPr>
            <w:tcW w:w="223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8" w:firstLine="0"/>
              <w:jc w:val="center"/>
            </w:pPr>
            <w:r>
              <w:t xml:space="preserve">0.00 </w:t>
            </w:r>
          </w:p>
        </w:tc>
      </w:tr>
      <w:tr w:rsidR="003E771D">
        <w:trPr>
          <w:trHeight w:val="422"/>
        </w:trPr>
        <w:tc>
          <w:tcPr>
            <w:tcW w:w="742"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 w:firstLine="0"/>
              <w:jc w:val="center"/>
            </w:pPr>
            <w:r>
              <w:t xml:space="preserve">10. </w:t>
            </w:r>
          </w:p>
        </w:tc>
        <w:tc>
          <w:tcPr>
            <w:tcW w:w="3159"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t xml:space="preserve">156/2/4/2/Plot No. 9 </w:t>
            </w:r>
          </w:p>
        </w:tc>
        <w:tc>
          <w:tcPr>
            <w:tcW w:w="141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7" w:firstLine="0"/>
              <w:jc w:val="center"/>
            </w:pPr>
            <w:r>
              <w:t xml:space="preserve">0.86 </w:t>
            </w:r>
          </w:p>
        </w:tc>
        <w:tc>
          <w:tcPr>
            <w:tcW w:w="1303"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8" w:firstLine="0"/>
              <w:jc w:val="center"/>
            </w:pPr>
            <w:r>
              <w:t xml:space="preserve">25 </w:t>
            </w:r>
          </w:p>
        </w:tc>
        <w:tc>
          <w:tcPr>
            <w:tcW w:w="223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11.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10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0.69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8"/>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12.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11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0.69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13.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12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0.69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3"/>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14.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13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0.69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5"/>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lastRenderedPageBreak/>
              <w:t xml:space="preserve">15.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14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0.69</w:t>
            </w:r>
            <w:r>
              <w:t xml:space="preserve">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16.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15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0.69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17.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16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0.86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25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8"/>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18.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17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1.02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12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19.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18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0.84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87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20.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19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0.84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87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8"/>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21.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20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1.00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19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22.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21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1.13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23.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22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1.15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8"/>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24.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23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1.14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31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25.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24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1.12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38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3"/>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26.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25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1.00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19</w:t>
            </w:r>
            <w:r>
              <w:t xml:space="preserve">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595"/>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27.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26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0.84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87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28.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27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0.84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87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612"/>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29.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156/2/4/2/Plot No. 28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1.02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12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900"/>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30.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 xml:space="preserve">156/2/4/2/Plot No. 29 </w:t>
            </w:r>
          </w:p>
          <w:p w:rsidR="003E771D" w:rsidRDefault="000C390D">
            <w:pPr>
              <w:spacing w:after="0" w:line="259" w:lineRule="auto"/>
              <w:ind w:left="0" w:firstLine="0"/>
              <w:jc w:val="left"/>
            </w:pPr>
            <w:r>
              <w:t xml:space="preserve">( OPEN LAND )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3.66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86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r w:rsidR="003E771D">
        <w:trPr>
          <w:trHeight w:val="915"/>
        </w:trPr>
        <w:tc>
          <w:tcPr>
            <w:tcW w:w="742"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6" w:firstLine="0"/>
              <w:jc w:val="center"/>
            </w:pPr>
            <w:r>
              <w:t xml:space="preserve">31. </w:t>
            </w:r>
          </w:p>
        </w:tc>
        <w:tc>
          <w:tcPr>
            <w:tcW w:w="3159"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 xml:space="preserve">156/2/4/2/Plot No. 30 </w:t>
            </w:r>
          </w:p>
          <w:p w:rsidR="003E771D" w:rsidRDefault="000C390D">
            <w:pPr>
              <w:spacing w:after="0" w:line="259" w:lineRule="auto"/>
              <w:ind w:left="0" w:firstLine="0"/>
              <w:jc w:val="left"/>
            </w:pPr>
            <w:r>
              <w:t xml:space="preserve">( Internal Road ) </w:t>
            </w:r>
          </w:p>
        </w:tc>
        <w:tc>
          <w:tcPr>
            <w:tcW w:w="14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7" w:firstLine="0"/>
              <w:jc w:val="center"/>
            </w:pPr>
            <w:r>
              <w:t xml:space="preserve">8.51 </w:t>
            </w:r>
          </w:p>
        </w:tc>
        <w:tc>
          <w:tcPr>
            <w:tcW w:w="130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17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8" w:firstLine="0"/>
              <w:jc w:val="center"/>
            </w:pPr>
            <w:r>
              <w:t xml:space="preserve">0.00 </w:t>
            </w:r>
          </w:p>
        </w:tc>
      </w:tr>
    </w:tbl>
    <w:p w:rsidR="003E771D" w:rsidRDefault="000C390D">
      <w:pPr>
        <w:spacing w:after="147" w:line="259" w:lineRule="auto"/>
        <w:ind w:left="360" w:firstLine="0"/>
        <w:jc w:val="left"/>
      </w:pPr>
      <w:r>
        <w:t xml:space="preserve"> </w:t>
      </w:r>
    </w:p>
    <w:p w:rsidR="003E771D" w:rsidRDefault="000C390D">
      <w:pPr>
        <w:spacing w:after="209"/>
        <w:ind w:left="355"/>
      </w:pPr>
      <w:r>
        <w:t>AND WHEREAS, the Vendor/Seller has represented and assured to the Purchaser that the layout plots formed pursuant to the sanctioned layout have been separately identified and transferred, and the names of the respective purchasers have been duly recorded i</w:t>
      </w:r>
      <w:r>
        <w:t>n the Record of Rights (7 X 12 Extract) pertaining to their respective layout plots only. It is expressly agreed, declared, and understood that, in addition to the area of the said Layout Plot, the Purchaser shall be entitled to and shall hold a calculated</w:t>
      </w:r>
      <w:r>
        <w:t xml:space="preserve"> proportionate pro-rata undivided right, title, interest, easement, and share in the internal roads, open spaces, and other common areas forming part of the sanctioned layout, such proportionate share being appurtenant to and inseparable from the ownership</w:t>
      </w:r>
      <w:r>
        <w:t xml:space="preserve"> of the said Layout Plot and incapable of being independently transferred, alienated, or dealt with separately therefrom.  </w:t>
      </w:r>
    </w:p>
    <w:p w:rsidR="003E771D" w:rsidRDefault="000C390D">
      <w:pPr>
        <w:spacing w:after="209"/>
        <w:ind w:left="355"/>
      </w:pPr>
      <w:r>
        <w:t>AND WHEREAS, it is further clarified that for the purposes of obtaining building plan sanction, development permission, commencement</w:t>
      </w:r>
      <w:r>
        <w:t xml:space="preserve"> certificate, occupancy certificate, or any other approval </w:t>
      </w:r>
      <w:r>
        <w:lastRenderedPageBreak/>
        <w:t xml:space="preserve">from the </w:t>
      </w:r>
      <w:proofErr w:type="spellStart"/>
      <w:r>
        <w:t>Pimpri</w:t>
      </w:r>
      <w:proofErr w:type="spellEnd"/>
      <w:r>
        <w:t xml:space="preserve"> </w:t>
      </w:r>
      <w:proofErr w:type="spellStart"/>
      <w:r>
        <w:t>Chinchwad</w:t>
      </w:r>
      <w:proofErr w:type="spellEnd"/>
      <w:r>
        <w:t xml:space="preserve"> Municipal Corporation or any other competent authority, the permissible Floor Space Index (FSI), built-up area, and development potential shall be reckoned and computed on</w:t>
      </w:r>
      <w:r>
        <w:t xml:space="preserve"> the basis of the area of the said layout plot together with the proportionate undivided share attributable to the Purchaser in the internal roads, open spaces, and common areas, subject to the provisions of the applicable Development Control and Promotion</w:t>
      </w:r>
      <w:r>
        <w:t xml:space="preserve"> Regulations, Unified Development Control and Promotion Regulations, and other prevailing laws, rules, and regulations. The details of such proportionate area and corresponding FSI entitlement are specifically set out herein for the sake of clarity and in </w:t>
      </w:r>
      <w:r>
        <w:t xml:space="preserve">accordance with the sanctioned layout plan. </w:t>
      </w:r>
    </w:p>
    <w:p w:rsidR="003E771D" w:rsidRDefault="000C390D">
      <w:pPr>
        <w:spacing w:after="211"/>
        <w:ind w:left="355"/>
      </w:pPr>
      <w:r>
        <w:t>AND WHEREAS, in the event of any amendment, modification, revision, substitution, or change in any law, rule, regulation, policy, notification, development control regulation, FSI regime, or planning framework b</w:t>
      </w:r>
      <w:r>
        <w:t>y any competent authority at any time hereafter, the Purchaser shall, at his/her/their own cost and responsibility, comply with the same and shall bear all consequences, liabilities, obligations, charges, premiums, fees, levies, or other requirements arisi</w:t>
      </w:r>
      <w:r>
        <w:t>ng therefrom. Conversely, any additional benefit, advantage, incentive, increase in permissible FSI, development potential, Transferable Development Rights (TDR), or any other development rights accruing by virtue of such amendment, modification, or change</w:t>
      </w:r>
      <w:r>
        <w:t xml:space="preserve"> shall exclusively belong to and vest in the Purchaser, who shall be entitled to enjoy and utilize the same in accordance with law. </w:t>
      </w:r>
    </w:p>
    <w:p w:rsidR="003E771D" w:rsidRDefault="000C390D">
      <w:pPr>
        <w:spacing w:after="208"/>
        <w:ind w:left="355"/>
      </w:pPr>
      <w:r>
        <w:t>AND WHEREAS, the Purchaser hereby declares and confirms that he/she/they has/have personally inspected and verified, and ha</w:t>
      </w:r>
      <w:r>
        <w:t>s/have caused his/her/their Advocate to examine and scrutinize, all title deeds, revenue records, permissions, approvals, and other relevant documents pertaining to the said property, including but not limited to the 7/12 Extracts, K.J.P. Order, mutation e</w:t>
      </w:r>
      <w:r>
        <w:t>ntries, sanctioned layout plan, and other related records produced by the Vendor/Seller. Having satisfied himself/herself/ themselves regarding the title, possession, legality, marketability, and transferability of the said property, the Purchaser shall no</w:t>
      </w:r>
      <w:r>
        <w:t xml:space="preserve">t hereafter raise any objection, dispute, claim, demand, or contention against the Vendor/Seller in respect thereof. </w:t>
      </w:r>
    </w:p>
    <w:p w:rsidR="003E771D" w:rsidRDefault="000C390D">
      <w:pPr>
        <w:spacing w:after="211"/>
        <w:ind w:left="355"/>
      </w:pPr>
      <w:r>
        <w:t>AND WHEREAS, the Vendor/Seller has agreed to sell and convey, and the Purchaser has agreed to purchase and acquire, the said layout plot t</w:t>
      </w:r>
      <w:r>
        <w:t xml:space="preserve">ogether with the proportionate undivided share and interest in the internal roads, open spaces, and common areas appurtenant thereto, upon and subject to the terms, covenants, and conditions hereinafter appearing. </w:t>
      </w:r>
    </w:p>
    <w:p w:rsidR="003E771D" w:rsidRDefault="000C390D">
      <w:pPr>
        <w:spacing w:after="245" w:line="259" w:lineRule="auto"/>
        <w:ind w:left="360" w:firstLine="0"/>
        <w:jc w:val="left"/>
      </w:pPr>
      <w:r>
        <w:t xml:space="preserve"> </w:t>
      </w:r>
    </w:p>
    <w:p w:rsidR="003E771D" w:rsidRDefault="000C390D">
      <w:pPr>
        <w:spacing w:after="245" w:line="259" w:lineRule="auto"/>
        <w:ind w:left="360" w:firstLine="0"/>
        <w:jc w:val="left"/>
      </w:pPr>
      <w:r>
        <w:t xml:space="preserve"> </w:t>
      </w:r>
    </w:p>
    <w:p w:rsidR="003E771D" w:rsidRDefault="000C390D">
      <w:pPr>
        <w:spacing w:after="0" w:line="259" w:lineRule="auto"/>
        <w:ind w:left="360" w:firstLine="0"/>
        <w:jc w:val="left"/>
      </w:pPr>
      <w:r>
        <w:t xml:space="preserve"> </w:t>
      </w:r>
    </w:p>
    <w:p w:rsidR="003E771D" w:rsidRDefault="000C390D">
      <w:pPr>
        <w:spacing w:after="265" w:line="259" w:lineRule="auto"/>
        <w:ind w:left="360" w:firstLine="0"/>
        <w:jc w:val="left"/>
      </w:pPr>
      <w:r>
        <w:t xml:space="preserve"> </w:t>
      </w:r>
    </w:p>
    <w:p w:rsidR="003E771D" w:rsidRDefault="000C390D">
      <w:pPr>
        <w:tabs>
          <w:tab w:val="center" w:pos="1112"/>
          <w:tab w:val="center" w:pos="2290"/>
          <w:tab w:val="center" w:pos="2937"/>
          <w:tab w:val="center" w:pos="4067"/>
          <w:tab w:val="center" w:pos="5403"/>
          <w:tab w:val="center" w:pos="6387"/>
          <w:tab w:val="center" w:pos="7544"/>
          <w:tab w:val="center" w:pos="8708"/>
          <w:tab w:val="right" w:pos="9726"/>
        </w:tabs>
        <w:spacing w:after="44" w:line="259" w:lineRule="auto"/>
        <w:ind w:left="0" w:firstLine="0"/>
        <w:jc w:val="left"/>
      </w:pPr>
      <w:r>
        <w:rPr>
          <w:rFonts w:ascii="Calibri" w:eastAsia="Calibri" w:hAnsi="Calibri" w:cs="Calibri"/>
          <w:sz w:val="22"/>
        </w:rPr>
        <w:tab/>
      </w:r>
      <w:r>
        <w:rPr>
          <w:b/>
        </w:rPr>
        <w:t xml:space="preserve">PARTICULARS </w:t>
      </w:r>
      <w:r>
        <w:rPr>
          <w:b/>
        </w:rPr>
        <w:tab/>
        <w:t xml:space="preserve">OF </w:t>
      </w:r>
      <w:r>
        <w:rPr>
          <w:b/>
        </w:rPr>
        <w:tab/>
        <w:t xml:space="preserve">THE </w:t>
      </w:r>
      <w:r>
        <w:rPr>
          <w:b/>
        </w:rPr>
        <w:tab/>
        <w:t xml:space="preserve">INDIVIDUAL </w:t>
      </w:r>
      <w:r>
        <w:rPr>
          <w:b/>
        </w:rPr>
        <w:tab/>
        <w:t xml:space="preserve">LAYOUT </w:t>
      </w:r>
      <w:r>
        <w:rPr>
          <w:b/>
        </w:rPr>
        <w:tab/>
        <w:t xml:space="preserve">PLOT </w:t>
      </w:r>
      <w:r>
        <w:rPr>
          <w:b/>
        </w:rPr>
        <w:tab/>
        <w:t xml:space="preserve">TOGETHER </w:t>
      </w:r>
      <w:r>
        <w:rPr>
          <w:b/>
        </w:rPr>
        <w:tab/>
        <w:t xml:space="preserve">WITH </w:t>
      </w:r>
      <w:r>
        <w:rPr>
          <w:b/>
        </w:rPr>
        <w:tab/>
        <w:t xml:space="preserve">THE </w:t>
      </w:r>
    </w:p>
    <w:p w:rsidR="003E771D" w:rsidRDefault="000C390D">
      <w:pPr>
        <w:spacing w:after="0" w:line="259" w:lineRule="auto"/>
        <w:ind w:left="355"/>
        <w:jc w:val="left"/>
      </w:pPr>
      <w:r>
        <w:rPr>
          <w:b/>
        </w:rPr>
        <w:t xml:space="preserve">PROPORTIONATE UNDIVIDED SHARE IN THE INTERNAL ROADS, OPEN SPACES, AND OTHER COMMON AREAS FORMING PART OF THE SANCTIONED LAYOUT </w:t>
      </w:r>
    </w:p>
    <w:tbl>
      <w:tblPr>
        <w:tblStyle w:val="TableGrid"/>
        <w:tblW w:w="9292" w:type="dxa"/>
        <w:tblInd w:w="252" w:type="dxa"/>
        <w:tblCellMar>
          <w:top w:w="107" w:type="dxa"/>
          <w:left w:w="108" w:type="dxa"/>
          <w:bottom w:w="4" w:type="dxa"/>
          <w:right w:w="43" w:type="dxa"/>
        </w:tblCellMar>
        <w:tblLook w:val="04A0" w:firstRow="1" w:lastRow="0" w:firstColumn="1" w:lastColumn="0" w:noHBand="0" w:noVBand="1"/>
      </w:tblPr>
      <w:tblGrid>
        <w:gridCol w:w="617"/>
        <w:gridCol w:w="2237"/>
        <w:gridCol w:w="1157"/>
        <w:gridCol w:w="1078"/>
        <w:gridCol w:w="1445"/>
        <w:gridCol w:w="1448"/>
        <w:gridCol w:w="1310"/>
      </w:tblGrid>
      <w:tr w:rsidR="003E771D">
        <w:trPr>
          <w:trHeight w:val="1810"/>
        </w:trPr>
        <w:tc>
          <w:tcPr>
            <w:tcW w:w="61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center"/>
            </w:pPr>
            <w:r>
              <w:rPr>
                <w:rFonts w:ascii="Times New Roman" w:eastAsia="Times New Roman" w:hAnsi="Times New Roman" w:cs="Times New Roman"/>
                <w:b/>
                <w:sz w:val="22"/>
              </w:rPr>
              <w:t>SR. NO.</w:t>
            </w:r>
            <w:r>
              <w:rPr>
                <w:b/>
                <w:sz w:val="22"/>
              </w:rPr>
              <w:t xml:space="preserve">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33" w:line="259" w:lineRule="auto"/>
              <w:ind w:left="0" w:firstLine="0"/>
              <w:jc w:val="left"/>
            </w:pPr>
            <w:r>
              <w:rPr>
                <w:rFonts w:ascii="Times New Roman" w:eastAsia="Times New Roman" w:hAnsi="Times New Roman" w:cs="Times New Roman"/>
                <w:b/>
                <w:sz w:val="22"/>
              </w:rPr>
              <w:t xml:space="preserve">Survey No. (as per </w:t>
            </w:r>
          </w:p>
          <w:p w:rsidR="003E771D" w:rsidRDefault="000C390D">
            <w:pPr>
              <w:spacing w:after="0" w:line="259" w:lineRule="auto"/>
              <w:ind w:left="0" w:firstLine="0"/>
              <w:jc w:val="left"/>
            </w:pPr>
            <w:r>
              <w:rPr>
                <w:rFonts w:ascii="Times New Roman" w:eastAsia="Times New Roman" w:hAnsi="Times New Roman" w:cs="Times New Roman"/>
                <w:b/>
                <w:sz w:val="22"/>
              </w:rPr>
              <w:t>Revenue Record)</w:t>
            </w:r>
            <w:r>
              <w:rPr>
                <w:b/>
                <w:sz w:val="22"/>
              </w:rPr>
              <w:t xml:space="preserve"> </w:t>
            </w:r>
          </w:p>
        </w:tc>
        <w:tc>
          <w:tcPr>
            <w:tcW w:w="115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7" w:line="282" w:lineRule="auto"/>
              <w:ind w:left="0" w:firstLine="0"/>
              <w:jc w:val="left"/>
            </w:pPr>
            <w:r>
              <w:rPr>
                <w:rFonts w:ascii="Times New Roman" w:eastAsia="Times New Roman" w:hAnsi="Times New Roman" w:cs="Times New Roman"/>
                <w:b/>
                <w:sz w:val="22"/>
              </w:rPr>
              <w:t xml:space="preserve">Plot No. as per Approved </w:t>
            </w:r>
          </w:p>
          <w:p w:rsidR="003E771D" w:rsidRDefault="000C390D">
            <w:pPr>
              <w:spacing w:after="0" w:line="259" w:lineRule="auto"/>
              <w:ind w:left="0" w:firstLine="0"/>
              <w:jc w:val="left"/>
            </w:pPr>
            <w:r>
              <w:rPr>
                <w:rFonts w:ascii="Times New Roman" w:eastAsia="Times New Roman" w:hAnsi="Times New Roman" w:cs="Times New Roman"/>
                <w:b/>
                <w:sz w:val="22"/>
              </w:rPr>
              <w:t>Plan</w:t>
            </w:r>
            <w:r>
              <w:rPr>
                <w:b/>
                <w:sz w:val="22"/>
              </w:rP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51" w:firstLine="0"/>
              <w:jc w:val="left"/>
            </w:pPr>
            <w:r>
              <w:rPr>
                <w:rFonts w:ascii="Times New Roman" w:eastAsia="Times New Roman" w:hAnsi="Times New Roman" w:cs="Times New Roman"/>
                <w:b/>
                <w:sz w:val="22"/>
              </w:rPr>
              <w:t xml:space="preserve">Area of the Plot (sq. </w:t>
            </w:r>
            <w:proofErr w:type="spellStart"/>
            <w:r>
              <w:rPr>
                <w:rFonts w:ascii="Times New Roman" w:eastAsia="Times New Roman" w:hAnsi="Times New Roman" w:cs="Times New Roman"/>
                <w:b/>
                <w:sz w:val="22"/>
              </w:rPr>
              <w:t>mtr</w:t>
            </w:r>
            <w:proofErr w:type="spellEnd"/>
            <w:r>
              <w:rPr>
                <w:rFonts w:ascii="Times New Roman" w:eastAsia="Times New Roman" w:hAnsi="Times New Roman" w:cs="Times New Roman"/>
                <w:b/>
                <w:sz w:val="22"/>
              </w:rPr>
              <w:t>.)</w:t>
            </w:r>
            <w:r>
              <w:rPr>
                <w:b/>
                <w:sz w:val="22"/>
              </w:rPr>
              <w:t xml:space="preserve">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24" w:line="259" w:lineRule="auto"/>
              <w:ind w:left="0" w:firstLine="0"/>
              <w:jc w:val="left"/>
            </w:pPr>
            <w:r>
              <w:rPr>
                <w:rFonts w:ascii="Times New Roman" w:eastAsia="Times New Roman" w:hAnsi="Times New Roman" w:cs="Times New Roman"/>
                <w:b/>
                <w:sz w:val="22"/>
              </w:rPr>
              <w:t xml:space="preserve">Pro-rata </w:t>
            </w:r>
          </w:p>
          <w:p w:rsidR="003E771D" w:rsidRDefault="000C390D">
            <w:pPr>
              <w:spacing w:after="24" w:line="259" w:lineRule="auto"/>
              <w:ind w:left="0" w:firstLine="0"/>
              <w:jc w:val="left"/>
            </w:pPr>
            <w:r>
              <w:rPr>
                <w:rFonts w:ascii="Times New Roman" w:eastAsia="Times New Roman" w:hAnsi="Times New Roman" w:cs="Times New Roman"/>
                <w:b/>
                <w:sz w:val="22"/>
              </w:rPr>
              <w:t xml:space="preserve">Undivided </w:t>
            </w:r>
          </w:p>
          <w:p w:rsidR="003E771D" w:rsidRDefault="000C390D">
            <w:pPr>
              <w:spacing w:after="24" w:line="259" w:lineRule="auto"/>
              <w:ind w:left="0" w:firstLine="0"/>
              <w:jc w:val="left"/>
            </w:pPr>
            <w:r>
              <w:rPr>
                <w:rFonts w:ascii="Times New Roman" w:eastAsia="Times New Roman" w:hAnsi="Times New Roman" w:cs="Times New Roman"/>
                <w:b/>
                <w:sz w:val="22"/>
              </w:rPr>
              <w:t xml:space="preserve">Share in </w:t>
            </w:r>
          </w:p>
          <w:p w:rsidR="003E771D" w:rsidRDefault="000C390D">
            <w:pPr>
              <w:spacing w:after="32" w:line="259" w:lineRule="auto"/>
              <w:ind w:left="0" w:firstLine="0"/>
              <w:jc w:val="left"/>
            </w:pPr>
            <w:r>
              <w:rPr>
                <w:rFonts w:ascii="Times New Roman" w:eastAsia="Times New Roman" w:hAnsi="Times New Roman" w:cs="Times New Roman"/>
                <w:b/>
                <w:sz w:val="22"/>
              </w:rPr>
              <w:t xml:space="preserve">Road Area </w:t>
            </w:r>
          </w:p>
          <w:p w:rsidR="003E771D" w:rsidRDefault="000C390D">
            <w:pPr>
              <w:spacing w:after="0" w:line="259" w:lineRule="auto"/>
              <w:ind w:left="0" w:firstLine="0"/>
              <w:jc w:val="left"/>
            </w:pPr>
            <w:r>
              <w:rPr>
                <w:rFonts w:ascii="Times New Roman" w:eastAsia="Times New Roman" w:hAnsi="Times New Roman" w:cs="Times New Roman"/>
                <w:b/>
                <w:sz w:val="22"/>
              </w:rPr>
              <w:t xml:space="preserve">(sq. </w:t>
            </w:r>
            <w:proofErr w:type="spellStart"/>
            <w:r>
              <w:rPr>
                <w:rFonts w:ascii="Times New Roman" w:eastAsia="Times New Roman" w:hAnsi="Times New Roman" w:cs="Times New Roman"/>
                <w:b/>
                <w:sz w:val="22"/>
              </w:rPr>
              <w:t>mtr</w:t>
            </w:r>
            <w:proofErr w:type="spellEnd"/>
            <w:r>
              <w:rPr>
                <w:rFonts w:ascii="Times New Roman" w:eastAsia="Times New Roman" w:hAnsi="Times New Roman" w:cs="Times New Roman"/>
                <w:b/>
                <w:sz w:val="22"/>
              </w:rPr>
              <w:t>.)</w:t>
            </w:r>
            <w:r>
              <w:rPr>
                <w:b/>
                <w:sz w:val="22"/>
              </w:rPr>
              <w:t xml:space="preserve">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24" w:line="259" w:lineRule="auto"/>
              <w:ind w:left="0" w:firstLine="0"/>
              <w:jc w:val="left"/>
            </w:pPr>
            <w:r>
              <w:rPr>
                <w:rFonts w:ascii="Times New Roman" w:eastAsia="Times New Roman" w:hAnsi="Times New Roman" w:cs="Times New Roman"/>
                <w:b/>
                <w:sz w:val="22"/>
              </w:rPr>
              <w:t xml:space="preserve">Pro-rata </w:t>
            </w:r>
          </w:p>
          <w:p w:rsidR="003E771D" w:rsidRDefault="000C390D">
            <w:pPr>
              <w:spacing w:after="24" w:line="259" w:lineRule="auto"/>
              <w:ind w:left="0" w:firstLine="0"/>
              <w:jc w:val="left"/>
            </w:pPr>
            <w:r>
              <w:rPr>
                <w:rFonts w:ascii="Times New Roman" w:eastAsia="Times New Roman" w:hAnsi="Times New Roman" w:cs="Times New Roman"/>
                <w:b/>
                <w:sz w:val="22"/>
              </w:rPr>
              <w:t xml:space="preserve">Undivided </w:t>
            </w:r>
          </w:p>
          <w:p w:rsidR="003E771D" w:rsidRDefault="000C390D">
            <w:pPr>
              <w:spacing w:after="24" w:line="259" w:lineRule="auto"/>
              <w:ind w:left="0" w:firstLine="0"/>
              <w:jc w:val="left"/>
            </w:pPr>
            <w:r>
              <w:rPr>
                <w:rFonts w:ascii="Times New Roman" w:eastAsia="Times New Roman" w:hAnsi="Times New Roman" w:cs="Times New Roman"/>
                <w:b/>
                <w:sz w:val="22"/>
              </w:rPr>
              <w:t xml:space="preserve">Share in </w:t>
            </w:r>
          </w:p>
          <w:p w:rsidR="003E771D" w:rsidRDefault="000C390D">
            <w:pPr>
              <w:spacing w:after="8" w:line="281" w:lineRule="auto"/>
              <w:ind w:left="0" w:firstLine="0"/>
              <w:jc w:val="left"/>
            </w:pPr>
            <w:r>
              <w:rPr>
                <w:rFonts w:ascii="Times New Roman" w:eastAsia="Times New Roman" w:hAnsi="Times New Roman" w:cs="Times New Roman"/>
                <w:b/>
                <w:sz w:val="22"/>
              </w:rPr>
              <w:t xml:space="preserve">Open Space Area (sq. </w:t>
            </w:r>
          </w:p>
          <w:p w:rsidR="003E771D" w:rsidRDefault="000C390D">
            <w:pPr>
              <w:spacing w:after="0" w:line="259" w:lineRule="auto"/>
              <w:ind w:left="0" w:firstLine="0"/>
              <w:jc w:val="left"/>
            </w:pPr>
            <w:proofErr w:type="spellStart"/>
            <w:r>
              <w:rPr>
                <w:rFonts w:ascii="Times New Roman" w:eastAsia="Times New Roman" w:hAnsi="Times New Roman" w:cs="Times New Roman"/>
                <w:b/>
                <w:sz w:val="22"/>
              </w:rPr>
              <w:t>mtr</w:t>
            </w:r>
            <w:proofErr w:type="spellEnd"/>
            <w:r>
              <w:rPr>
                <w:rFonts w:ascii="Times New Roman" w:eastAsia="Times New Roman" w:hAnsi="Times New Roman" w:cs="Times New Roman"/>
                <w:b/>
                <w:sz w:val="22"/>
              </w:rPr>
              <w:t>.)</w:t>
            </w:r>
            <w:r>
              <w:rPr>
                <w:b/>
                <w:sz w:val="22"/>
              </w:rPr>
              <w:t xml:space="preserve"> </w:t>
            </w:r>
          </w:p>
        </w:tc>
        <w:tc>
          <w:tcPr>
            <w:tcW w:w="1310"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22" w:firstLine="0"/>
              <w:jc w:val="left"/>
            </w:pPr>
            <w:r>
              <w:rPr>
                <w:rFonts w:ascii="Times New Roman" w:eastAsia="Times New Roman" w:hAnsi="Times New Roman" w:cs="Times New Roman"/>
                <w:b/>
                <w:sz w:val="22"/>
              </w:rPr>
              <w:t xml:space="preserve">Total Area / FSI of the Plot (sq. </w:t>
            </w:r>
            <w:proofErr w:type="spellStart"/>
            <w:r>
              <w:rPr>
                <w:rFonts w:ascii="Times New Roman" w:eastAsia="Times New Roman" w:hAnsi="Times New Roman" w:cs="Times New Roman"/>
                <w:b/>
                <w:sz w:val="22"/>
              </w:rPr>
              <w:t>mtr</w:t>
            </w:r>
            <w:proofErr w:type="spellEnd"/>
            <w:r>
              <w:rPr>
                <w:rFonts w:ascii="Times New Roman" w:eastAsia="Times New Roman" w:hAnsi="Times New Roman" w:cs="Times New Roman"/>
                <w:b/>
                <w:sz w:val="22"/>
              </w:rPr>
              <w:t>.)</w:t>
            </w:r>
            <w:r>
              <w:rPr>
                <w:b/>
                <w:sz w:val="22"/>
              </w:rPr>
              <w:t xml:space="preserve">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1.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01</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01</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93.45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32.702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14.096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140.248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lastRenderedPageBreak/>
              <w:t xml:space="preserve">2.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02</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02</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3.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03</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03</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4.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04</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04</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5.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05</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05</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6.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06</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06</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7.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07</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07</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76.63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26.816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11.558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115.004 </w:t>
            </w:r>
          </w:p>
        </w:tc>
      </w:tr>
      <w:tr w:rsidR="003E771D">
        <w:trPr>
          <w:trHeight w:val="931"/>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8.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08</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12" w:firstLine="0"/>
              <w:jc w:val="left"/>
            </w:pPr>
            <w:r>
              <w:rPr>
                <w:rFonts w:ascii="Calibri" w:eastAsia="Calibri" w:hAnsi="Calibri" w:cs="Calibri"/>
                <w:b/>
                <w:sz w:val="24"/>
              </w:rPr>
              <w:t xml:space="preserve">  PLOT 08</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93.45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32.702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14.096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140.248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6" w:firstLine="0"/>
              <w:jc w:val="center"/>
            </w:pPr>
            <w:r>
              <w:t xml:space="preserve">9.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09</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09</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86.25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30.184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13.01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129.444 </w:t>
            </w:r>
          </w:p>
        </w:tc>
      </w:tr>
      <w:tr w:rsidR="003E771D">
        <w:trPr>
          <w:trHeight w:val="613"/>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10.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7" w:line="259" w:lineRule="auto"/>
              <w:ind w:left="0" w:firstLine="0"/>
              <w:jc w:val="left"/>
            </w:pPr>
            <w:r>
              <w:t>156/2/4/2/</w:t>
            </w:r>
            <w:r>
              <w:rPr>
                <w:b/>
              </w:rPr>
              <w:t xml:space="preserve">PLOT </w:t>
            </w:r>
          </w:p>
          <w:p w:rsidR="003E771D" w:rsidRDefault="000C390D">
            <w:pPr>
              <w:spacing w:after="0" w:line="259" w:lineRule="auto"/>
              <w:ind w:left="0" w:firstLine="0"/>
              <w:jc w:val="left"/>
            </w:pPr>
            <w:r>
              <w:rPr>
                <w:b/>
              </w:rPr>
              <w:t>10</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10</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11.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11</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11</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12.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12</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12</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13</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13</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14.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14</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14</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15.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15</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15</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69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24.147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10.408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103.555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16.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16</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16</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5" w:firstLine="0"/>
              <w:jc w:val="center"/>
            </w:pPr>
            <w:r>
              <w:t xml:space="preserve">86.25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30.184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t xml:space="preserve">13.01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129.444 </w:t>
            </w:r>
          </w:p>
        </w:tc>
      </w:tr>
      <w:tr w:rsidR="003E771D">
        <w:trPr>
          <w:trHeight w:val="931"/>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17.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17</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rFonts w:ascii="Calibri" w:eastAsia="Calibri" w:hAnsi="Calibri" w:cs="Calibri"/>
                <w:b/>
                <w:sz w:val="24"/>
              </w:rPr>
              <w:t xml:space="preserve"> PLOT 17</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102.12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7" w:firstLine="0"/>
              <w:jc w:val="center"/>
            </w:pPr>
            <w:r>
              <w:t xml:space="preserve">35.738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6" w:firstLine="0"/>
              <w:jc w:val="center"/>
            </w:pPr>
            <w:r>
              <w:t xml:space="preserve">15.404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7" w:firstLine="0"/>
              <w:jc w:val="center"/>
            </w:pPr>
            <w:r>
              <w:t xml:space="preserve">153.262 </w:t>
            </w:r>
          </w:p>
        </w:tc>
      </w:tr>
      <w:tr w:rsidR="003E771D">
        <w:trPr>
          <w:trHeight w:val="624"/>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18. </w:t>
            </w:r>
          </w:p>
        </w:tc>
        <w:tc>
          <w:tcPr>
            <w:tcW w:w="2237" w:type="dxa"/>
            <w:tcBorders>
              <w:top w:val="single" w:sz="4" w:space="0" w:color="000000"/>
              <w:left w:val="single" w:sz="4" w:space="0" w:color="000000"/>
              <w:bottom w:val="single" w:sz="4" w:space="0" w:color="000000"/>
              <w:right w:val="single" w:sz="4" w:space="0" w:color="000000"/>
            </w:tcBorders>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18</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18</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2" w:firstLine="0"/>
              <w:jc w:val="center"/>
            </w:pPr>
            <w:r>
              <w:t xml:space="preserve">84.87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29.701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12.802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127.373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19.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19</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19</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2" w:firstLine="0"/>
              <w:jc w:val="center"/>
            </w:pPr>
            <w:r>
              <w:t xml:space="preserve">84.87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29.701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12.802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127.373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20.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20</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20</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100.19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35.063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15.113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150.366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lastRenderedPageBreak/>
              <w:t xml:space="preserve">21.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7" w:line="259" w:lineRule="auto"/>
              <w:ind w:left="0" w:firstLine="0"/>
              <w:jc w:val="left"/>
            </w:pPr>
            <w:r>
              <w:t>156/2/4/2/</w:t>
            </w:r>
            <w:r>
              <w:rPr>
                <w:b/>
              </w:rPr>
              <w:t xml:space="preserve">PLOT </w:t>
            </w:r>
          </w:p>
          <w:p w:rsidR="003E771D" w:rsidRDefault="000C390D">
            <w:pPr>
              <w:spacing w:after="0" w:line="259" w:lineRule="auto"/>
              <w:ind w:left="0" w:firstLine="0"/>
              <w:jc w:val="left"/>
            </w:pPr>
            <w:r>
              <w:rPr>
                <w:b/>
              </w:rPr>
              <w:t>21</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21</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113.07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39.57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17.056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169.696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22.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22</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22</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2" w:firstLine="0"/>
              <w:jc w:val="center"/>
            </w:pPr>
            <w:r>
              <w:t xml:space="preserve">115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40.245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17.347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172.592 </w:t>
            </w:r>
          </w:p>
        </w:tc>
      </w:tr>
      <w:tr w:rsidR="003E771D">
        <w:trPr>
          <w:trHeight w:val="612"/>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23.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23</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23</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114.31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40.004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17.242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171.556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24.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24</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24</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112.38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39.329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16.952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168.661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25.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25</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25</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100.19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35.063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15.113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150.366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26.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26</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26</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2" w:firstLine="0"/>
              <w:jc w:val="center"/>
            </w:pPr>
            <w:r>
              <w:t xml:space="preserve">84.87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29.701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12.802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127.373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27.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27</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27</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2" w:firstLine="0"/>
              <w:jc w:val="center"/>
            </w:pPr>
            <w:r>
              <w:t xml:space="preserve">84.87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29.701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12.802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127.373 </w:t>
            </w:r>
          </w:p>
        </w:tc>
      </w:tr>
      <w:tr w:rsidR="003E771D">
        <w:trPr>
          <w:trHeight w:val="610"/>
        </w:trPr>
        <w:tc>
          <w:tcPr>
            <w:tcW w:w="61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43" w:firstLine="0"/>
              <w:jc w:val="left"/>
            </w:pPr>
            <w:r>
              <w:t xml:space="preserve">28. </w:t>
            </w:r>
          </w:p>
        </w:tc>
        <w:tc>
          <w:tcPr>
            <w:tcW w:w="223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46" w:line="259" w:lineRule="auto"/>
              <w:ind w:left="0" w:firstLine="0"/>
              <w:jc w:val="left"/>
            </w:pPr>
            <w:r>
              <w:t>156/2/4/2/</w:t>
            </w:r>
            <w:r>
              <w:rPr>
                <w:b/>
              </w:rPr>
              <w:t xml:space="preserve">PLOT </w:t>
            </w:r>
          </w:p>
          <w:p w:rsidR="003E771D" w:rsidRDefault="000C390D">
            <w:pPr>
              <w:spacing w:after="0" w:line="259" w:lineRule="auto"/>
              <w:ind w:left="0" w:firstLine="0"/>
              <w:jc w:val="left"/>
            </w:pPr>
            <w:r>
              <w:rPr>
                <w:b/>
              </w:rPr>
              <w:t>28</w:t>
            </w:r>
            <w:r>
              <w:t xml:space="preserve"> </w:t>
            </w:r>
          </w:p>
        </w:tc>
        <w:tc>
          <w:tcPr>
            <w:tcW w:w="115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67" w:firstLine="0"/>
              <w:jc w:val="left"/>
            </w:pPr>
            <w:r>
              <w:rPr>
                <w:rFonts w:ascii="Calibri" w:eastAsia="Calibri" w:hAnsi="Calibri" w:cs="Calibri"/>
                <w:b/>
                <w:sz w:val="24"/>
              </w:rPr>
              <w:t>PLOT 28</w:t>
            </w:r>
            <w: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89" w:firstLine="0"/>
              <w:jc w:val="left"/>
            </w:pPr>
            <w:r>
              <w:t xml:space="preserve">102.12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t xml:space="preserve">35.738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3" w:firstLine="0"/>
              <w:jc w:val="center"/>
            </w:pPr>
            <w:r>
              <w:t xml:space="preserve">15.404 </w:t>
            </w:r>
          </w:p>
        </w:tc>
        <w:tc>
          <w:tcPr>
            <w:tcW w:w="131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44" w:firstLine="0"/>
              <w:jc w:val="center"/>
            </w:pPr>
            <w:r>
              <w:t xml:space="preserve">153.262 </w:t>
            </w:r>
          </w:p>
        </w:tc>
      </w:tr>
      <w:tr w:rsidR="003E771D">
        <w:trPr>
          <w:trHeight w:val="312"/>
        </w:trPr>
        <w:tc>
          <w:tcPr>
            <w:tcW w:w="2854" w:type="dxa"/>
            <w:gridSpan w:val="2"/>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rPr>
                <w:b/>
              </w:rPr>
              <w:t xml:space="preserve">     TOTAL AREA  </w:t>
            </w:r>
          </w:p>
        </w:tc>
        <w:tc>
          <w:tcPr>
            <w:tcW w:w="115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left"/>
            </w:pPr>
            <w:r>
              <w:rPr>
                <w:b/>
              </w:rPr>
              <w:t xml:space="preserve"> </w:t>
            </w:r>
          </w:p>
        </w:tc>
        <w:tc>
          <w:tcPr>
            <w:tcW w:w="107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pPr>
            <w:r>
              <w:rPr>
                <w:b/>
              </w:rPr>
              <w:t>2432.04</w:t>
            </w:r>
            <w:r>
              <w:rPr>
                <w:rFonts w:ascii="Calibri" w:eastAsia="Calibri" w:hAnsi="Calibri" w:cs="Calibri"/>
              </w:rPr>
              <w:t xml:space="preserve"> </w:t>
            </w:r>
          </w:p>
        </w:tc>
        <w:tc>
          <w:tcPr>
            <w:tcW w:w="1445"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4" w:firstLine="0"/>
              <w:jc w:val="center"/>
            </w:pPr>
            <w:r>
              <w:rPr>
                <w:b/>
              </w:rPr>
              <w:t xml:space="preserve">851.104 </w:t>
            </w:r>
          </w:p>
        </w:tc>
        <w:tc>
          <w:tcPr>
            <w:tcW w:w="1448"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47" w:firstLine="0"/>
              <w:jc w:val="center"/>
            </w:pPr>
            <w:r>
              <w:rPr>
                <w:b/>
              </w:rPr>
              <w:t xml:space="preserve">366.847 </w:t>
            </w:r>
          </w:p>
        </w:tc>
        <w:tc>
          <w:tcPr>
            <w:tcW w:w="1310"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50" w:firstLine="0"/>
              <w:jc w:val="left"/>
            </w:pPr>
            <w:r>
              <w:rPr>
                <w:b/>
              </w:rPr>
              <w:t xml:space="preserve">3649.991 </w:t>
            </w:r>
          </w:p>
        </w:tc>
      </w:tr>
    </w:tbl>
    <w:p w:rsidR="003E771D" w:rsidRDefault="000C390D">
      <w:pPr>
        <w:spacing w:after="144" w:line="259" w:lineRule="auto"/>
        <w:ind w:left="360" w:firstLine="0"/>
        <w:jc w:val="left"/>
      </w:pPr>
      <w:r>
        <w:t xml:space="preserve"> </w:t>
      </w:r>
    </w:p>
    <w:p w:rsidR="003E771D" w:rsidRDefault="000C390D">
      <w:pPr>
        <w:spacing w:after="211"/>
        <w:ind w:left="355"/>
      </w:pPr>
      <w:r>
        <w:t xml:space="preserve">AND WHEREAS, the Vendor/Owner/Promoter, being desirous of selling the individual layout plots formed under the sanctioned layout, had offered the same for sale to intending purchasers; </w:t>
      </w:r>
    </w:p>
    <w:p w:rsidR="003E771D" w:rsidRDefault="000C390D">
      <w:pPr>
        <w:ind w:left="355"/>
      </w:pPr>
      <w:r>
        <w:t>AND WHEREAS, the Vendor/Owner/Promoter has agreed to sell, convey, tra</w:t>
      </w:r>
      <w:r>
        <w:t xml:space="preserve">nsfer, and assure, and the Purchaser has agreed to purchase and acquire, the layout plot bearing </w:t>
      </w:r>
      <w:r>
        <w:rPr>
          <w:b/>
          <w:sz w:val="22"/>
        </w:rPr>
        <w:t>Plot No. 11</w:t>
      </w:r>
      <w:r>
        <w:t xml:space="preserve">, i.e. property bearing its </w:t>
      </w:r>
      <w:r>
        <w:rPr>
          <w:b/>
          <w:sz w:val="22"/>
        </w:rPr>
        <w:t>Survey No. 156/2/4/2/Plot 11</w:t>
      </w:r>
      <w:r>
        <w:rPr>
          <w:sz w:val="22"/>
        </w:rPr>
        <w:t xml:space="preserve"> </w:t>
      </w:r>
      <w:r>
        <w:t xml:space="preserve">and recorded in the relevant </w:t>
      </w:r>
    </w:p>
    <w:p w:rsidR="003E771D" w:rsidRDefault="000C390D">
      <w:pPr>
        <w:spacing w:after="208"/>
        <w:ind w:left="355"/>
      </w:pPr>
      <w:r>
        <w:t>Record of Rights (7/12 Extract), together with the proportionate undivided share, right, title, and interest in the internal roads, open spaces, and common areas forming part of the sanctioned layout and appurtenant thereto, upon and subject to the terms a</w:t>
      </w:r>
      <w:r>
        <w:t xml:space="preserve">nd conditions hereinafter appearing. </w:t>
      </w:r>
    </w:p>
    <w:p w:rsidR="003E771D" w:rsidRDefault="000C390D">
      <w:pPr>
        <w:spacing w:after="208"/>
        <w:ind w:left="355"/>
      </w:pPr>
      <w:r>
        <w:t>AND WHEREAS, the Vendor/Owner/Promoter has made available for inspection by the Purchaser all relevant title and revenue documents pertaining to the said property, including but not limited to (a) the Sale Deed(s), (b)</w:t>
      </w:r>
      <w:r>
        <w:t xml:space="preserve"> Confirmation Deed(s), (c) Mutation Entries and Record of Rights (7/12 Extracts), (d) the Sanctioned Layout Plan, (e) the Non-Agricultural (N.A.) Order, and (f) all other documents, permissions, correspondence, records, papers, and writings relating to the</w:t>
      </w:r>
      <w:r>
        <w:t xml:space="preserve"> title and development of the said property. </w:t>
      </w:r>
    </w:p>
    <w:p w:rsidR="003E771D" w:rsidRDefault="000C390D">
      <w:pPr>
        <w:spacing w:after="208"/>
        <w:ind w:left="355"/>
      </w:pPr>
      <w:r>
        <w:t>AND WHEREAS, the Purchaser has personally inspected and verified, and has caused his/her/their Advocate to examine and scrutinize, the aforesaid documents and records and, being fully satisfied as to the right,</w:t>
      </w:r>
      <w:r>
        <w:t xml:space="preserve"> title, interest, ownership, possession, and marketability of the title of the Vendor/Owner/Promoter in respect of the said property, has agreed to purchase the said Plot. The Purchaser hereby confirms that he/she/they shall not be entitled to call for any</w:t>
      </w:r>
      <w:r>
        <w:t xml:space="preserve"> further investigation of title or raise any requisition, objection, claim, or dispute in relation to any matter disclosed by or arising from the aforesaid documents. </w:t>
      </w:r>
    </w:p>
    <w:p w:rsidR="003E771D" w:rsidRDefault="000C390D">
      <w:pPr>
        <w:spacing w:after="0" w:line="287" w:lineRule="auto"/>
        <w:ind w:left="360" w:right="3" w:firstLine="0"/>
      </w:pPr>
      <w:r>
        <w:rPr>
          <w:i/>
        </w:rPr>
        <w:t>AND WHEREAS, the Purchaser has approached the Vendor/Owner/Promoter and has requested th</w:t>
      </w:r>
      <w:r>
        <w:rPr>
          <w:i/>
        </w:rPr>
        <w:t xml:space="preserve">e Vendor/Owner/Promoter to sell, transfer, and convey in his/her/their favour </w:t>
      </w:r>
      <w:r>
        <w:rPr>
          <w:b/>
          <w:i/>
          <w:sz w:val="22"/>
        </w:rPr>
        <w:t>Layout Plot No. 11</w:t>
      </w:r>
      <w:r>
        <w:rPr>
          <w:i/>
        </w:rPr>
        <w:t xml:space="preserve">, being the property bearing </w:t>
      </w:r>
      <w:r>
        <w:rPr>
          <w:b/>
          <w:i/>
          <w:sz w:val="22"/>
        </w:rPr>
        <w:t>Survey No. 156/2/4/2/Plot No. 11,</w:t>
      </w:r>
      <w:r>
        <w:rPr>
          <w:i/>
          <w:sz w:val="22"/>
        </w:rPr>
        <w:t xml:space="preserve"> </w:t>
      </w:r>
      <w:r>
        <w:rPr>
          <w:i/>
        </w:rPr>
        <w:t xml:space="preserve">admeasuring </w:t>
      </w:r>
      <w:r>
        <w:rPr>
          <w:b/>
          <w:i/>
          <w:sz w:val="24"/>
          <w:u w:val="single" w:color="000000"/>
        </w:rPr>
        <w:t>69.00</w:t>
      </w:r>
      <w:r>
        <w:rPr>
          <w:i/>
          <w:sz w:val="24"/>
        </w:rPr>
        <w:t xml:space="preserve"> </w:t>
      </w:r>
      <w:r>
        <w:rPr>
          <w:i/>
        </w:rPr>
        <w:t>Square Meter, together with a calculated proportionate undivided share on a pro</w:t>
      </w:r>
      <w:r>
        <w:rPr>
          <w:i/>
        </w:rPr>
        <w:t xml:space="preserve">-rata basis in the </w:t>
      </w:r>
      <w:r>
        <w:rPr>
          <w:i/>
        </w:rPr>
        <w:lastRenderedPageBreak/>
        <w:t xml:space="preserve">internal roads, open spaces, and other common areas forming part of the sanctioned layout, admeasuring </w:t>
      </w:r>
      <w:r>
        <w:rPr>
          <w:b/>
          <w:i/>
          <w:sz w:val="24"/>
          <w:u w:val="single" w:color="000000"/>
        </w:rPr>
        <w:t>34.54</w:t>
      </w:r>
      <w:r>
        <w:rPr>
          <w:i/>
          <w:sz w:val="24"/>
        </w:rPr>
        <w:t xml:space="preserve"> </w:t>
      </w:r>
      <w:r>
        <w:rPr>
          <w:i/>
        </w:rPr>
        <w:t>Square</w:t>
      </w:r>
      <w:r>
        <w:t xml:space="preserve"> Meter, aggregating to a total area of </w:t>
      </w:r>
      <w:r>
        <w:rPr>
          <w:b/>
          <w:sz w:val="24"/>
          <w:u w:val="single" w:color="000000"/>
        </w:rPr>
        <w:t>103.55</w:t>
      </w:r>
      <w:r>
        <w:rPr>
          <w:sz w:val="24"/>
        </w:rPr>
        <w:t xml:space="preserve"> </w:t>
      </w:r>
      <w:r>
        <w:t xml:space="preserve">Square </w:t>
      </w:r>
    </w:p>
    <w:p w:rsidR="003E771D" w:rsidRDefault="000C390D">
      <w:pPr>
        <w:spacing w:after="208"/>
        <w:ind w:left="355"/>
      </w:pPr>
      <w:r>
        <w:t xml:space="preserve">Meter, comprised in and forming part of the project known as </w:t>
      </w:r>
      <w:proofErr w:type="gramStart"/>
      <w:r>
        <w:rPr>
          <w:b/>
        </w:rPr>
        <w:t>“ GREEN</w:t>
      </w:r>
      <w:proofErr w:type="gramEnd"/>
      <w:r>
        <w:rPr>
          <w:b/>
        </w:rPr>
        <w:t xml:space="preserve"> DALE ”</w:t>
      </w:r>
      <w:r>
        <w:t xml:space="preserve"> ( hereinafter </w:t>
      </w:r>
      <w:r>
        <w:t>referred to as the “Said Plot”</w:t>
      </w:r>
      <w:r>
        <w:t xml:space="preserve"> ). </w:t>
      </w:r>
    </w:p>
    <w:p w:rsidR="003E771D" w:rsidRDefault="000C390D">
      <w:pPr>
        <w:spacing w:after="213"/>
        <w:ind w:left="355"/>
      </w:pPr>
      <w:r>
        <w:rPr>
          <w:b/>
        </w:rPr>
        <w:t>AND WHEREAS</w:t>
      </w:r>
      <w:r>
        <w:t>, the Said Plot shall be conveyed together with the right to utilize and consume the Floor Space Index (FSI) and development potential, as may be permissible under the applicable Developme</w:t>
      </w:r>
      <w:r>
        <w:t xml:space="preserve">nt Control and Promotion Regulations, rules, or guidelines of the competent planning authority from time to time, for the purpose of constructing any structure sanctioned by the concerned authority thereon, </w:t>
      </w:r>
    </w:p>
    <w:p w:rsidR="003E771D" w:rsidRDefault="000C390D">
      <w:pPr>
        <w:pStyle w:val="Heading1"/>
        <w:ind w:left="355"/>
      </w:pPr>
      <w:r>
        <w:rPr>
          <w:sz w:val="20"/>
          <w:u w:val="none"/>
        </w:rPr>
        <w:t>AND WHEREAS</w:t>
      </w:r>
      <w:r>
        <w:rPr>
          <w:b w:val="0"/>
          <w:sz w:val="20"/>
          <w:u w:val="none"/>
        </w:rPr>
        <w:t xml:space="preserve"> the Purchaser having paid </w:t>
      </w:r>
      <w:r>
        <w:t>RS. 28,09,</w:t>
      </w:r>
      <w:r>
        <w:t>800/- (RUPEES. TWENTY EIGHT</w:t>
      </w:r>
      <w:r>
        <w:rPr>
          <w:u w:val="none"/>
        </w:rPr>
        <w:t xml:space="preserve"> </w:t>
      </w:r>
      <w:r>
        <w:t xml:space="preserve">LAKHS NINE THOUSAND EIGHT HUNDRED </w:t>
      </w:r>
      <w:proofErr w:type="gramStart"/>
      <w:r>
        <w:t>ONLY )</w:t>
      </w:r>
      <w:r>
        <w:rPr>
          <w:b w:val="0"/>
          <w:sz w:val="20"/>
          <w:u w:val="none"/>
        </w:rPr>
        <w:t>towards</w:t>
      </w:r>
      <w:proofErr w:type="gramEnd"/>
      <w:r>
        <w:rPr>
          <w:b w:val="0"/>
          <w:sz w:val="20"/>
          <w:u w:val="none"/>
        </w:rPr>
        <w:t xml:space="preserve"> the price of the said land  </w:t>
      </w:r>
    </w:p>
    <w:p w:rsidR="003E771D" w:rsidRDefault="000C390D">
      <w:pPr>
        <w:spacing w:after="107"/>
        <w:ind w:left="355"/>
      </w:pPr>
      <w:r>
        <w:t xml:space="preserve">hereinafter mentioned and has requested the </w:t>
      </w:r>
      <w:r>
        <w:t xml:space="preserve">Vendor’s / Owner’s / </w:t>
      </w:r>
      <w:proofErr w:type="gramStart"/>
      <w:r>
        <w:t>Promote</w:t>
      </w:r>
      <w:r>
        <w:t xml:space="preserve">  herein</w:t>
      </w:r>
      <w:proofErr w:type="gramEnd"/>
      <w:r>
        <w:t xml:space="preserve"> to sell and convey to the Purchaser herein the said land which the </w:t>
      </w:r>
      <w:r>
        <w:t>Ven</w:t>
      </w:r>
      <w:r>
        <w:t>dor’s / Owner’s / Promote</w:t>
      </w:r>
      <w:r>
        <w:t xml:space="preserve"> has agreed to do as under - </w:t>
      </w:r>
    </w:p>
    <w:p w:rsidR="003E771D" w:rsidRDefault="000C390D">
      <w:pPr>
        <w:spacing w:after="46" w:line="259" w:lineRule="auto"/>
        <w:ind w:left="360" w:firstLine="0"/>
        <w:jc w:val="left"/>
      </w:pPr>
      <w:r>
        <w:t xml:space="preserve"> </w:t>
      </w:r>
    </w:p>
    <w:p w:rsidR="003E771D" w:rsidRDefault="000C390D">
      <w:pPr>
        <w:spacing w:after="147" w:line="259" w:lineRule="auto"/>
        <w:ind w:left="355"/>
        <w:jc w:val="left"/>
      </w:pPr>
      <w:r>
        <w:rPr>
          <w:b/>
        </w:rPr>
        <w:t xml:space="preserve">NOW THEREFORE THIS SALE DEED WITNESSETH AS </w:t>
      </w:r>
      <w:proofErr w:type="gramStart"/>
      <w:r>
        <w:rPr>
          <w:b/>
        </w:rPr>
        <w:t>UNDER ;</w:t>
      </w:r>
      <w:proofErr w:type="gramEnd"/>
      <w:r>
        <w:rPr>
          <w:b/>
        </w:rPr>
        <w:t xml:space="preserve">- </w:t>
      </w:r>
    </w:p>
    <w:p w:rsidR="003E771D" w:rsidRDefault="000C390D">
      <w:pPr>
        <w:spacing w:after="245" w:line="259" w:lineRule="auto"/>
        <w:ind w:left="355"/>
        <w:jc w:val="left"/>
      </w:pPr>
      <w:r>
        <w:rPr>
          <w:b/>
        </w:rPr>
        <w:t xml:space="preserve">1. </w:t>
      </w:r>
      <w:proofErr w:type="gramStart"/>
      <w:r>
        <w:rPr>
          <w:b/>
        </w:rPr>
        <w:t>SALE :</w:t>
      </w:r>
      <w:proofErr w:type="gramEnd"/>
      <w:r>
        <w:rPr>
          <w:b/>
        </w:rPr>
        <w:t xml:space="preserve"> </w:t>
      </w:r>
    </w:p>
    <w:p w:rsidR="003E771D" w:rsidRDefault="000C390D">
      <w:pPr>
        <w:spacing w:after="212"/>
        <w:ind w:left="355"/>
      </w:pPr>
      <w:r>
        <w:t>The Vendor/Owner/Promoter has agreed to sell, convey, and transfer, and the Purchaser has agreed to purchase, all the right, title, int</w:t>
      </w:r>
      <w:r>
        <w:t xml:space="preserve">erest, and share of the Vendor/Owner/Promoter in the said Layout Plot for a total lump sum consideration of </w:t>
      </w:r>
      <w:r>
        <w:rPr>
          <w:b/>
          <w:sz w:val="22"/>
          <w:u w:val="single" w:color="000000"/>
        </w:rPr>
        <w:t>RS. 28,09,800/- (RUPEES.</w:t>
      </w:r>
      <w:r>
        <w:rPr>
          <w:b/>
          <w:sz w:val="22"/>
        </w:rPr>
        <w:t xml:space="preserve"> </w:t>
      </w:r>
      <w:r>
        <w:rPr>
          <w:b/>
          <w:sz w:val="22"/>
          <w:u w:val="single" w:color="000000"/>
        </w:rPr>
        <w:t xml:space="preserve">TWENTY EIGHT LAKHS NINE THOUSAND EIGHT HUNDRED </w:t>
      </w:r>
      <w:proofErr w:type="gramStart"/>
      <w:r>
        <w:rPr>
          <w:b/>
          <w:sz w:val="22"/>
          <w:u w:val="single" w:color="000000"/>
        </w:rPr>
        <w:t>ONLY )</w:t>
      </w:r>
      <w:r>
        <w:t>free</w:t>
      </w:r>
      <w:proofErr w:type="gramEnd"/>
      <w:r>
        <w:t xml:space="preserve"> from any known encumbrances as on the date of execution</w:t>
      </w:r>
      <w:r>
        <w:rPr>
          <w:b/>
        </w:rPr>
        <w:t xml:space="preserve">, </w:t>
      </w:r>
      <w:r>
        <w:t xml:space="preserve">and on the terms and conditions recorded herein. </w:t>
      </w:r>
    </w:p>
    <w:p w:rsidR="003E771D" w:rsidRDefault="000C390D">
      <w:pPr>
        <w:spacing w:after="208"/>
        <w:ind w:left="355"/>
      </w:pPr>
      <w:r>
        <w:t xml:space="preserve">The Vendor/Owner/Promoter, being the absolute and lawful owner of the said Plot, is executing this Sale Deed in accordance with the concluded agreement between the parties. </w:t>
      </w:r>
    </w:p>
    <w:p w:rsidR="003E771D" w:rsidRDefault="000C390D">
      <w:pPr>
        <w:spacing w:after="245" w:line="259" w:lineRule="auto"/>
        <w:ind w:left="360" w:firstLine="0"/>
        <w:jc w:val="left"/>
      </w:pPr>
      <w:r>
        <w:t xml:space="preserve"> </w:t>
      </w:r>
    </w:p>
    <w:p w:rsidR="003E771D" w:rsidRDefault="000C390D">
      <w:pPr>
        <w:spacing w:after="211"/>
        <w:ind w:left="355"/>
      </w:pPr>
      <w:r>
        <w:t xml:space="preserve">All rights, title, interest, claim, and estate of the Vendor/Owner/Promoter in the said Plot stand fully transferred to the Purchaser, to have and to hold the same for their use and benefit, </w:t>
      </w:r>
      <w:r>
        <w:t xml:space="preserve">absolutely and forever, subject to the Purchaser’s obligation to </w:t>
      </w:r>
      <w:r>
        <w:t xml:space="preserve">pay all applicable present and </w:t>
      </w:r>
      <w:r>
        <w:t xml:space="preserve">future taxes, rates, and charges to the government or local authorities. </w:t>
      </w:r>
    </w:p>
    <w:p w:rsidR="003E771D" w:rsidRDefault="000C390D">
      <w:pPr>
        <w:spacing w:after="107"/>
        <w:ind w:left="355"/>
      </w:pPr>
      <w:r>
        <w:t>The Vendor/Owner/Promoter further covenants that they have not done or executed any act, deed, or agreement, nor knowingly allowed any action, which ma</w:t>
      </w:r>
      <w:r>
        <w:t xml:space="preserve">y legally prevent or restrict the transfer of the said Plot in the manner stated above. </w:t>
      </w:r>
    </w:p>
    <w:p w:rsidR="003E771D" w:rsidRDefault="000C390D">
      <w:pPr>
        <w:spacing w:after="46" w:line="259" w:lineRule="auto"/>
        <w:ind w:left="360" w:firstLine="0"/>
        <w:jc w:val="left"/>
      </w:pPr>
      <w:r>
        <w:t xml:space="preserve">  </w:t>
      </w:r>
    </w:p>
    <w:p w:rsidR="003E771D" w:rsidRDefault="000C390D">
      <w:pPr>
        <w:spacing w:after="46" w:line="259" w:lineRule="auto"/>
        <w:ind w:left="360" w:firstLine="0"/>
        <w:jc w:val="left"/>
      </w:pPr>
      <w:r>
        <w:t xml:space="preserve"> </w:t>
      </w:r>
    </w:p>
    <w:p w:rsidR="003E771D" w:rsidRDefault="000C390D">
      <w:pPr>
        <w:spacing w:after="0" w:line="259" w:lineRule="auto"/>
        <w:ind w:left="360" w:firstLine="0"/>
        <w:jc w:val="left"/>
      </w:pPr>
      <w:r>
        <w:t xml:space="preserve"> </w:t>
      </w:r>
    </w:p>
    <w:p w:rsidR="003E771D" w:rsidRDefault="000C390D">
      <w:pPr>
        <w:spacing w:after="251" w:line="259" w:lineRule="auto"/>
        <w:ind w:left="355"/>
        <w:jc w:val="left"/>
      </w:pPr>
      <w:r>
        <w:rPr>
          <w:b/>
        </w:rPr>
        <w:t xml:space="preserve">2. </w:t>
      </w:r>
      <w:proofErr w:type="gramStart"/>
      <w:r>
        <w:rPr>
          <w:b/>
        </w:rPr>
        <w:t>CONSIDERATION :</w:t>
      </w:r>
      <w:proofErr w:type="gramEnd"/>
      <w:r>
        <w:rPr>
          <w:b/>
        </w:rPr>
        <w:t xml:space="preserve"> </w:t>
      </w:r>
    </w:p>
    <w:p w:rsidR="003E771D" w:rsidRDefault="000C390D">
      <w:pPr>
        <w:ind w:left="355"/>
      </w:pPr>
      <w:r>
        <w:t xml:space="preserve">The Purchaser(s) has paid the total sale consideration of </w:t>
      </w:r>
      <w:r>
        <w:rPr>
          <w:b/>
          <w:sz w:val="22"/>
          <w:u w:val="single" w:color="000000"/>
        </w:rPr>
        <w:t>RS. 28,09,800/- (RUPEES.</w:t>
      </w:r>
      <w:r>
        <w:rPr>
          <w:b/>
          <w:sz w:val="22"/>
        </w:rPr>
        <w:t xml:space="preserve"> </w:t>
      </w:r>
    </w:p>
    <w:p w:rsidR="003E771D" w:rsidRDefault="000C390D">
      <w:pPr>
        <w:pStyle w:val="Heading1"/>
        <w:ind w:left="355"/>
      </w:pPr>
      <w:r>
        <w:t xml:space="preserve">TWENTY EIGHT LAKHS NINE THOUSAND EIGHT HUNDRED </w:t>
      </w:r>
      <w:proofErr w:type="gramStart"/>
      <w:r>
        <w:t>ONLY )</w:t>
      </w:r>
      <w:r>
        <w:rPr>
          <w:b w:val="0"/>
          <w:sz w:val="20"/>
          <w:u w:val="none"/>
        </w:rPr>
        <w:t>to</w:t>
      </w:r>
      <w:proofErr w:type="gramEnd"/>
      <w:r>
        <w:rPr>
          <w:b w:val="0"/>
          <w:sz w:val="20"/>
          <w:u w:val="none"/>
        </w:rPr>
        <w:t xml:space="preserve"> </w:t>
      </w:r>
      <w:r>
        <w:rPr>
          <w:b w:val="0"/>
          <w:sz w:val="20"/>
          <w:u w:val="none"/>
        </w:rPr>
        <w:t xml:space="preserve">the </w:t>
      </w:r>
    </w:p>
    <w:p w:rsidR="003E771D" w:rsidRDefault="000C390D">
      <w:pPr>
        <w:ind w:left="355"/>
      </w:pPr>
      <w:r>
        <w:t xml:space="preserve">Vendor/Owner/Promoter in the following manner: </w:t>
      </w:r>
    </w:p>
    <w:p w:rsidR="009500D8" w:rsidRDefault="009500D8">
      <w:pPr>
        <w:ind w:left="355"/>
      </w:pPr>
    </w:p>
    <w:p w:rsidR="009500D8" w:rsidRDefault="009500D8">
      <w:pPr>
        <w:ind w:left="355"/>
      </w:pPr>
    </w:p>
    <w:p w:rsidR="009500D8" w:rsidRDefault="009500D8">
      <w:pPr>
        <w:ind w:left="355"/>
      </w:pPr>
    </w:p>
    <w:p w:rsidR="009500D8" w:rsidRDefault="009500D8">
      <w:pPr>
        <w:ind w:left="355"/>
      </w:pPr>
    </w:p>
    <w:tbl>
      <w:tblPr>
        <w:tblStyle w:val="TableGrid"/>
        <w:tblW w:w="9748" w:type="dxa"/>
        <w:tblInd w:w="252" w:type="dxa"/>
        <w:tblCellMar>
          <w:top w:w="69" w:type="dxa"/>
          <w:left w:w="108" w:type="dxa"/>
          <w:bottom w:w="4" w:type="dxa"/>
          <w:right w:w="44" w:type="dxa"/>
        </w:tblCellMar>
        <w:tblLook w:val="04A0" w:firstRow="1" w:lastRow="0" w:firstColumn="1" w:lastColumn="0" w:noHBand="0" w:noVBand="1"/>
      </w:tblPr>
      <w:tblGrid>
        <w:gridCol w:w="815"/>
        <w:gridCol w:w="1661"/>
        <w:gridCol w:w="5718"/>
        <w:gridCol w:w="1554"/>
      </w:tblGrid>
      <w:tr w:rsidR="003E771D">
        <w:trPr>
          <w:trHeight w:val="610"/>
        </w:trPr>
        <w:tc>
          <w:tcPr>
            <w:tcW w:w="816"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firstLine="0"/>
              <w:jc w:val="center"/>
            </w:pPr>
            <w:r>
              <w:rPr>
                <w:b/>
              </w:rPr>
              <w:lastRenderedPageBreak/>
              <w:t xml:space="preserve">SR. NO. </w:t>
            </w:r>
          </w:p>
        </w:tc>
        <w:tc>
          <w:tcPr>
            <w:tcW w:w="1649"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right="67" w:firstLine="0"/>
              <w:jc w:val="center"/>
            </w:pPr>
            <w:r>
              <w:rPr>
                <w:b/>
              </w:rPr>
              <w:t>AMOUNT</w:t>
            </w:r>
            <w:r>
              <w:t xml:space="preserve"> </w:t>
            </w:r>
          </w:p>
        </w:tc>
        <w:tc>
          <w:tcPr>
            <w:tcW w:w="572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right="70" w:firstLine="0"/>
              <w:jc w:val="center"/>
            </w:pPr>
            <w:r>
              <w:rPr>
                <w:b/>
              </w:rPr>
              <w:t>MODE OF PAYMENT &amp; DETAILS</w:t>
            </w:r>
            <w:r>
              <w:t xml:space="preserve"> </w:t>
            </w:r>
          </w:p>
        </w:tc>
        <w:tc>
          <w:tcPr>
            <w:tcW w:w="155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right="61" w:firstLine="0"/>
              <w:jc w:val="center"/>
            </w:pPr>
            <w:r>
              <w:rPr>
                <w:rFonts w:ascii="Times New Roman" w:eastAsia="Times New Roman" w:hAnsi="Times New Roman" w:cs="Times New Roman"/>
                <w:b/>
                <w:sz w:val="24"/>
              </w:rPr>
              <w:t>STATUS</w:t>
            </w:r>
            <w:r>
              <w:rPr>
                <w:b/>
              </w:rPr>
              <w:t xml:space="preserve"> </w:t>
            </w:r>
          </w:p>
        </w:tc>
      </w:tr>
      <w:tr w:rsidR="003E771D">
        <w:trPr>
          <w:trHeight w:val="1417"/>
        </w:trPr>
        <w:tc>
          <w:tcPr>
            <w:tcW w:w="8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2" w:firstLine="0"/>
              <w:jc w:val="center"/>
            </w:pPr>
            <w:r>
              <w:t xml:space="preserve">1. </w:t>
            </w:r>
          </w:p>
        </w:tc>
        <w:tc>
          <w:tcPr>
            <w:tcW w:w="1649" w:type="dxa"/>
            <w:tcBorders>
              <w:top w:val="single" w:sz="4" w:space="0" w:color="000000"/>
              <w:left w:val="single" w:sz="4" w:space="0" w:color="000000"/>
              <w:bottom w:val="single" w:sz="4" w:space="0" w:color="000000"/>
              <w:right w:val="single" w:sz="4" w:space="0" w:color="000000"/>
            </w:tcBorders>
          </w:tcPr>
          <w:p w:rsidR="003E771D" w:rsidRDefault="009500D8" w:rsidP="009500D8">
            <w:pPr>
              <w:spacing w:after="46" w:line="259" w:lineRule="auto"/>
              <w:ind w:left="0" w:firstLine="0"/>
              <w:jc w:val="left"/>
            </w:pPr>
            <w:proofErr w:type="spellStart"/>
            <w:r>
              <w:t>Rs</w:t>
            </w:r>
            <w:proofErr w:type="spellEnd"/>
            <w:r>
              <w:t xml:space="preserve">. </w:t>
            </w:r>
            <w:r w:rsidR="000C390D">
              <w:t xml:space="preserve">1,00,000/- </w:t>
            </w:r>
          </w:p>
        </w:tc>
        <w:tc>
          <w:tcPr>
            <w:tcW w:w="5727" w:type="dxa"/>
            <w:tcBorders>
              <w:top w:val="single" w:sz="4" w:space="0" w:color="000000"/>
              <w:left w:val="single" w:sz="4" w:space="0" w:color="000000"/>
              <w:bottom w:val="single" w:sz="4" w:space="0" w:color="000000"/>
              <w:right w:val="single" w:sz="4" w:space="0" w:color="000000"/>
            </w:tcBorders>
            <w:vAlign w:val="bottom"/>
          </w:tcPr>
          <w:p w:rsidR="003E771D" w:rsidRDefault="000C390D">
            <w:pPr>
              <w:spacing w:after="0" w:line="259" w:lineRule="auto"/>
              <w:ind w:left="0" w:right="64" w:firstLine="0"/>
            </w:pPr>
            <w:r>
              <w:t xml:space="preserve">Rupees. One Lakh Only Paid via Cheque No. </w:t>
            </w:r>
            <w:r>
              <w:rPr>
                <w:b/>
              </w:rPr>
              <w:t>593590</w:t>
            </w:r>
            <w:r>
              <w:t xml:space="preserve"> dated 01-07-2026 drawn on State Bank of India Bank, </w:t>
            </w:r>
            <w:r>
              <w:t xml:space="preserve">in favour of the joint account of Mrs. </w:t>
            </w:r>
            <w:proofErr w:type="spellStart"/>
            <w:r>
              <w:t>Chanchal</w:t>
            </w:r>
            <w:proofErr w:type="spellEnd"/>
            <w:r>
              <w:t xml:space="preserve"> Sunil </w:t>
            </w:r>
            <w:proofErr w:type="spellStart"/>
            <w:r>
              <w:t>Israni</w:t>
            </w:r>
            <w:proofErr w:type="spellEnd"/>
            <w:r>
              <w:t xml:space="preserve"> and Mr. Amit Sunil </w:t>
            </w:r>
            <w:proofErr w:type="spellStart"/>
            <w:r>
              <w:t>Israni</w:t>
            </w:r>
            <w:proofErr w:type="spellEnd"/>
            <w:r>
              <w:t xml:space="preserve">. </w:t>
            </w:r>
          </w:p>
        </w:tc>
        <w:tc>
          <w:tcPr>
            <w:tcW w:w="155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1" w:line="259" w:lineRule="auto"/>
              <w:ind w:left="0" w:firstLine="0"/>
              <w:jc w:val="left"/>
            </w:pPr>
            <w:r>
              <w:rPr>
                <w:rFonts w:ascii="Times New Roman" w:eastAsia="Times New Roman" w:hAnsi="Times New Roman" w:cs="Times New Roman"/>
                <w:sz w:val="24"/>
              </w:rPr>
              <w:t xml:space="preserve">              </w:t>
            </w:r>
          </w:p>
          <w:p w:rsidR="003E771D" w:rsidRDefault="000C390D">
            <w:pPr>
              <w:spacing w:after="0" w:line="259" w:lineRule="auto"/>
              <w:ind w:left="0" w:firstLine="0"/>
              <w:jc w:val="left"/>
            </w:pPr>
            <w:r>
              <w:rPr>
                <w:rFonts w:ascii="Times New Roman" w:eastAsia="Times New Roman" w:hAnsi="Times New Roman" w:cs="Times New Roman"/>
                <w:sz w:val="24"/>
              </w:rPr>
              <w:t>Realised</w:t>
            </w:r>
            <w:r>
              <w:t xml:space="preserve"> </w:t>
            </w:r>
          </w:p>
        </w:tc>
      </w:tr>
      <w:tr w:rsidR="003E771D">
        <w:trPr>
          <w:trHeight w:val="1423"/>
        </w:trPr>
        <w:tc>
          <w:tcPr>
            <w:tcW w:w="8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center"/>
            </w:pPr>
            <w:r>
              <w:t xml:space="preserve"> </w:t>
            </w:r>
            <w:r w:rsidR="009500D8">
              <w:t>2.</w:t>
            </w:r>
          </w:p>
        </w:tc>
        <w:tc>
          <w:tcPr>
            <w:tcW w:w="164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 </w:t>
            </w:r>
            <w:r w:rsidR="009500D8">
              <w:t>10,00,0</w:t>
            </w:r>
            <w:r w:rsidR="009500D8" w:rsidRPr="009500D8">
              <w:t>00</w:t>
            </w:r>
            <w:r w:rsidR="009500D8">
              <w:t>/-</w:t>
            </w:r>
          </w:p>
        </w:tc>
        <w:tc>
          <w:tcPr>
            <w:tcW w:w="5727" w:type="dxa"/>
            <w:tcBorders>
              <w:top w:val="single" w:sz="4" w:space="0" w:color="000000"/>
              <w:left w:val="single" w:sz="4" w:space="0" w:color="000000"/>
              <w:bottom w:val="single" w:sz="4" w:space="0" w:color="000000"/>
              <w:right w:val="single" w:sz="4" w:space="0" w:color="000000"/>
            </w:tcBorders>
          </w:tcPr>
          <w:p w:rsidR="003E771D" w:rsidRDefault="000C390D" w:rsidP="009500D8">
            <w:pPr>
              <w:spacing w:after="0" w:line="259" w:lineRule="auto"/>
              <w:ind w:left="0" w:firstLine="0"/>
              <w:jc w:val="left"/>
            </w:pPr>
            <w:r>
              <w:t xml:space="preserve"> </w:t>
            </w:r>
            <w:r w:rsidR="009500D8">
              <w:t xml:space="preserve">Rupees. </w:t>
            </w:r>
            <w:r w:rsidR="009500D8">
              <w:t xml:space="preserve">Ten </w:t>
            </w:r>
            <w:r w:rsidR="009500D8">
              <w:t xml:space="preserve">Lakh Only Paid via Cheque No. </w:t>
            </w:r>
            <w:r w:rsidR="009500D8">
              <w:rPr>
                <w:b/>
              </w:rPr>
              <w:t>………..</w:t>
            </w:r>
            <w:r w:rsidR="009500D8">
              <w:t xml:space="preserve">dated ……..-08 </w:t>
            </w:r>
            <w:r w:rsidR="009500D8">
              <w:t>-2026 drawn</w:t>
            </w:r>
            <w:r w:rsidR="009500D8">
              <w:t>-----------------------</w:t>
            </w:r>
            <w:r w:rsidR="009500D8">
              <w:t xml:space="preserve">, in favour of the joint account of Mrs. </w:t>
            </w:r>
            <w:proofErr w:type="spellStart"/>
            <w:r w:rsidR="009500D8">
              <w:t>Chanchal</w:t>
            </w:r>
            <w:proofErr w:type="spellEnd"/>
            <w:r w:rsidR="009500D8">
              <w:t xml:space="preserve"> Sunil </w:t>
            </w:r>
            <w:proofErr w:type="spellStart"/>
            <w:r w:rsidR="009500D8">
              <w:t>Israni</w:t>
            </w:r>
            <w:proofErr w:type="spellEnd"/>
            <w:r w:rsidR="009500D8">
              <w:t xml:space="preserve"> and Mr. Amit Sunil </w:t>
            </w:r>
            <w:proofErr w:type="spellStart"/>
            <w:r w:rsidR="009500D8">
              <w:t>Israni</w:t>
            </w:r>
            <w:proofErr w:type="spellEnd"/>
            <w:r w:rsidR="009500D8">
              <w:t>.</w:t>
            </w:r>
          </w:p>
        </w:tc>
        <w:tc>
          <w:tcPr>
            <w:tcW w:w="1556" w:type="dxa"/>
            <w:tcBorders>
              <w:top w:val="single" w:sz="4" w:space="0" w:color="000000"/>
              <w:left w:val="single" w:sz="4" w:space="0" w:color="000000"/>
              <w:bottom w:val="single" w:sz="4" w:space="0" w:color="000000"/>
              <w:right w:val="single" w:sz="4" w:space="0" w:color="000000"/>
            </w:tcBorders>
            <w:vAlign w:val="bottom"/>
          </w:tcPr>
          <w:p w:rsidR="009500D8" w:rsidRDefault="000C390D" w:rsidP="009500D8">
            <w:pPr>
              <w:spacing w:after="1" w:line="259" w:lineRule="auto"/>
              <w:ind w:left="0" w:firstLine="0"/>
              <w:jc w:val="left"/>
            </w:pPr>
            <w:r>
              <w:t xml:space="preserve"> </w:t>
            </w:r>
            <w:r w:rsidR="009500D8">
              <w:rPr>
                <w:rFonts w:ascii="Times New Roman" w:eastAsia="Times New Roman" w:hAnsi="Times New Roman" w:cs="Times New Roman"/>
                <w:sz w:val="24"/>
              </w:rPr>
              <w:t xml:space="preserve">Not </w:t>
            </w:r>
          </w:p>
          <w:p w:rsidR="003E771D" w:rsidRDefault="009500D8" w:rsidP="009500D8">
            <w:pPr>
              <w:spacing w:after="0" w:line="259" w:lineRule="auto"/>
              <w:ind w:left="0" w:firstLine="0"/>
              <w:jc w:val="left"/>
            </w:pPr>
            <w:r>
              <w:rPr>
                <w:rFonts w:ascii="Times New Roman" w:eastAsia="Times New Roman" w:hAnsi="Times New Roman" w:cs="Times New Roman"/>
                <w:sz w:val="24"/>
              </w:rPr>
              <w:t>Realised</w:t>
            </w:r>
          </w:p>
        </w:tc>
      </w:tr>
      <w:tr w:rsidR="003E771D">
        <w:trPr>
          <w:trHeight w:val="1424"/>
        </w:trPr>
        <w:tc>
          <w:tcPr>
            <w:tcW w:w="8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center"/>
            </w:pPr>
            <w:r>
              <w:t xml:space="preserve"> </w:t>
            </w:r>
            <w:r w:rsidR="009500D8">
              <w:t>3</w:t>
            </w:r>
          </w:p>
        </w:tc>
        <w:tc>
          <w:tcPr>
            <w:tcW w:w="164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 </w:t>
            </w:r>
            <w:r w:rsidR="009500D8">
              <w:t>2</w:t>
            </w:r>
            <w:r w:rsidR="009500D8" w:rsidRPr="009500D8">
              <w:t>,09,800</w:t>
            </w:r>
            <w:r w:rsidR="009500D8">
              <w:t>/-</w:t>
            </w:r>
          </w:p>
        </w:tc>
        <w:tc>
          <w:tcPr>
            <w:tcW w:w="572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 xml:space="preserve"> </w:t>
            </w:r>
            <w:r w:rsidR="009500D8">
              <w:t xml:space="preserve">Rupees. Ten Lakh Only Paid via Cheque No. </w:t>
            </w:r>
            <w:r w:rsidR="009500D8">
              <w:rPr>
                <w:b/>
              </w:rPr>
              <w:t>………..</w:t>
            </w:r>
            <w:r w:rsidR="009500D8">
              <w:t xml:space="preserve">dated ……..-08 -2026 drawn-----------------------, in favour of the joint account of Mrs. </w:t>
            </w:r>
            <w:proofErr w:type="spellStart"/>
            <w:r w:rsidR="009500D8">
              <w:t>Chanchal</w:t>
            </w:r>
            <w:proofErr w:type="spellEnd"/>
            <w:r w:rsidR="009500D8">
              <w:t xml:space="preserve"> Sunil </w:t>
            </w:r>
            <w:proofErr w:type="spellStart"/>
            <w:r w:rsidR="009500D8">
              <w:t>Israni</w:t>
            </w:r>
            <w:proofErr w:type="spellEnd"/>
            <w:r w:rsidR="009500D8">
              <w:t xml:space="preserve"> and Mr. Amit Sunil </w:t>
            </w:r>
            <w:proofErr w:type="spellStart"/>
            <w:r w:rsidR="009500D8">
              <w:t>Israni</w:t>
            </w:r>
            <w:proofErr w:type="spellEnd"/>
            <w:r w:rsidR="009500D8">
              <w:t>.</w:t>
            </w:r>
          </w:p>
        </w:tc>
        <w:tc>
          <w:tcPr>
            <w:tcW w:w="1556" w:type="dxa"/>
            <w:tcBorders>
              <w:top w:val="single" w:sz="4" w:space="0" w:color="000000"/>
              <w:left w:val="single" w:sz="4" w:space="0" w:color="000000"/>
              <w:bottom w:val="single" w:sz="4" w:space="0" w:color="000000"/>
              <w:right w:val="single" w:sz="4" w:space="0" w:color="000000"/>
            </w:tcBorders>
            <w:vAlign w:val="center"/>
          </w:tcPr>
          <w:p w:rsidR="009500D8" w:rsidRDefault="000C390D" w:rsidP="009500D8">
            <w:pPr>
              <w:spacing w:after="1" w:line="259" w:lineRule="auto"/>
              <w:ind w:left="0" w:firstLine="0"/>
              <w:jc w:val="left"/>
            </w:pPr>
            <w:r>
              <w:rPr>
                <w:rFonts w:ascii="Times New Roman" w:eastAsia="Times New Roman" w:hAnsi="Times New Roman" w:cs="Times New Roman"/>
                <w:sz w:val="24"/>
              </w:rPr>
              <w:t xml:space="preserve"> </w:t>
            </w:r>
            <w:r w:rsidR="009500D8">
              <w:rPr>
                <w:rFonts w:ascii="Times New Roman" w:eastAsia="Times New Roman" w:hAnsi="Times New Roman" w:cs="Times New Roman"/>
                <w:sz w:val="24"/>
              </w:rPr>
              <w:t xml:space="preserve">Not </w:t>
            </w:r>
          </w:p>
          <w:p w:rsidR="003E771D" w:rsidRDefault="009500D8" w:rsidP="009500D8">
            <w:pPr>
              <w:spacing w:after="0" w:line="259" w:lineRule="auto"/>
              <w:ind w:left="0" w:firstLine="0"/>
              <w:jc w:val="left"/>
            </w:pPr>
            <w:r>
              <w:rPr>
                <w:rFonts w:ascii="Times New Roman" w:eastAsia="Times New Roman" w:hAnsi="Times New Roman" w:cs="Times New Roman"/>
                <w:sz w:val="24"/>
              </w:rPr>
              <w:t>Realised</w:t>
            </w:r>
          </w:p>
        </w:tc>
      </w:tr>
      <w:tr w:rsidR="003E771D">
        <w:trPr>
          <w:trHeight w:val="2911"/>
        </w:trPr>
        <w:tc>
          <w:tcPr>
            <w:tcW w:w="81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right="62" w:firstLine="0"/>
              <w:jc w:val="center"/>
            </w:pPr>
            <w:r>
              <w:t xml:space="preserve">4. </w:t>
            </w:r>
          </w:p>
        </w:tc>
        <w:tc>
          <w:tcPr>
            <w:tcW w:w="1649"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t>Rs.</w:t>
            </w:r>
            <w:r w:rsidR="009500D8">
              <w:t>15,00,000/-</w:t>
            </w:r>
            <w:r>
              <w:t xml:space="preserve">  </w:t>
            </w:r>
          </w:p>
        </w:tc>
        <w:tc>
          <w:tcPr>
            <w:tcW w:w="5727" w:type="dxa"/>
            <w:tcBorders>
              <w:top w:val="single" w:sz="4" w:space="0" w:color="000000"/>
              <w:left w:val="single" w:sz="4" w:space="0" w:color="000000"/>
              <w:bottom w:val="single" w:sz="4" w:space="0" w:color="000000"/>
              <w:right w:val="single" w:sz="4" w:space="0" w:color="000000"/>
            </w:tcBorders>
            <w:vAlign w:val="bottom"/>
          </w:tcPr>
          <w:p w:rsidR="003E771D" w:rsidRDefault="009500D8">
            <w:pPr>
              <w:spacing w:after="0" w:line="280" w:lineRule="auto"/>
              <w:ind w:left="0" w:right="63" w:firstLine="0"/>
            </w:pPr>
            <w:r>
              <w:t xml:space="preserve">Obtain loan by PNBHFL </w:t>
            </w:r>
            <w:r w:rsidR="000C390D">
              <w:t>Rupees. __________________________________</w:t>
            </w:r>
            <w:bookmarkStart w:id="0" w:name="_GoBack"/>
            <w:bookmarkEnd w:id="0"/>
            <w:r w:rsidR="000C390D">
              <w:t xml:space="preserve"> Only Paid via DD No. _______________________ dated _________________</w:t>
            </w:r>
            <w:r w:rsidR="000C390D">
              <w:t>drawn on</w:t>
            </w:r>
            <w:r>
              <w:t xml:space="preserve"> PNB Bank</w:t>
            </w:r>
            <w:r w:rsidR="000C390D">
              <w:t xml:space="preserve">, Pune, in favour of the joint account of Mrs. </w:t>
            </w:r>
            <w:proofErr w:type="spellStart"/>
            <w:r w:rsidR="000C390D">
              <w:t>Chanchal</w:t>
            </w:r>
            <w:proofErr w:type="spellEnd"/>
            <w:r w:rsidR="000C390D">
              <w:t xml:space="preserve"> Sunil </w:t>
            </w:r>
            <w:proofErr w:type="spellStart"/>
            <w:r w:rsidR="000C390D">
              <w:t>Israni</w:t>
            </w:r>
            <w:proofErr w:type="spellEnd"/>
            <w:r w:rsidR="000C390D">
              <w:t xml:space="preserve"> and Mr. Amit Sunil </w:t>
            </w:r>
            <w:proofErr w:type="spellStart"/>
            <w:r w:rsidR="000C390D">
              <w:t>Israni</w:t>
            </w:r>
            <w:proofErr w:type="spellEnd"/>
            <w:r w:rsidR="000C390D">
              <w:t>.</w:t>
            </w:r>
            <w:r w:rsidR="000C390D">
              <w:rPr>
                <w:rFonts w:ascii="Times New Roman" w:eastAsia="Times New Roman" w:hAnsi="Times New Roman" w:cs="Times New Roman"/>
                <w:b/>
                <w:sz w:val="24"/>
              </w:rPr>
              <w:t xml:space="preserve"> (If the purchaser fails to pay DD No. ___________, Dated: ____________ for the amount of </w:t>
            </w:r>
            <w:proofErr w:type="spellStart"/>
            <w:r w:rsidR="000C390D">
              <w:rPr>
                <w:rFonts w:ascii="Times New Roman" w:eastAsia="Times New Roman" w:hAnsi="Times New Roman" w:cs="Times New Roman"/>
                <w:b/>
                <w:sz w:val="24"/>
              </w:rPr>
              <w:t>Rs</w:t>
            </w:r>
            <w:proofErr w:type="spellEnd"/>
            <w:r w:rsidR="000C390D">
              <w:rPr>
                <w:rFonts w:ascii="Times New Roman" w:eastAsia="Times New Roman" w:hAnsi="Times New Roman" w:cs="Times New Roman"/>
                <w:b/>
                <w:sz w:val="24"/>
              </w:rPr>
              <w:t xml:space="preserve">. /-, and in case this DD is not </w:t>
            </w:r>
            <w:proofErr w:type="spellStart"/>
            <w:r w:rsidR="000C390D">
              <w:rPr>
                <w:rFonts w:ascii="Times New Roman" w:eastAsia="Times New Roman" w:hAnsi="Times New Roman" w:cs="Times New Roman"/>
                <w:b/>
                <w:sz w:val="24"/>
              </w:rPr>
              <w:t>honored</w:t>
            </w:r>
            <w:proofErr w:type="spellEnd"/>
            <w:r w:rsidR="000C390D">
              <w:rPr>
                <w:rFonts w:ascii="Times New Roman" w:eastAsia="Times New Roman" w:hAnsi="Times New Roman" w:cs="Times New Roman"/>
                <w:b/>
                <w:sz w:val="24"/>
              </w:rPr>
              <w:t>, the S</w:t>
            </w:r>
            <w:r w:rsidR="000C390D">
              <w:rPr>
                <w:rFonts w:ascii="Times New Roman" w:eastAsia="Times New Roman" w:hAnsi="Times New Roman" w:cs="Times New Roman"/>
                <w:b/>
                <w:sz w:val="24"/>
              </w:rPr>
              <w:t xml:space="preserve">ale Deed will stand automatically </w:t>
            </w:r>
          </w:p>
          <w:p w:rsidR="003E771D" w:rsidRDefault="000C390D">
            <w:pPr>
              <w:spacing w:after="0" w:line="259" w:lineRule="auto"/>
              <w:ind w:left="0" w:firstLine="0"/>
              <w:jc w:val="left"/>
            </w:pPr>
            <w:r>
              <w:rPr>
                <w:rFonts w:ascii="Times New Roman" w:eastAsia="Times New Roman" w:hAnsi="Times New Roman" w:cs="Times New Roman"/>
                <w:b/>
                <w:sz w:val="24"/>
              </w:rPr>
              <w:t>cancelled</w:t>
            </w:r>
            <w:r>
              <w:rPr>
                <w:rFonts w:ascii="Segoe UI" w:eastAsia="Segoe UI" w:hAnsi="Segoe UI" w:cs="Segoe UI"/>
                <w:b/>
                <w:color w:val="0D0D0D"/>
              </w:rPr>
              <w:t>.)</w:t>
            </w:r>
            <w:r>
              <w:t xml:space="preserve"> </w:t>
            </w:r>
          </w:p>
        </w:tc>
        <w:tc>
          <w:tcPr>
            <w:tcW w:w="155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1" w:line="259" w:lineRule="auto"/>
              <w:ind w:left="0" w:firstLine="0"/>
              <w:jc w:val="left"/>
            </w:pPr>
            <w:r>
              <w:rPr>
                <w:rFonts w:ascii="Times New Roman" w:eastAsia="Times New Roman" w:hAnsi="Times New Roman" w:cs="Times New Roman"/>
                <w:sz w:val="24"/>
              </w:rPr>
              <w:t xml:space="preserve">    Not </w:t>
            </w:r>
          </w:p>
          <w:p w:rsidR="003E771D" w:rsidRDefault="000C390D">
            <w:pPr>
              <w:spacing w:after="0" w:line="259" w:lineRule="auto"/>
              <w:ind w:left="0" w:firstLine="0"/>
              <w:jc w:val="left"/>
            </w:pPr>
            <w:r>
              <w:rPr>
                <w:rFonts w:ascii="Times New Roman" w:eastAsia="Times New Roman" w:hAnsi="Times New Roman" w:cs="Times New Roman"/>
                <w:sz w:val="24"/>
              </w:rPr>
              <w:t>Realised</w:t>
            </w:r>
            <w:r>
              <w:t xml:space="preserve"> </w:t>
            </w:r>
          </w:p>
        </w:tc>
      </w:tr>
      <w:tr w:rsidR="003E771D">
        <w:trPr>
          <w:trHeight w:val="569"/>
        </w:trPr>
        <w:tc>
          <w:tcPr>
            <w:tcW w:w="9748" w:type="dxa"/>
            <w:gridSpan w:val="4"/>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rFonts w:ascii="Times New Roman" w:eastAsia="Times New Roman" w:hAnsi="Times New Roman" w:cs="Times New Roman"/>
                <w:b/>
                <w:sz w:val="24"/>
              </w:rPr>
              <w:t xml:space="preserve">Total Amount </w:t>
            </w:r>
            <w:r>
              <w:rPr>
                <w:b/>
                <w:sz w:val="22"/>
                <w:u w:val="single" w:color="000000"/>
              </w:rPr>
              <w:t xml:space="preserve">RS. 28,09,800/- (RUPEES. </w:t>
            </w:r>
            <w:proofErr w:type="gramStart"/>
            <w:r>
              <w:rPr>
                <w:b/>
                <w:sz w:val="22"/>
                <w:u w:val="single" w:color="000000"/>
              </w:rPr>
              <w:t>TWENTY EIGHT</w:t>
            </w:r>
            <w:proofErr w:type="gramEnd"/>
            <w:r>
              <w:rPr>
                <w:b/>
                <w:sz w:val="22"/>
                <w:u w:val="single" w:color="000000"/>
              </w:rPr>
              <w:t xml:space="preserve"> LAKHS NINE</w:t>
            </w:r>
            <w:r>
              <w:rPr>
                <w:b/>
                <w:sz w:val="22"/>
              </w:rPr>
              <w:t xml:space="preserve"> </w:t>
            </w:r>
          </w:p>
          <w:p w:rsidR="003E771D" w:rsidRDefault="000C390D">
            <w:pPr>
              <w:spacing w:after="0" w:line="259" w:lineRule="auto"/>
              <w:ind w:left="0" w:right="1336" w:firstLine="0"/>
              <w:jc w:val="right"/>
            </w:pPr>
            <w:r>
              <w:rPr>
                <w:b/>
              </w:rPr>
              <w:t xml:space="preserve"> </w:t>
            </w:r>
          </w:p>
          <w:p w:rsidR="003E771D" w:rsidRDefault="000C390D">
            <w:pPr>
              <w:spacing w:after="0" w:line="259" w:lineRule="auto"/>
              <w:ind w:left="0" w:firstLine="0"/>
              <w:jc w:val="left"/>
            </w:pPr>
            <w:r>
              <w:rPr>
                <w:b/>
                <w:sz w:val="22"/>
                <w:u w:val="single" w:color="000000"/>
              </w:rPr>
              <w:t>THOUSAND EIGHT HUNDRED ONLY )</w:t>
            </w:r>
            <w:r>
              <w:rPr>
                <w:rFonts w:ascii="Times New Roman" w:eastAsia="Times New Roman" w:hAnsi="Times New Roman" w:cs="Times New Roman"/>
                <w:b/>
                <w:sz w:val="24"/>
              </w:rPr>
              <w:t xml:space="preserve"> </w:t>
            </w:r>
          </w:p>
        </w:tc>
      </w:tr>
    </w:tbl>
    <w:p w:rsidR="003E771D" w:rsidRDefault="000C390D">
      <w:pPr>
        <w:spacing w:after="245" w:line="259" w:lineRule="auto"/>
        <w:ind w:left="435" w:firstLine="0"/>
        <w:jc w:val="left"/>
      </w:pPr>
      <w:r>
        <w:rPr>
          <w:b/>
        </w:rPr>
        <w:t xml:space="preserve"> </w:t>
      </w:r>
    </w:p>
    <w:p w:rsidR="003E771D" w:rsidRDefault="000C390D">
      <w:pPr>
        <w:spacing w:after="107"/>
        <w:ind w:left="355"/>
      </w:pPr>
      <w:r>
        <w:rPr>
          <w:b/>
        </w:rPr>
        <w:t xml:space="preserve"> </w:t>
      </w:r>
      <w:r>
        <w:t xml:space="preserve">The Vendor/Owner/Promoter hereby admits, acknowledges, and confirms having received the aforesaid amount in full, and the Purchaser(s) stands fully discharged of all obligations in respect of the payment of sale consideration. No separate receipt shall be </w:t>
      </w:r>
      <w:r>
        <w:t xml:space="preserve">required or issued for the same. </w:t>
      </w:r>
    </w:p>
    <w:p w:rsidR="003E771D" w:rsidRDefault="000C390D">
      <w:pPr>
        <w:spacing w:after="147" w:line="259" w:lineRule="auto"/>
        <w:ind w:left="360" w:firstLine="0"/>
        <w:jc w:val="left"/>
      </w:pPr>
      <w:r>
        <w:t xml:space="preserve"> </w:t>
      </w:r>
    </w:p>
    <w:p w:rsidR="003E771D" w:rsidRDefault="000C390D">
      <w:pPr>
        <w:spacing w:after="245" w:line="259" w:lineRule="auto"/>
        <w:ind w:left="355"/>
        <w:jc w:val="left"/>
      </w:pPr>
      <w:r>
        <w:rPr>
          <w:b/>
        </w:rPr>
        <w:t xml:space="preserve">3. POSSESSION: </w:t>
      </w:r>
    </w:p>
    <w:p w:rsidR="003E771D" w:rsidRDefault="000C390D">
      <w:pPr>
        <w:ind w:left="355"/>
      </w:pPr>
      <w:r>
        <w:t>The Vendor/Owner/Promoter hereby confirms that the actual, vacant, physical, and peaceful possession of the said Plot has been handed over to the Purchaser on the date of execution of this Sale Deed, in t</w:t>
      </w:r>
      <w:r>
        <w:t xml:space="preserve">he presence of two witnesses, for the exclusive use and benefit of the Purchaser forever. The Purchaser hereby confirms having received such possession and acknowledges the same. </w:t>
      </w:r>
    </w:p>
    <w:p w:rsidR="003E771D" w:rsidRDefault="000C390D">
      <w:pPr>
        <w:spacing w:after="208"/>
        <w:ind w:left="355"/>
      </w:pPr>
      <w:r>
        <w:t>The Purchaser has personally verified and satisfied himself/herself with res</w:t>
      </w:r>
      <w:r>
        <w:t xml:space="preserve">pect to the physical boundaries, dimensions, and any partitions/demarcations provided at the site. The Purchaser agrees and undertakes that no claim, objection, or dispute shall be raised in the future in respect of the same. </w:t>
      </w:r>
    </w:p>
    <w:p w:rsidR="003E771D" w:rsidRDefault="000C390D">
      <w:pPr>
        <w:spacing w:after="208"/>
        <w:ind w:left="355"/>
      </w:pPr>
      <w:r>
        <w:t xml:space="preserve">With effect from the date of </w:t>
      </w:r>
      <w:r>
        <w:t xml:space="preserve">execution of this Sale Deed, which is also the date on which possession is delivered, the responsibility of maintaining and safeguarding the physical </w:t>
      </w:r>
      <w:r>
        <w:lastRenderedPageBreak/>
        <w:t>possession, boundary markings, and any site partitions shall solely vest with the Purchaser. The Vendor/Ow</w:t>
      </w:r>
      <w:r>
        <w:t xml:space="preserve">ner/Promoter and/or the consenting party shall have no further right, title, interest, claim, or responsibility whatsoever in respect of the said Plot or its boundaries. </w:t>
      </w:r>
    </w:p>
    <w:p w:rsidR="003E771D" w:rsidRDefault="000C390D">
      <w:pPr>
        <w:spacing w:after="110"/>
        <w:ind w:left="355"/>
      </w:pPr>
      <w:r>
        <w:t>The Purchaser shall be deemed the absolute owner of the said Plot along with all righ</w:t>
      </w:r>
      <w:r>
        <w:t xml:space="preserve">ts, title, and interest appurtenant thereto. </w:t>
      </w:r>
    </w:p>
    <w:p w:rsidR="003E771D" w:rsidRDefault="000C390D">
      <w:pPr>
        <w:spacing w:after="46" w:line="259" w:lineRule="auto"/>
        <w:ind w:left="1080" w:firstLine="0"/>
        <w:jc w:val="left"/>
      </w:pPr>
      <w:r>
        <w:t xml:space="preserve"> </w:t>
      </w:r>
    </w:p>
    <w:p w:rsidR="003E771D" w:rsidRDefault="000C390D">
      <w:pPr>
        <w:ind w:left="345" w:firstLine="720"/>
      </w:pPr>
      <w:r>
        <w:t xml:space="preserve">AND the Purchaser shall hereafter peaceably and quietly hold, possess and enjoy the said land, without any lawful eviction, interruption, claim and demand whatsoever from the </w:t>
      </w:r>
      <w:r>
        <w:t>Vendor’s / Owner’s / Promotor</w:t>
      </w:r>
      <w:r>
        <w:t xml:space="preserve"> </w:t>
      </w:r>
      <w:r>
        <w:t xml:space="preserve">or any person claiming through or under in trust for them.  </w:t>
      </w:r>
    </w:p>
    <w:p w:rsidR="003E771D" w:rsidRDefault="000C390D">
      <w:pPr>
        <w:spacing w:after="46" w:line="259" w:lineRule="auto"/>
        <w:ind w:left="360" w:firstLine="0"/>
        <w:jc w:val="left"/>
      </w:pPr>
      <w:r>
        <w:rPr>
          <w:b/>
        </w:rPr>
        <w:t xml:space="preserve"> </w:t>
      </w:r>
    </w:p>
    <w:p w:rsidR="003E771D" w:rsidRDefault="000C390D">
      <w:pPr>
        <w:numPr>
          <w:ilvl w:val="0"/>
          <w:numId w:val="3"/>
        </w:numPr>
      </w:pPr>
      <w:proofErr w:type="gramStart"/>
      <w:r>
        <w:rPr>
          <w:b/>
        </w:rPr>
        <w:t>USE :</w:t>
      </w:r>
      <w:proofErr w:type="gramEnd"/>
      <w:r>
        <w:rPr>
          <w:b/>
        </w:rPr>
        <w:t xml:space="preserve"> </w:t>
      </w:r>
      <w:r>
        <w:t>The Purchaser(s) do hereby confirm and affirm that they have verified the sanctioned layout plan and is/are fully aware that at the time of construction on the said plot there will be one</w:t>
      </w:r>
      <w:r>
        <w:t xml:space="preserve"> or more common walls with the adjacent plot owners. The Purchaser(s) agree, confirm and affirm that the Purchaser(s) are aware that he/she/they shall be entitled to construct a Row House on the said plot. The Purchaser(s) further agree, confirm and affirm</w:t>
      </w:r>
      <w:r>
        <w:t xml:space="preserve"> that he/she/they shall not raise any objection of whatsoever nature for the adjacent plot owners obtaining sanctioned building plan and at the time of construction on the adjacent plots. The Purchaser(s) by executing the present deed has/have given his/he</w:t>
      </w:r>
      <w:r>
        <w:t xml:space="preserve">r/their irrevocable consent to the adjacent plot owners for obtaining sanctioned building plan and causing construction on the adjacent plots. </w:t>
      </w:r>
    </w:p>
    <w:p w:rsidR="003E771D" w:rsidRDefault="000C390D">
      <w:pPr>
        <w:numPr>
          <w:ilvl w:val="0"/>
          <w:numId w:val="3"/>
        </w:numPr>
      </w:pPr>
      <w:r>
        <w:t xml:space="preserve">The Purchaser and the </w:t>
      </w:r>
      <w:r>
        <w:t>Vendor’s/Owner’s/Promoter</w:t>
      </w:r>
      <w:r>
        <w:t xml:space="preserve"> </w:t>
      </w:r>
      <w:r>
        <w:t xml:space="preserve">agree/s not to question or challenge the said consideration the same having been settled on lump sum basis Purchaser herein is not liable to pay any other consideration than this to the present </w:t>
      </w:r>
      <w:r>
        <w:t>Vendor’s / Owner’s / Promotor</w:t>
      </w:r>
      <w:r>
        <w:t xml:space="preserve"> herein. </w:t>
      </w:r>
    </w:p>
    <w:p w:rsidR="003E771D" w:rsidRDefault="000C390D">
      <w:pPr>
        <w:spacing w:after="147" w:line="259" w:lineRule="auto"/>
        <w:ind w:left="360" w:firstLine="0"/>
        <w:jc w:val="left"/>
      </w:pPr>
      <w:r>
        <w:t xml:space="preserve"> </w:t>
      </w:r>
    </w:p>
    <w:p w:rsidR="003E771D" w:rsidRDefault="000C390D">
      <w:pPr>
        <w:numPr>
          <w:ilvl w:val="0"/>
          <w:numId w:val="3"/>
        </w:numPr>
      </w:pPr>
      <w:r>
        <w:t>The Vendor/Owner/Prom</w:t>
      </w:r>
      <w:r>
        <w:t xml:space="preserve">oter hereby sells, conveys, and transfers to the Purchaser free from any known encumbrances and subject to the terms herein, ALL THAT </w:t>
      </w:r>
      <w:r>
        <w:rPr>
          <w:b/>
          <w:sz w:val="22"/>
        </w:rPr>
        <w:t>Layout Plot bearing No. 11</w:t>
      </w:r>
      <w:r>
        <w:rPr>
          <w:sz w:val="22"/>
        </w:rPr>
        <w:t xml:space="preserve"> </w:t>
      </w:r>
      <w:r>
        <w:t xml:space="preserve">i.e. </w:t>
      </w:r>
      <w:r>
        <w:rPr>
          <w:b/>
          <w:i/>
          <w:sz w:val="22"/>
        </w:rPr>
        <w:t>Survey No. 156/2/4/2/Plot No. 11,</w:t>
      </w:r>
      <w:r>
        <w:rPr>
          <w:i/>
          <w:sz w:val="22"/>
        </w:rPr>
        <w:t xml:space="preserve"> </w:t>
      </w:r>
      <w:r>
        <w:t xml:space="preserve">area admeasuring </w:t>
      </w:r>
      <w:r>
        <w:rPr>
          <w:b/>
          <w:sz w:val="22"/>
          <w:u w:val="single" w:color="000000"/>
        </w:rPr>
        <w:t>69.00</w:t>
      </w:r>
      <w:r>
        <w:rPr>
          <w:sz w:val="22"/>
        </w:rPr>
        <w:t xml:space="preserve"> </w:t>
      </w:r>
      <w:r>
        <w:t xml:space="preserve">square meters + </w:t>
      </w:r>
    </w:p>
    <w:p w:rsidR="003E771D" w:rsidRDefault="000C390D">
      <w:pPr>
        <w:spacing w:after="209"/>
        <w:ind w:left="355"/>
      </w:pPr>
      <w:r>
        <w:t>Common Undivided</w:t>
      </w:r>
      <w:r>
        <w:t xml:space="preserve"> share in the Internal Road, open Space and other Pro-Rata Basis area admeasuring </w:t>
      </w:r>
      <w:r>
        <w:rPr>
          <w:b/>
          <w:sz w:val="22"/>
          <w:u w:val="single" w:color="000000"/>
        </w:rPr>
        <w:t>34.54</w:t>
      </w:r>
      <w:r>
        <w:rPr>
          <w:sz w:val="22"/>
        </w:rPr>
        <w:t xml:space="preserve"> </w:t>
      </w:r>
      <w:r>
        <w:t xml:space="preserve">square meters, i.e. total area admeasuring </w:t>
      </w:r>
      <w:r>
        <w:rPr>
          <w:b/>
          <w:sz w:val="22"/>
          <w:u w:val="single" w:color="000000"/>
        </w:rPr>
        <w:t>103.55</w:t>
      </w:r>
      <w:r>
        <w:rPr>
          <w:sz w:val="22"/>
        </w:rPr>
        <w:t xml:space="preserve"> </w:t>
      </w:r>
      <w:r>
        <w:t xml:space="preserve">square meters, situated at Revenue Village - </w:t>
      </w:r>
      <w:proofErr w:type="spellStart"/>
      <w:r>
        <w:t>Wadmukhwadi</w:t>
      </w:r>
      <w:proofErr w:type="spellEnd"/>
      <w:r>
        <w:t>, Taluka - Haveli, District Pune.</w:t>
      </w:r>
      <w:r>
        <w:rPr>
          <w:b/>
        </w:rPr>
        <w:t xml:space="preserve"> </w:t>
      </w:r>
    </w:p>
    <w:p w:rsidR="003E771D" w:rsidRDefault="000C390D">
      <w:pPr>
        <w:spacing w:after="211"/>
        <w:ind w:left="355"/>
      </w:pPr>
      <w:r>
        <w:t>The Purchaser shall have fu</w:t>
      </w:r>
      <w:r>
        <w:t xml:space="preserve">ll and unrestricted rights of ingress and egress to and from the said Plot through the internal roads and layout passages, in common with other plot holders. </w:t>
      </w:r>
    </w:p>
    <w:p w:rsidR="003E771D" w:rsidRDefault="000C390D">
      <w:pPr>
        <w:spacing w:after="246" w:line="259" w:lineRule="auto"/>
        <w:ind w:left="360" w:firstLine="0"/>
        <w:jc w:val="left"/>
      </w:pPr>
      <w:r>
        <w:t xml:space="preserve"> </w:t>
      </w:r>
    </w:p>
    <w:p w:rsidR="003E771D" w:rsidRDefault="000C390D">
      <w:pPr>
        <w:ind w:left="355"/>
      </w:pPr>
      <w:r>
        <w:t>The Vendor/Owner/Promoter confirms that, to the best of their knowledge and belief, they have v</w:t>
      </w:r>
      <w:r>
        <w:t xml:space="preserve">alid, clear, and marketable title to the said Plot, free from any known encumbrances as on the date of execution of this Sale Deed. </w:t>
      </w:r>
    </w:p>
    <w:p w:rsidR="003E771D" w:rsidRDefault="000C390D">
      <w:pPr>
        <w:spacing w:after="107"/>
        <w:ind w:left="355"/>
      </w:pPr>
      <w:r>
        <w:t>The Purchaser shall be responsible for the payment of the consideration specified herein and shall also bear all property t</w:t>
      </w:r>
      <w:r>
        <w:t xml:space="preserve">axes, non-agricultural (NA) taxes, and other applicable government dues or levies in respect of the said Plot from the date of booking. </w:t>
      </w:r>
    </w:p>
    <w:p w:rsidR="003E771D" w:rsidRDefault="000C390D">
      <w:pPr>
        <w:spacing w:after="147" w:line="259" w:lineRule="auto"/>
        <w:ind w:left="360" w:firstLine="0"/>
        <w:jc w:val="left"/>
      </w:pPr>
      <w:r>
        <w:t xml:space="preserve"> </w:t>
      </w:r>
    </w:p>
    <w:p w:rsidR="003E771D" w:rsidRDefault="000C390D">
      <w:pPr>
        <w:numPr>
          <w:ilvl w:val="0"/>
          <w:numId w:val="4"/>
        </w:numPr>
        <w:spacing w:after="208"/>
      </w:pPr>
      <w:r>
        <w:t>The Purchaser shall have full, lawful, and uninterrupted right, at all times hereafter, to enter upon, hold, possess,</w:t>
      </w:r>
      <w:r>
        <w:t xml:space="preserve"> use, occupy, develop, and enjoy the said Plot along with all its appurtenances, and to receive and retain any rents, compensation, or profits arising therefrom, for their own use and benefit. </w:t>
      </w:r>
    </w:p>
    <w:p w:rsidR="003E771D" w:rsidRDefault="000C390D">
      <w:pPr>
        <w:spacing w:after="110"/>
        <w:ind w:left="355"/>
      </w:pPr>
      <w:r>
        <w:t>This right shall be exercised without any disturbance, interfe</w:t>
      </w:r>
      <w:r>
        <w:t xml:space="preserve">rence, eviction, or lawful claim by the Vendor/Owner/Promoter or their heirs, executors, administrators, assigns, or by any person </w:t>
      </w:r>
      <w:r>
        <w:lastRenderedPageBreak/>
        <w:t xml:space="preserve">lawfully or equitably claiming through, under, or in trust for them, to the best of the </w:t>
      </w:r>
      <w:r>
        <w:t>Vendor’s/Owner’s/Promoter’s knowledge</w:t>
      </w:r>
      <w:r>
        <w:t xml:space="preserve"> and belief</w:t>
      </w:r>
      <w:r>
        <w:t xml:space="preserve">. </w:t>
      </w:r>
    </w:p>
    <w:p w:rsidR="003E771D" w:rsidRDefault="000C390D">
      <w:pPr>
        <w:spacing w:after="46" w:line="259" w:lineRule="auto"/>
        <w:ind w:left="360" w:firstLine="0"/>
        <w:jc w:val="left"/>
      </w:pPr>
      <w:r>
        <w:t xml:space="preserve"> </w:t>
      </w:r>
    </w:p>
    <w:p w:rsidR="003E771D" w:rsidRDefault="000C390D">
      <w:pPr>
        <w:numPr>
          <w:ilvl w:val="0"/>
          <w:numId w:val="4"/>
        </w:numPr>
      </w:pPr>
      <w:r>
        <w:t xml:space="preserve">The Vendor/Owner/Promoter hereby conveys the said Plot to the Purchaser together with </w:t>
      </w:r>
      <w:r>
        <w:t>all such rights, benefits, and appurtenances as are attached to or associated with the said Plot, including (where applicable) boundary walls, fences, trees, drains, lights, easements, paths, passages, colony/internal roads, open spaces, wells, watercourse</w:t>
      </w:r>
      <w:r>
        <w:t xml:space="preserve">s, and any other rights or advantages customarily used, held, or enjoyed in connection with the said Plot. </w:t>
      </w:r>
    </w:p>
    <w:p w:rsidR="003E771D" w:rsidRDefault="000C390D">
      <w:pPr>
        <w:spacing w:after="46" w:line="259" w:lineRule="auto"/>
        <w:ind w:left="360" w:firstLine="0"/>
        <w:jc w:val="left"/>
      </w:pPr>
      <w:r>
        <w:t xml:space="preserve"> </w:t>
      </w:r>
    </w:p>
    <w:p w:rsidR="003E771D" w:rsidRDefault="000C390D">
      <w:pPr>
        <w:numPr>
          <w:ilvl w:val="0"/>
          <w:numId w:val="4"/>
        </w:numPr>
      </w:pPr>
      <w:r>
        <w:t xml:space="preserve">The Purchaser hereby confirms that he/she has duly verified and satisfied himself/herself </w:t>
      </w:r>
      <w:r>
        <w:t>regarding the Vendor’s/Owner’s/Promoter’s clear, marketa</w:t>
      </w:r>
      <w:r>
        <w:t xml:space="preserve">ble, and lawful title to the said </w:t>
      </w:r>
      <w:r>
        <w:t>Layout Plot. The Vendor/Owner/Promoter has duly answered all reasonable queries raised by the Purchaser and has provided copies of all relevant title and property documents to the Purchaser for verification prior to execut</w:t>
      </w:r>
      <w:r>
        <w:t>ion of this Sale Deed.</w:t>
      </w:r>
      <w:r>
        <w:rPr>
          <w:b/>
        </w:rPr>
        <w:t xml:space="preserve"> </w:t>
      </w:r>
    </w:p>
    <w:p w:rsidR="003E771D" w:rsidRDefault="000C390D">
      <w:pPr>
        <w:spacing w:after="46" w:line="259" w:lineRule="auto"/>
        <w:ind w:left="0" w:firstLine="0"/>
        <w:jc w:val="left"/>
      </w:pPr>
      <w:r>
        <w:rPr>
          <w:b/>
        </w:rPr>
        <w:t xml:space="preserve"> </w:t>
      </w:r>
    </w:p>
    <w:p w:rsidR="003E771D" w:rsidRDefault="000C390D">
      <w:pPr>
        <w:numPr>
          <w:ilvl w:val="0"/>
          <w:numId w:val="4"/>
        </w:numPr>
      </w:pPr>
      <w:r>
        <w:t xml:space="preserve">The Purchaser shall use the said Layout Plot or any part thereof or permit the same to be used only for specific purpose as sanctioned by the local authority.  </w:t>
      </w:r>
    </w:p>
    <w:p w:rsidR="003E771D" w:rsidRDefault="000C390D">
      <w:pPr>
        <w:spacing w:after="147" w:line="259" w:lineRule="auto"/>
        <w:ind w:left="360" w:firstLine="0"/>
        <w:jc w:val="left"/>
      </w:pPr>
      <w:r>
        <w:rPr>
          <w:b/>
        </w:rPr>
        <w:t xml:space="preserve"> </w:t>
      </w:r>
    </w:p>
    <w:p w:rsidR="003E771D" w:rsidRDefault="000C390D">
      <w:pPr>
        <w:numPr>
          <w:ilvl w:val="0"/>
          <w:numId w:val="4"/>
        </w:numPr>
        <w:spacing w:after="211"/>
      </w:pPr>
      <w:r>
        <w:t>The Purchaser shall be solely responsible for timely payment of all</w:t>
      </w:r>
      <w:r>
        <w:t xml:space="preserve"> dues and charges relating to the said Plot from the date of booking, including but not limited to: </w:t>
      </w:r>
    </w:p>
    <w:p w:rsidR="003E771D" w:rsidRDefault="000C390D">
      <w:pPr>
        <w:numPr>
          <w:ilvl w:val="1"/>
          <w:numId w:val="4"/>
        </w:numPr>
        <w:spacing w:after="211"/>
        <w:ind w:hanging="360"/>
      </w:pPr>
      <w:r>
        <w:rPr>
          <w:b/>
        </w:rPr>
        <w:t>Property tax, non-agricultural (NA) tax</w:t>
      </w:r>
      <w:r>
        <w:t xml:space="preserve">, and any other taxes, cess, duties, or charges levied or </w:t>
      </w:r>
      <w:proofErr w:type="spellStart"/>
      <w:r>
        <w:t>leviable</w:t>
      </w:r>
      <w:proofErr w:type="spellEnd"/>
      <w:r>
        <w:t xml:space="preserve"> by any government or competent authority in respe</w:t>
      </w:r>
      <w:r>
        <w:t xml:space="preserve">ct of the said Plot; </w:t>
      </w:r>
    </w:p>
    <w:p w:rsidR="003E771D" w:rsidRDefault="000C390D">
      <w:pPr>
        <w:numPr>
          <w:ilvl w:val="1"/>
          <w:numId w:val="4"/>
        </w:numPr>
        <w:spacing w:after="211"/>
        <w:ind w:hanging="360"/>
      </w:pPr>
      <w:r>
        <w:t xml:space="preserve">His/her proportionate share of common area maintenance and other charges as may be demanded by the Ultimate Organization/Society/Association of Plot Owners, as and when formed. </w:t>
      </w:r>
    </w:p>
    <w:p w:rsidR="003E771D" w:rsidRDefault="000C390D">
      <w:pPr>
        <w:spacing w:after="209"/>
        <w:ind w:left="355"/>
      </w:pPr>
      <w:r>
        <w:t xml:space="preserve">The Purchaser agrees that water shall be drawn from the </w:t>
      </w:r>
      <w:r>
        <w:t>water supply line only after obtaining a formal water connection from PCMC in accordance with applicable rules. Similarly, the Purchaser shall obtain an independent electricity connection from MSEDCL by submitting all necessary documents and shall not draw</w:t>
      </w:r>
      <w:r>
        <w:t xml:space="preserve"> electricity from any unauthorized or temporary source. </w:t>
      </w:r>
    </w:p>
    <w:p w:rsidR="003E771D" w:rsidRDefault="000C390D">
      <w:pPr>
        <w:numPr>
          <w:ilvl w:val="0"/>
          <w:numId w:val="4"/>
        </w:numPr>
      </w:pPr>
      <w:r>
        <w:t>The Purchaser shall be entitled to use the common amenities provided in the layout (such as electricity, water, sewage, and drainage) along with other plot holders, subject to proportionate contribution towards maintenance and upkeep as determined by the U</w:t>
      </w:r>
      <w:r>
        <w:t xml:space="preserve">ltimate Organization/Society/Association of Plot Owners. </w:t>
      </w:r>
    </w:p>
    <w:p w:rsidR="003E771D" w:rsidRDefault="000C390D">
      <w:pPr>
        <w:spacing w:after="208"/>
        <w:ind w:left="355"/>
      </w:pPr>
      <w:r>
        <w:t xml:space="preserve">All relevant title and layout-related documents pertaining to the said Plot have been made available to the Purchaser prior to execution of this Sale Deed, and no further obligation shall remain on </w:t>
      </w:r>
      <w:r>
        <w:t xml:space="preserve">the Vendor/Owner/Promoter to provide such documents or copies hereafter. </w:t>
      </w:r>
    </w:p>
    <w:p w:rsidR="003E771D" w:rsidRDefault="000C390D">
      <w:pPr>
        <w:numPr>
          <w:ilvl w:val="0"/>
          <w:numId w:val="4"/>
        </w:numPr>
        <w:spacing w:after="158"/>
      </w:pPr>
      <w:r>
        <w:t xml:space="preserve">The Vendor/Owner/Promoter hereby represents and assures the Purchaser that, to the best of their knowledge and understanding, the said Layout Plot is free from any third-party </w:t>
      </w:r>
      <w:r>
        <w:t>rights</w:t>
      </w:r>
      <w:r>
        <w:t xml:space="preserve">, claims, or interests, and that there exists no known impediment to the Purchaser’s </w:t>
      </w:r>
      <w:r>
        <w:t>peaceful use, occupation, possession, and enjoyment of the said property and the benefits attached thereto.</w:t>
      </w:r>
      <w:r>
        <w:rPr>
          <w:sz w:val="24"/>
        </w:rPr>
        <w:t xml:space="preserve"> </w:t>
      </w:r>
    </w:p>
    <w:p w:rsidR="003E771D" w:rsidRDefault="000C390D">
      <w:pPr>
        <w:numPr>
          <w:ilvl w:val="0"/>
          <w:numId w:val="4"/>
        </w:numPr>
        <w:spacing w:after="243"/>
      </w:pPr>
      <w:r>
        <w:t>The Vendor/Owner/Promoter shall provide limited maintenance se</w:t>
      </w:r>
      <w:r>
        <w:t xml:space="preserve">rvices in the layout till </w:t>
      </w:r>
      <w:r>
        <w:rPr>
          <w:b/>
        </w:rPr>
        <w:t>30</w:t>
      </w:r>
      <w:r>
        <w:rPr>
          <w:b/>
          <w:vertAlign w:val="superscript"/>
        </w:rPr>
        <w:t>th</w:t>
      </w:r>
      <w:r>
        <w:rPr>
          <w:b/>
        </w:rPr>
        <w:t xml:space="preserve"> August 2026</w:t>
      </w:r>
      <w:r>
        <w:t xml:space="preserve">, which shall include: </w:t>
      </w:r>
    </w:p>
    <w:p w:rsidR="003E771D" w:rsidRDefault="000C390D">
      <w:pPr>
        <w:numPr>
          <w:ilvl w:val="0"/>
          <w:numId w:val="5"/>
        </w:numPr>
        <w:spacing w:after="188"/>
        <w:ind w:hanging="360"/>
      </w:pPr>
      <w:r>
        <w:t xml:space="preserve">Engagement of </w:t>
      </w:r>
      <w:r>
        <w:rPr>
          <w:b/>
        </w:rPr>
        <w:t>a single security guard</w:t>
      </w:r>
      <w:r>
        <w:t xml:space="preserve"> for general security purposes; </w:t>
      </w:r>
    </w:p>
    <w:p w:rsidR="003E771D" w:rsidRDefault="000C390D">
      <w:pPr>
        <w:numPr>
          <w:ilvl w:val="0"/>
          <w:numId w:val="5"/>
        </w:numPr>
        <w:spacing w:after="211"/>
        <w:ind w:hanging="360"/>
      </w:pPr>
      <w:r>
        <w:rPr>
          <w:b/>
        </w:rPr>
        <w:t>Periodic garden maintenance</w:t>
      </w:r>
      <w:r>
        <w:t xml:space="preserve">, limited to trimming, pruning, and basic upkeep of common green areas; </w:t>
      </w:r>
    </w:p>
    <w:p w:rsidR="003E771D" w:rsidRDefault="000C390D">
      <w:pPr>
        <w:numPr>
          <w:ilvl w:val="0"/>
          <w:numId w:val="5"/>
        </w:numPr>
        <w:spacing w:after="241" w:line="259" w:lineRule="auto"/>
        <w:ind w:hanging="360"/>
      </w:pPr>
      <w:r>
        <w:rPr>
          <w:b/>
        </w:rPr>
        <w:lastRenderedPageBreak/>
        <w:t>Payment of electricity charges</w:t>
      </w:r>
      <w:r>
        <w:t xml:space="preserve"> pertaining solely to consumption for </w:t>
      </w:r>
      <w:r>
        <w:rPr>
          <w:b/>
        </w:rPr>
        <w:t xml:space="preserve">road lighting, </w:t>
      </w:r>
      <w:proofErr w:type="spellStart"/>
      <w:r>
        <w:rPr>
          <w:b/>
        </w:rPr>
        <w:t>borewell</w:t>
      </w:r>
      <w:proofErr w:type="spellEnd"/>
      <w:r>
        <w:rPr>
          <w:b/>
        </w:rPr>
        <w:t xml:space="preserve"> for watering plants/trees/lawns, and the boom barrier system</w:t>
      </w:r>
      <w:r>
        <w:t xml:space="preserve">. </w:t>
      </w:r>
    </w:p>
    <w:p w:rsidR="003E771D" w:rsidRDefault="000C390D">
      <w:pPr>
        <w:spacing w:after="208"/>
        <w:ind w:left="355"/>
      </w:pPr>
      <w:r>
        <w:t>Beyond the scope mentioned above, the Vendor/Owner/Promoter shall not be responsible for any addition</w:t>
      </w:r>
      <w:r>
        <w:t xml:space="preserve">al services or operational expenses. </w:t>
      </w:r>
    </w:p>
    <w:p w:rsidR="003E771D" w:rsidRDefault="000C390D">
      <w:pPr>
        <w:numPr>
          <w:ilvl w:val="1"/>
          <w:numId w:val="7"/>
        </w:numPr>
        <w:spacing w:after="208"/>
      </w:pPr>
      <w:r>
        <w:t xml:space="preserve">Upon expiry of the above period, the responsibility for maintenance and management of common areas shall stand transferred to a duly registered </w:t>
      </w:r>
      <w:r>
        <w:rPr>
          <w:b/>
        </w:rPr>
        <w:t>Maintenance Co-operative Society</w:t>
      </w:r>
      <w:r>
        <w:t xml:space="preserve"> (hereinafter referred to as the </w:t>
      </w:r>
      <w:r>
        <w:rPr>
          <w:i/>
        </w:rPr>
        <w:t xml:space="preserve">Ultimate </w:t>
      </w:r>
      <w:r>
        <w:rPr>
          <w:i/>
        </w:rPr>
        <w:t>Organization</w:t>
      </w:r>
      <w:r>
        <w:t xml:space="preserve">), to be formed by and among the plot holders. </w:t>
      </w:r>
    </w:p>
    <w:p w:rsidR="003E771D" w:rsidRDefault="000C390D">
      <w:pPr>
        <w:numPr>
          <w:ilvl w:val="1"/>
          <w:numId w:val="7"/>
        </w:numPr>
        <w:spacing w:after="178"/>
      </w:pPr>
      <w:r>
        <w:t xml:space="preserve">The Purchasers hereby agree to extend full cooperation to the Vendor/Owner/Promoter and/or their appointed society consultant in relation to: </w:t>
      </w:r>
    </w:p>
    <w:p w:rsidR="003E771D" w:rsidRDefault="000C390D">
      <w:pPr>
        <w:numPr>
          <w:ilvl w:val="0"/>
          <w:numId w:val="5"/>
        </w:numPr>
        <w:spacing w:after="155"/>
        <w:ind w:hanging="360"/>
      </w:pPr>
      <w:r>
        <w:t>Formation and registration of the Ultimate Organizati</w:t>
      </w:r>
      <w:r>
        <w:t xml:space="preserve">on; </w:t>
      </w:r>
    </w:p>
    <w:p w:rsidR="003E771D" w:rsidRDefault="000C390D">
      <w:pPr>
        <w:numPr>
          <w:ilvl w:val="0"/>
          <w:numId w:val="5"/>
        </w:numPr>
        <w:spacing w:after="153"/>
        <w:ind w:hanging="360"/>
      </w:pPr>
      <w:r>
        <w:t xml:space="preserve">Appointment of the first office bearers; </w:t>
      </w:r>
    </w:p>
    <w:p w:rsidR="003E771D" w:rsidRDefault="000C390D">
      <w:pPr>
        <w:numPr>
          <w:ilvl w:val="0"/>
          <w:numId w:val="5"/>
        </w:numPr>
        <w:spacing w:after="135"/>
        <w:ind w:hanging="360"/>
      </w:pPr>
      <w:r>
        <w:t xml:space="preserve">Conduct of the first Annual General Meeting (AGM); and </w:t>
      </w:r>
    </w:p>
    <w:p w:rsidR="003E771D" w:rsidRDefault="000C390D">
      <w:pPr>
        <w:numPr>
          <w:ilvl w:val="0"/>
          <w:numId w:val="5"/>
        </w:numPr>
        <w:spacing w:after="264" w:line="240" w:lineRule="auto"/>
        <w:ind w:hanging="360"/>
      </w:pPr>
      <w:r>
        <w:t xml:space="preserve">Opening of a bank account for collection and management of common maintenance funds. </w:t>
      </w:r>
    </w:p>
    <w:p w:rsidR="003E771D" w:rsidRDefault="000C390D">
      <w:pPr>
        <w:numPr>
          <w:ilvl w:val="1"/>
          <w:numId w:val="6"/>
        </w:numPr>
        <w:spacing w:after="208"/>
      </w:pPr>
      <w:r>
        <w:t>Each Purchaser shall be liable to contribute their proportionate sh</w:t>
      </w:r>
      <w:r>
        <w:t xml:space="preserve">are towards common maintenance and recurring costs, as may be decided by the Ultimate Organization from time to time. Delays or defaults in such payments may attract interest or penalties as per the resolutions of the said Organization. </w:t>
      </w:r>
    </w:p>
    <w:p w:rsidR="003E771D" w:rsidRDefault="000C390D">
      <w:pPr>
        <w:numPr>
          <w:ilvl w:val="1"/>
          <w:numId w:val="6"/>
        </w:numPr>
      </w:pPr>
      <w:r>
        <w:t>It is expressly ag</w:t>
      </w:r>
      <w:r>
        <w:t xml:space="preserve">reed that in the event the Purchasers, whether individually or collectively, fail to cooperate in the formation of the Ultimate Organization or fail to pay their respective dues, resulting in disruption or discontinuation of common services or maintenance </w:t>
      </w:r>
      <w:r>
        <w:t xml:space="preserve">activities (such as security, lighting, gardening, etc.), the Vendor/Owner/Promoter shall </w:t>
      </w:r>
      <w:r>
        <w:rPr>
          <w:b/>
        </w:rPr>
        <w:t>not be held liable</w:t>
      </w:r>
      <w:r>
        <w:t xml:space="preserve"> for maintaining any such services or for any deterioration or damage caused due to stoppage or non-performance of maintenance activities. The respo</w:t>
      </w:r>
      <w:r>
        <w:t>nsibility for any such consequences shall rest solely with the Purchasers, both individually and collectively.</w:t>
      </w:r>
      <w:r>
        <w:rPr>
          <w:sz w:val="24"/>
        </w:rPr>
        <w:t xml:space="preserve">  </w:t>
      </w:r>
    </w:p>
    <w:p w:rsidR="003E771D" w:rsidRDefault="000C390D">
      <w:pPr>
        <w:numPr>
          <w:ilvl w:val="0"/>
          <w:numId w:val="8"/>
        </w:numPr>
        <w:spacing w:after="208"/>
      </w:pPr>
      <w:r>
        <w:rPr>
          <w:b/>
        </w:rPr>
        <w:t>MUTATION OF NAME OF THE PURCHASER(S</w:t>
      </w:r>
      <w:proofErr w:type="gramStart"/>
      <w:r>
        <w:rPr>
          <w:b/>
        </w:rPr>
        <w:t>) :</w:t>
      </w:r>
      <w:proofErr w:type="gramEnd"/>
      <w:r>
        <w:rPr>
          <w:b/>
        </w:rPr>
        <w:t xml:space="preserve"> </w:t>
      </w:r>
      <w:r>
        <w:t xml:space="preserve">The Vendor/Owner/Promoter hereby agrees and undertakes to fully cooperate with the Purchaser(s) for the </w:t>
      </w:r>
      <w:r>
        <w:t xml:space="preserve">purpose of mutating their name in the relevant land and revenue records, </w:t>
      </w:r>
      <w:r>
        <w:rPr>
          <w:b/>
        </w:rPr>
        <w:t>limited to</w:t>
      </w:r>
      <w:r>
        <w:t xml:space="preserve"> the </w:t>
      </w:r>
      <w:r>
        <w:rPr>
          <w:b/>
        </w:rPr>
        <w:t>7/12 extract</w:t>
      </w:r>
      <w:r>
        <w:t xml:space="preserve">, </w:t>
      </w:r>
      <w:r>
        <w:rPr>
          <w:b/>
        </w:rPr>
        <w:t>Mutation records</w:t>
      </w:r>
      <w:r>
        <w:t xml:space="preserve">, and </w:t>
      </w:r>
      <w:r>
        <w:rPr>
          <w:b/>
        </w:rPr>
        <w:t>Property Card</w:t>
      </w:r>
      <w:r>
        <w:t xml:space="preserve"> (if applicable), in respect of the said Plot. </w:t>
      </w:r>
    </w:p>
    <w:p w:rsidR="003E771D" w:rsidRDefault="000C390D">
      <w:pPr>
        <w:spacing w:after="208"/>
        <w:ind w:left="355"/>
      </w:pPr>
      <w:r>
        <w:t>Such cooperation shall include signing and providing necessary declarat</w:t>
      </w:r>
      <w:r>
        <w:t xml:space="preserve">ions, affidavits, or documents as may be reasonably required by the concerned revenue authorities. The Vendor/Owner/Promoter shall also remain present before such authorities, if required, to confirm the transaction and facilitate the mutation process. </w:t>
      </w:r>
    </w:p>
    <w:p w:rsidR="003E771D" w:rsidRDefault="000C390D">
      <w:pPr>
        <w:spacing w:after="110"/>
        <w:ind w:left="355"/>
      </w:pPr>
      <w:r>
        <w:t>Al</w:t>
      </w:r>
      <w:r>
        <w:t xml:space="preserve">l expenses, documentation charges, and procedural formalities for the said mutation shall be solely undertaken and borne by the Purchaser(s). The Vendor/Owner/Promoter shall not be responsible for the outcome of the mutation process, which shall depend on </w:t>
      </w:r>
      <w:r>
        <w:t xml:space="preserve">compliance by the Purchaser(s) and the discretion of the concerned authorities. </w:t>
      </w:r>
    </w:p>
    <w:p w:rsidR="003E771D" w:rsidRDefault="000C390D">
      <w:pPr>
        <w:spacing w:after="46" w:line="259" w:lineRule="auto"/>
        <w:ind w:left="360" w:firstLine="0"/>
        <w:jc w:val="left"/>
      </w:pPr>
      <w:r>
        <w:t xml:space="preserve"> </w:t>
      </w:r>
    </w:p>
    <w:p w:rsidR="003E771D" w:rsidRDefault="000C390D">
      <w:pPr>
        <w:numPr>
          <w:ilvl w:val="0"/>
          <w:numId w:val="8"/>
        </w:numPr>
      </w:pPr>
      <w:r>
        <w:rPr>
          <w:b/>
        </w:rPr>
        <w:t xml:space="preserve">STAMP DUTY AND REGISTRATION FEES: </w:t>
      </w:r>
      <w:r>
        <w:t xml:space="preserve">The expenses pertaining to stamp duty, registration fees, etc. in respect of the present Sale Deed have been exclusively borne and paid by the Purchaser(s) herein. </w:t>
      </w:r>
    </w:p>
    <w:p w:rsidR="003E771D" w:rsidRDefault="000C390D">
      <w:pPr>
        <w:spacing w:after="79" w:line="259" w:lineRule="auto"/>
        <w:ind w:left="360" w:firstLine="0"/>
        <w:jc w:val="left"/>
      </w:pPr>
      <w:r>
        <w:t xml:space="preserve"> </w:t>
      </w:r>
    </w:p>
    <w:p w:rsidR="003E771D" w:rsidRDefault="000C390D">
      <w:pPr>
        <w:pStyle w:val="Heading1"/>
        <w:tabs>
          <w:tab w:val="center" w:pos="452"/>
          <w:tab w:val="center" w:pos="1268"/>
          <w:tab w:val="center" w:pos="3658"/>
        </w:tabs>
        <w:spacing w:after="0"/>
        <w:ind w:left="0" w:firstLine="0"/>
      </w:pPr>
      <w:r>
        <w:rPr>
          <w:rFonts w:ascii="Calibri" w:eastAsia="Calibri" w:hAnsi="Calibri" w:cs="Calibri"/>
          <w:b w:val="0"/>
          <w:u w:val="none"/>
        </w:rPr>
        <w:tab/>
      </w:r>
      <w:r>
        <w:rPr>
          <w:sz w:val="20"/>
          <w:u w:val="none"/>
        </w:rPr>
        <w:t xml:space="preserve"> </w:t>
      </w:r>
      <w:r>
        <w:rPr>
          <w:sz w:val="20"/>
          <w:u w:val="none"/>
        </w:rPr>
        <w:tab/>
        <w:t xml:space="preserve"> </w:t>
      </w:r>
      <w:r>
        <w:rPr>
          <w:sz w:val="20"/>
          <w:u w:val="none"/>
        </w:rPr>
        <w:tab/>
        <w:t xml:space="preserve"> </w:t>
      </w:r>
      <w:r>
        <w:rPr>
          <w:sz w:val="26"/>
          <w:u w:val="none"/>
        </w:rPr>
        <w:t xml:space="preserve">              FIRST </w:t>
      </w:r>
      <w:r>
        <w:rPr>
          <w:sz w:val="28"/>
          <w:u w:val="none"/>
        </w:rPr>
        <w:t xml:space="preserve">SCHEDULE </w:t>
      </w:r>
    </w:p>
    <w:p w:rsidR="003E771D" w:rsidRDefault="000C390D">
      <w:pPr>
        <w:spacing w:after="0" w:line="259" w:lineRule="auto"/>
        <w:ind w:left="360" w:firstLine="0"/>
        <w:jc w:val="left"/>
      </w:pPr>
      <w:r>
        <w:rPr>
          <w:b/>
          <w:sz w:val="22"/>
        </w:rPr>
        <w:t xml:space="preserve">                      </w:t>
      </w:r>
      <w:r>
        <w:rPr>
          <w:b/>
          <w:sz w:val="26"/>
        </w:rPr>
        <w:t xml:space="preserve">DISCRIPTION OF THE LAYOUT PLOT </w:t>
      </w:r>
    </w:p>
    <w:p w:rsidR="003E771D" w:rsidRDefault="000C390D">
      <w:pPr>
        <w:spacing w:after="116" w:line="259" w:lineRule="auto"/>
        <w:ind w:left="452" w:firstLine="0"/>
        <w:jc w:val="left"/>
      </w:pPr>
      <w:r>
        <w:lastRenderedPageBreak/>
        <w:t xml:space="preserve"> </w:t>
      </w:r>
    </w:p>
    <w:p w:rsidR="003E771D" w:rsidRDefault="000C390D">
      <w:pPr>
        <w:spacing w:after="188" w:line="249" w:lineRule="auto"/>
        <w:ind w:left="355"/>
      </w:pPr>
      <w:r>
        <w:rPr>
          <w:rFonts w:ascii="Times New Roman" w:eastAsia="Times New Roman" w:hAnsi="Times New Roman" w:cs="Times New Roman"/>
          <w:sz w:val="24"/>
        </w:rPr>
        <w:t xml:space="preserve">ALL THAT piece and parcel of immovable property being and forming part of the layout sanctioned by the </w:t>
      </w:r>
      <w:proofErr w:type="spellStart"/>
      <w:r>
        <w:rPr>
          <w:rFonts w:ascii="Times New Roman" w:eastAsia="Times New Roman" w:hAnsi="Times New Roman" w:cs="Times New Roman"/>
          <w:sz w:val="24"/>
        </w:rPr>
        <w:t>Pimpri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Chinchwad</w:t>
      </w:r>
      <w:proofErr w:type="spellEnd"/>
      <w:r>
        <w:rPr>
          <w:rFonts w:ascii="Times New Roman" w:eastAsia="Times New Roman" w:hAnsi="Times New Roman" w:cs="Times New Roman"/>
          <w:sz w:val="24"/>
        </w:rPr>
        <w:t xml:space="preserve"> Municipal Corporation vide Layout Approval No. B.P./Layout/</w:t>
      </w:r>
      <w:proofErr w:type="spellStart"/>
      <w:r>
        <w:rPr>
          <w:rFonts w:ascii="Times New Roman" w:eastAsia="Times New Roman" w:hAnsi="Times New Roman" w:cs="Times New Roman"/>
          <w:sz w:val="24"/>
        </w:rPr>
        <w:t>Wadmukhwadi</w:t>
      </w:r>
      <w:proofErr w:type="spellEnd"/>
      <w:r>
        <w:rPr>
          <w:rFonts w:ascii="Times New Roman" w:eastAsia="Times New Roman" w:hAnsi="Times New Roman" w:cs="Times New Roman"/>
          <w:sz w:val="24"/>
        </w:rPr>
        <w:t xml:space="preserve">/72/2024 dated 28/10/2024, comprising Plot No. </w:t>
      </w:r>
      <w:r>
        <w:rPr>
          <w:rFonts w:ascii="Times New Roman" w:eastAsia="Times New Roman" w:hAnsi="Times New Roman" w:cs="Times New Roman"/>
          <w:b/>
          <w:sz w:val="24"/>
        </w:rPr>
        <w:t>11</w:t>
      </w:r>
      <w:r>
        <w:rPr>
          <w:rFonts w:ascii="Times New Roman" w:eastAsia="Times New Roman" w:hAnsi="Times New Roman" w:cs="Times New Roman"/>
          <w:sz w:val="24"/>
        </w:rPr>
        <w:t xml:space="preserve"> </w:t>
      </w:r>
      <w:r>
        <w:rPr>
          <w:rFonts w:ascii="Times New Roman" w:eastAsia="Times New Roman" w:hAnsi="Times New Roman" w:cs="Times New Roman"/>
          <w:b/>
          <w:sz w:val="24"/>
        </w:rPr>
        <w:t>,  i.e. Surve</w:t>
      </w:r>
      <w:r>
        <w:rPr>
          <w:rFonts w:ascii="Times New Roman" w:eastAsia="Times New Roman" w:hAnsi="Times New Roman" w:cs="Times New Roman"/>
          <w:b/>
          <w:sz w:val="24"/>
        </w:rPr>
        <w:t xml:space="preserve">y No. 156/2/4/2/Plot No. 11, area admeasuring </w:t>
      </w:r>
      <w:r>
        <w:rPr>
          <w:rFonts w:ascii="Times New Roman" w:eastAsia="Times New Roman" w:hAnsi="Times New Roman" w:cs="Times New Roman"/>
          <w:b/>
          <w:sz w:val="24"/>
          <w:u w:val="single" w:color="000000"/>
        </w:rPr>
        <w:t>69.00</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Square Meter, situated at Revenue </w:t>
      </w:r>
      <w:r>
        <w:rPr>
          <w:rFonts w:ascii="Times New Roman" w:eastAsia="Times New Roman" w:hAnsi="Times New Roman" w:cs="Times New Roman"/>
          <w:b/>
          <w:sz w:val="24"/>
        </w:rPr>
        <w:t xml:space="preserve">Village - </w:t>
      </w:r>
      <w:proofErr w:type="spellStart"/>
      <w:r>
        <w:rPr>
          <w:rFonts w:ascii="Times New Roman" w:eastAsia="Times New Roman" w:hAnsi="Times New Roman" w:cs="Times New Roman"/>
          <w:b/>
          <w:sz w:val="24"/>
        </w:rPr>
        <w:t>Wadmukhwadi</w:t>
      </w:r>
      <w:proofErr w:type="spellEnd"/>
      <w:r>
        <w:rPr>
          <w:rFonts w:ascii="Times New Roman" w:eastAsia="Times New Roman" w:hAnsi="Times New Roman" w:cs="Times New Roman"/>
          <w:b/>
          <w:sz w:val="24"/>
        </w:rPr>
        <w:t xml:space="preserve">, Taluka - Haveli, District - Pune, </w:t>
      </w:r>
      <w:r>
        <w:rPr>
          <w:rFonts w:ascii="Times New Roman" w:eastAsia="Times New Roman" w:hAnsi="Times New Roman" w:cs="Times New Roman"/>
          <w:sz w:val="24"/>
        </w:rPr>
        <w:t xml:space="preserve">within the territorial limits of the </w:t>
      </w:r>
      <w:proofErr w:type="spellStart"/>
      <w:r>
        <w:rPr>
          <w:rFonts w:ascii="Times New Roman" w:eastAsia="Times New Roman" w:hAnsi="Times New Roman" w:cs="Times New Roman"/>
          <w:sz w:val="24"/>
        </w:rPr>
        <w:t>Pimpri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Chinchwad</w:t>
      </w:r>
      <w:proofErr w:type="spellEnd"/>
      <w:r>
        <w:rPr>
          <w:rFonts w:ascii="Times New Roman" w:eastAsia="Times New Roman" w:hAnsi="Times New Roman" w:cs="Times New Roman"/>
          <w:sz w:val="24"/>
        </w:rPr>
        <w:t xml:space="preserve"> Municipal Corporation and within the Registration District </w:t>
      </w:r>
      <w:r>
        <w:rPr>
          <w:rFonts w:ascii="Times New Roman" w:eastAsia="Times New Roman" w:hAnsi="Times New Roman" w:cs="Times New Roman"/>
          <w:sz w:val="24"/>
        </w:rPr>
        <w:t xml:space="preserve">and Sub-District of Pune.  </w:t>
      </w:r>
    </w:p>
    <w:p w:rsidR="003E771D" w:rsidRDefault="000C390D">
      <w:pPr>
        <w:spacing w:after="13" w:line="249" w:lineRule="auto"/>
        <w:ind w:left="355"/>
      </w:pPr>
      <w:r>
        <w:rPr>
          <w:rFonts w:ascii="Times New Roman" w:eastAsia="Times New Roman" w:hAnsi="Times New Roman" w:cs="Times New Roman"/>
          <w:sz w:val="24"/>
        </w:rPr>
        <w:t xml:space="preserve">TOGETHER WITH the calculated proportionate pro-rata undivided share in the Road area </w:t>
      </w:r>
      <w:r>
        <w:rPr>
          <w:rFonts w:ascii="Times New Roman" w:eastAsia="Times New Roman" w:hAnsi="Times New Roman" w:cs="Times New Roman"/>
          <w:b/>
          <w:sz w:val="24"/>
        </w:rPr>
        <w:t>24.14</w:t>
      </w:r>
      <w:r>
        <w:rPr>
          <w:rFonts w:ascii="Times New Roman" w:eastAsia="Times New Roman" w:hAnsi="Times New Roman" w:cs="Times New Roman"/>
          <w:sz w:val="24"/>
        </w:rPr>
        <w:t xml:space="preserve"> square meter out of the </w:t>
      </w:r>
      <w:r>
        <w:rPr>
          <w:rFonts w:ascii="Times New Roman" w:eastAsia="Times New Roman" w:hAnsi="Times New Roman" w:cs="Times New Roman"/>
          <w:b/>
          <w:sz w:val="24"/>
        </w:rPr>
        <w:t xml:space="preserve">Survey No. 156/2/4/2/Plot No. 30 </w:t>
      </w:r>
      <w:r>
        <w:rPr>
          <w:rFonts w:ascii="Times New Roman" w:eastAsia="Times New Roman" w:hAnsi="Times New Roman" w:cs="Times New Roman"/>
          <w:sz w:val="24"/>
        </w:rPr>
        <w:t xml:space="preserve">and Pro-rata undivided share in the open space area </w:t>
      </w:r>
      <w:r>
        <w:rPr>
          <w:rFonts w:ascii="Times New Roman" w:eastAsia="Times New Roman" w:hAnsi="Times New Roman" w:cs="Times New Roman"/>
          <w:b/>
          <w:sz w:val="24"/>
        </w:rPr>
        <w:t>10.40</w:t>
      </w:r>
      <w:r>
        <w:rPr>
          <w:rFonts w:ascii="Times New Roman" w:eastAsia="Times New Roman" w:hAnsi="Times New Roman" w:cs="Times New Roman"/>
          <w:sz w:val="24"/>
        </w:rPr>
        <w:t xml:space="preserve"> square meters out of t</w:t>
      </w:r>
      <w:r>
        <w:rPr>
          <w:rFonts w:ascii="Times New Roman" w:eastAsia="Times New Roman" w:hAnsi="Times New Roman" w:cs="Times New Roman"/>
          <w:sz w:val="24"/>
        </w:rPr>
        <w:t xml:space="preserve">he </w:t>
      </w:r>
      <w:r>
        <w:rPr>
          <w:rFonts w:ascii="Times New Roman" w:eastAsia="Times New Roman" w:hAnsi="Times New Roman" w:cs="Times New Roman"/>
          <w:b/>
          <w:sz w:val="24"/>
        </w:rPr>
        <w:t xml:space="preserve">Survey No. 156/2/4/2/Plot No. 29 </w:t>
      </w:r>
      <w:r>
        <w:rPr>
          <w:rFonts w:ascii="Times New Roman" w:eastAsia="Times New Roman" w:hAnsi="Times New Roman" w:cs="Times New Roman"/>
          <w:sz w:val="24"/>
        </w:rPr>
        <w:t>and all other areas earmarked for common use and enjoyment by the plot holders in the said sanctioned layout, and together with all easements, liberties, privileges, rights, appurtenances and advantages whatsoever attach</w:t>
      </w:r>
      <w:r>
        <w:rPr>
          <w:rFonts w:ascii="Times New Roman" w:eastAsia="Times New Roman" w:hAnsi="Times New Roman" w:cs="Times New Roman"/>
          <w:sz w:val="24"/>
        </w:rPr>
        <w:t>ed thereto or enjoyed therewith.</w:t>
      </w:r>
      <w:r>
        <w:rPr>
          <w:b/>
          <w:sz w:val="24"/>
        </w:rPr>
        <w:t xml:space="preserve">  </w:t>
      </w:r>
    </w:p>
    <w:tbl>
      <w:tblPr>
        <w:tblStyle w:val="TableGrid"/>
        <w:tblW w:w="9081" w:type="dxa"/>
        <w:tblInd w:w="252" w:type="dxa"/>
        <w:tblCellMar>
          <w:top w:w="116" w:type="dxa"/>
          <w:left w:w="106" w:type="dxa"/>
          <w:bottom w:w="4" w:type="dxa"/>
          <w:right w:w="0" w:type="dxa"/>
        </w:tblCellMar>
        <w:tblLook w:val="04A0" w:firstRow="1" w:lastRow="0" w:firstColumn="1" w:lastColumn="0" w:noHBand="0" w:noVBand="1"/>
      </w:tblPr>
      <w:tblGrid>
        <w:gridCol w:w="4220"/>
        <w:gridCol w:w="485"/>
        <w:gridCol w:w="4376"/>
      </w:tblGrid>
      <w:tr w:rsidR="003E771D">
        <w:trPr>
          <w:trHeight w:val="610"/>
        </w:trPr>
        <w:tc>
          <w:tcPr>
            <w:tcW w:w="422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2" w:firstLine="0"/>
              <w:jc w:val="left"/>
            </w:pPr>
            <w:r>
              <w:rPr>
                <w:b/>
              </w:rPr>
              <w:t xml:space="preserve">Name of the Plotting Layout Plot No. </w:t>
            </w:r>
          </w:p>
        </w:tc>
        <w:tc>
          <w:tcPr>
            <w:tcW w:w="485"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w:t>
            </w:r>
            <w:r>
              <w:t xml:space="preserve"> </w:t>
            </w:r>
          </w:p>
        </w:tc>
        <w:tc>
          <w:tcPr>
            <w:tcW w:w="4376" w:type="dxa"/>
            <w:tcBorders>
              <w:top w:val="single" w:sz="4" w:space="0" w:color="000000"/>
              <w:left w:val="single" w:sz="4" w:space="0" w:color="000000"/>
              <w:bottom w:val="single" w:sz="4" w:space="0" w:color="000000"/>
              <w:right w:val="single" w:sz="4" w:space="0" w:color="000000"/>
            </w:tcBorders>
            <w:vAlign w:val="bottom"/>
          </w:tcPr>
          <w:p w:rsidR="003E771D" w:rsidRDefault="000C390D">
            <w:pPr>
              <w:tabs>
                <w:tab w:val="center" w:pos="925"/>
                <w:tab w:val="center" w:pos="1565"/>
                <w:tab w:val="center" w:pos="2231"/>
                <w:tab w:val="center" w:pos="3121"/>
                <w:tab w:val="right" w:pos="4270"/>
              </w:tabs>
              <w:spacing w:after="48" w:line="259" w:lineRule="auto"/>
              <w:ind w:left="0" w:firstLine="0"/>
              <w:jc w:val="left"/>
            </w:pPr>
            <w:r>
              <w:rPr>
                <w:b/>
              </w:rPr>
              <w:t xml:space="preserve">Plot </w:t>
            </w:r>
            <w:r>
              <w:rPr>
                <w:b/>
              </w:rPr>
              <w:tab/>
              <w:t xml:space="preserve">No. </w:t>
            </w:r>
            <w:r>
              <w:rPr>
                <w:b/>
              </w:rPr>
              <w:tab/>
              <w:t xml:space="preserve">11 </w:t>
            </w:r>
            <w:r>
              <w:rPr>
                <w:b/>
              </w:rPr>
              <w:tab/>
              <w:t xml:space="preserve">(i.e. </w:t>
            </w:r>
            <w:r>
              <w:rPr>
                <w:b/>
              </w:rPr>
              <w:tab/>
              <w:t xml:space="preserve">Survey </w:t>
            </w:r>
            <w:r>
              <w:rPr>
                <w:b/>
              </w:rPr>
              <w:tab/>
              <w:t xml:space="preserve">No. </w:t>
            </w:r>
          </w:p>
          <w:p w:rsidR="003E771D" w:rsidRDefault="000C390D">
            <w:pPr>
              <w:spacing w:after="0" w:line="259" w:lineRule="auto"/>
              <w:ind w:left="2" w:firstLine="0"/>
              <w:jc w:val="left"/>
            </w:pPr>
            <w:r>
              <w:rPr>
                <w:b/>
              </w:rPr>
              <w:t xml:space="preserve">156/2/4/2/11 as per 7/12 Extract) </w:t>
            </w:r>
          </w:p>
        </w:tc>
      </w:tr>
      <w:tr w:rsidR="003E771D">
        <w:trPr>
          <w:trHeight w:val="398"/>
        </w:trPr>
        <w:tc>
          <w:tcPr>
            <w:tcW w:w="422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2" w:firstLine="0"/>
              <w:jc w:val="left"/>
            </w:pPr>
            <w:r>
              <w:rPr>
                <w:b/>
              </w:rPr>
              <w:t xml:space="preserve">Area of the said Plot </w:t>
            </w:r>
          </w:p>
        </w:tc>
        <w:tc>
          <w:tcPr>
            <w:tcW w:w="485"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w:t>
            </w:r>
            <w:r>
              <w:t xml:space="preserve"> </w:t>
            </w:r>
          </w:p>
        </w:tc>
        <w:tc>
          <w:tcPr>
            <w:tcW w:w="437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2" w:firstLine="0"/>
              <w:jc w:val="left"/>
            </w:pPr>
            <w:r>
              <w:rPr>
                <w:b/>
              </w:rPr>
              <w:t xml:space="preserve"> 69.00 square meter </w:t>
            </w:r>
          </w:p>
        </w:tc>
      </w:tr>
      <w:tr w:rsidR="003E771D">
        <w:trPr>
          <w:trHeight w:val="401"/>
        </w:trPr>
        <w:tc>
          <w:tcPr>
            <w:tcW w:w="4220"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2" w:firstLine="0"/>
              <w:jc w:val="left"/>
            </w:pPr>
            <w:r>
              <w:rPr>
                <w:b/>
              </w:rPr>
              <w:t xml:space="preserve">Total FSI appurtenant to the said Plot  </w:t>
            </w:r>
          </w:p>
        </w:tc>
        <w:tc>
          <w:tcPr>
            <w:tcW w:w="485"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 </w:t>
            </w:r>
          </w:p>
        </w:tc>
        <w:tc>
          <w:tcPr>
            <w:tcW w:w="437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2" w:firstLine="0"/>
              <w:jc w:val="left"/>
            </w:pPr>
            <w:r>
              <w:rPr>
                <w:b/>
              </w:rPr>
              <w:t xml:space="preserve"> 110.46   </w:t>
            </w:r>
            <w:r>
              <w:rPr>
                <w:b/>
              </w:rPr>
              <w:t xml:space="preserve">square meter </w:t>
            </w:r>
          </w:p>
        </w:tc>
      </w:tr>
    </w:tbl>
    <w:p w:rsidR="003E771D" w:rsidRDefault="000C390D">
      <w:pPr>
        <w:spacing w:after="46" w:line="259" w:lineRule="auto"/>
        <w:ind w:left="360" w:firstLine="0"/>
        <w:jc w:val="left"/>
      </w:pPr>
      <w:r>
        <w:rPr>
          <w:b/>
        </w:rPr>
        <w:t xml:space="preserve"> </w:t>
      </w:r>
    </w:p>
    <w:p w:rsidR="003E771D" w:rsidRDefault="000C390D">
      <w:pPr>
        <w:spacing w:after="46" w:line="259" w:lineRule="auto"/>
        <w:ind w:left="2612" w:right="2250"/>
        <w:jc w:val="center"/>
      </w:pPr>
      <w:r>
        <w:rPr>
          <w:b/>
        </w:rPr>
        <w:t xml:space="preserve">BOUNDARIES OF THE SAID PLOT </w:t>
      </w:r>
    </w:p>
    <w:p w:rsidR="003E771D" w:rsidRDefault="000C390D">
      <w:pPr>
        <w:spacing w:after="0" w:line="259" w:lineRule="auto"/>
        <w:ind w:left="360" w:firstLine="0"/>
        <w:jc w:val="left"/>
      </w:pPr>
      <w:r>
        <w:rPr>
          <w:b/>
        </w:rPr>
        <w:t xml:space="preserve"> </w:t>
      </w:r>
    </w:p>
    <w:tbl>
      <w:tblPr>
        <w:tblStyle w:val="TableGrid"/>
        <w:tblW w:w="9506" w:type="dxa"/>
        <w:tblInd w:w="252" w:type="dxa"/>
        <w:tblCellMar>
          <w:top w:w="116" w:type="dxa"/>
          <w:left w:w="108" w:type="dxa"/>
          <w:bottom w:w="0" w:type="dxa"/>
          <w:right w:w="115" w:type="dxa"/>
        </w:tblCellMar>
        <w:tblLook w:val="04A0" w:firstRow="1" w:lastRow="0" w:firstColumn="1" w:lastColumn="0" w:noHBand="0" w:noVBand="1"/>
      </w:tblPr>
      <w:tblGrid>
        <w:gridCol w:w="4436"/>
        <w:gridCol w:w="447"/>
        <w:gridCol w:w="4623"/>
      </w:tblGrid>
      <w:tr w:rsidR="003E771D">
        <w:trPr>
          <w:trHeight w:val="646"/>
        </w:trPr>
        <w:tc>
          <w:tcPr>
            <w:tcW w:w="443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On or towards the East </w:t>
            </w:r>
          </w:p>
        </w:tc>
        <w:tc>
          <w:tcPr>
            <w:tcW w:w="44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 </w:t>
            </w:r>
          </w:p>
        </w:tc>
        <w:tc>
          <w:tcPr>
            <w:tcW w:w="462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Plot No. 10 </w:t>
            </w:r>
          </w:p>
        </w:tc>
      </w:tr>
      <w:tr w:rsidR="003E771D">
        <w:trPr>
          <w:trHeight w:val="588"/>
        </w:trPr>
        <w:tc>
          <w:tcPr>
            <w:tcW w:w="4436"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On or towards the West </w:t>
            </w:r>
          </w:p>
        </w:tc>
        <w:tc>
          <w:tcPr>
            <w:tcW w:w="447"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w:t>
            </w:r>
            <w:r>
              <w:t xml:space="preserve"> </w:t>
            </w:r>
          </w:p>
        </w:tc>
        <w:tc>
          <w:tcPr>
            <w:tcW w:w="4623" w:type="dxa"/>
            <w:tcBorders>
              <w:top w:val="single" w:sz="4" w:space="0" w:color="000000"/>
              <w:left w:val="single" w:sz="4" w:space="0" w:color="000000"/>
              <w:bottom w:val="single" w:sz="4" w:space="0" w:color="000000"/>
              <w:right w:val="single" w:sz="4" w:space="0" w:color="000000"/>
            </w:tcBorders>
          </w:tcPr>
          <w:p w:rsidR="003E771D" w:rsidRDefault="000C390D">
            <w:pPr>
              <w:spacing w:after="0" w:line="259" w:lineRule="auto"/>
              <w:ind w:left="0" w:firstLine="0"/>
              <w:jc w:val="left"/>
            </w:pPr>
            <w:r>
              <w:rPr>
                <w:b/>
              </w:rPr>
              <w:t xml:space="preserve">Plot No. 12 </w:t>
            </w:r>
          </w:p>
        </w:tc>
      </w:tr>
      <w:tr w:rsidR="003E771D">
        <w:trPr>
          <w:trHeight w:val="444"/>
        </w:trPr>
        <w:tc>
          <w:tcPr>
            <w:tcW w:w="443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 xml:space="preserve">On or towards the North </w:t>
            </w:r>
          </w:p>
        </w:tc>
        <w:tc>
          <w:tcPr>
            <w:tcW w:w="44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w:t>
            </w:r>
            <w:r>
              <w:t xml:space="preserve"> </w:t>
            </w:r>
          </w:p>
        </w:tc>
        <w:tc>
          <w:tcPr>
            <w:tcW w:w="4623"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 xml:space="preserve">Plot of Mr. </w:t>
            </w:r>
            <w:proofErr w:type="spellStart"/>
            <w:r>
              <w:rPr>
                <w:b/>
              </w:rPr>
              <w:t>Patil</w:t>
            </w:r>
            <w:proofErr w:type="spellEnd"/>
            <w:r>
              <w:rPr>
                <w:b/>
              </w:rPr>
              <w:t xml:space="preserve"> </w:t>
            </w:r>
          </w:p>
        </w:tc>
      </w:tr>
      <w:tr w:rsidR="003E771D">
        <w:trPr>
          <w:trHeight w:val="446"/>
        </w:trPr>
        <w:tc>
          <w:tcPr>
            <w:tcW w:w="4436"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 xml:space="preserve">On or towards the South </w:t>
            </w:r>
          </w:p>
        </w:tc>
        <w:tc>
          <w:tcPr>
            <w:tcW w:w="447"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w:t>
            </w:r>
            <w:r>
              <w:t xml:space="preserve"> </w:t>
            </w:r>
          </w:p>
        </w:tc>
        <w:tc>
          <w:tcPr>
            <w:tcW w:w="4623" w:type="dxa"/>
            <w:tcBorders>
              <w:top w:val="single" w:sz="4" w:space="0" w:color="000000"/>
              <w:left w:val="single" w:sz="4" w:space="0" w:color="000000"/>
              <w:bottom w:val="single" w:sz="4" w:space="0" w:color="000000"/>
              <w:right w:val="single" w:sz="4" w:space="0" w:color="000000"/>
            </w:tcBorders>
            <w:vAlign w:val="center"/>
          </w:tcPr>
          <w:p w:rsidR="003E771D" w:rsidRDefault="000C390D">
            <w:pPr>
              <w:spacing w:after="0" w:line="259" w:lineRule="auto"/>
              <w:ind w:left="0" w:firstLine="0"/>
              <w:jc w:val="left"/>
            </w:pPr>
            <w:r>
              <w:rPr>
                <w:b/>
              </w:rPr>
              <w:t xml:space="preserve">6 </w:t>
            </w:r>
            <w:proofErr w:type="spellStart"/>
            <w:r>
              <w:rPr>
                <w:b/>
              </w:rPr>
              <w:t>Mtr</w:t>
            </w:r>
            <w:proofErr w:type="spellEnd"/>
            <w:r>
              <w:rPr>
                <w:b/>
              </w:rPr>
              <w:t xml:space="preserve"> Internal Road </w:t>
            </w:r>
          </w:p>
        </w:tc>
      </w:tr>
    </w:tbl>
    <w:p w:rsidR="003E771D" w:rsidRDefault="000C390D">
      <w:pPr>
        <w:spacing w:after="46" w:line="259" w:lineRule="auto"/>
        <w:ind w:left="452" w:firstLine="0"/>
        <w:jc w:val="left"/>
      </w:pPr>
      <w:r>
        <w:t xml:space="preserve"> </w:t>
      </w:r>
    </w:p>
    <w:p w:rsidR="003E771D" w:rsidRDefault="000C390D">
      <w:pPr>
        <w:ind w:left="462"/>
      </w:pPr>
      <w:r>
        <w:t xml:space="preserve">along with all appurtenance thereto and along with rights of easements etc. </w:t>
      </w:r>
    </w:p>
    <w:p w:rsidR="003E771D" w:rsidRDefault="000C390D">
      <w:pPr>
        <w:spacing w:after="46" w:line="259" w:lineRule="auto"/>
        <w:ind w:left="452" w:firstLine="0"/>
        <w:jc w:val="left"/>
      </w:pPr>
      <w:r>
        <w:t xml:space="preserve">  </w:t>
      </w:r>
    </w:p>
    <w:p w:rsidR="003E771D" w:rsidRDefault="000C390D">
      <w:pPr>
        <w:spacing w:after="46" w:line="259" w:lineRule="auto"/>
        <w:ind w:left="452" w:firstLine="0"/>
        <w:jc w:val="left"/>
      </w:pPr>
      <w:r>
        <w:t xml:space="preserve"> </w:t>
      </w:r>
    </w:p>
    <w:p w:rsidR="003E771D" w:rsidRDefault="000C390D">
      <w:pPr>
        <w:spacing w:after="46" w:line="259" w:lineRule="auto"/>
        <w:ind w:left="452" w:firstLine="0"/>
        <w:jc w:val="left"/>
      </w:pPr>
      <w:r>
        <w:t xml:space="preserve"> </w:t>
      </w:r>
    </w:p>
    <w:p w:rsidR="003E771D" w:rsidRDefault="000C390D">
      <w:pPr>
        <w:ind w:left="345" w:firstLine="720"/>
      </w:pPr>
      <w:r>
        <w:t xml:space="preserve">IN WITNESS WHEREOF THE PARTIES HERETO HAVE SIGNED THIS DEED AT PUNE ON THE DAY AND THE YEAR FIRST HEREINABOVE </w:t>
      </w:r>
      <w:proofErr w:type="gramStart"/>
      <w:r>
        <w:t>WRITTEN .</w:t>
      </w:r>
      <w:proofErr w:type="gramEnd"/>
      <w:r>
        <w:t xml:space="preserve"> </w:t>
      </w:r>
    </w:p>
    <w:p w:rsidR="003E771D" w:rsidRDefault="000C390D">
      <w:pPr>
        <w:spacing w:after="47"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2612" w:right="93"/>
        <w:jc w:val="center"/>
      </w:pPr>
      <w:r>
        <w:rPr>
          <w:b/>
        </w:rPr>
        <w:t xml:space="preserve">MRS. CHANCHAL S. ISRANI  </w:t>
      </w:r>
    </w:p>
    <w:p w:rsidR="003E771D" w:rsidRDefault="000C390D">
      <w:pPr>
        <w:spacing w:after="46" w:line="259" w:lineRule="auto"/>
        <w:ind w:left="2612"/>
        <w:jc w:val="center"/>
      </w:pPr>
      <w:r>
        <w:rPr>
          <w:b/>
        </w:rPr>
        <w:t xml:space="preserve">  </w:t>
      </w:r>
      <w:r>
        <w:rPr>
          <w:b/>
        </w:rPr>
        <w:t xml:space="preserve">THROUGH HER POWER OF  </w:t>
      </w:r>
    </w:p>
    <w:p w:rsidR="003E771D" w:rsidRDefault="000C390D">
      <w:pPr>
        <w:spacing w:after="44" w:line="259" w:lineRule="auto"/>
        <w:ind w:left="3971"/>
        <w:jc w:val="left"/>
      </w:pPr>
      <w:r>
        <w:rPr>
          <w:b/>
        </w:rPr>
        <w:t xml:space="preserve">  ATTORNEY HOLDER AND FOR HIMSELF  </w:t>
      </w:r>
    </w:p>
    <w:p w:rsidR="003E771D" w:rsidRDefault="000C390D">
      <w:pPr>
        <w:spacing w:after="46" w:line="259" w:lineRule="auto"/>
        <w:ind w:left="2612" w:right="383"/>
        <w:jc w:val="center"/>
      </w:pPr>
      <w:r>
        <w:rPr>
          <w:b/>
        </w:rPr>
        <w:t xml:space="preserve">       MR. AMIT S. ISRANI </w:t>
      </w:r>
    </w:p>
    <w:p w:rsidR="003E771D" w:rsidRDefault="000C390D">
      <w:pPr>
        <w:tabs>
          <w:tab w:val="center" w:pos="360"/>
          <w:tab w:val="center" w:pos="1080"/>
          <w:tab w:val="center" w:pos="1800"/>
          <w:tab w:val="center" w:pos="5377"/>
        </w:tabs>
        <w:spacing w:after="48" w:line="259" w:lineRule="auto"/>
        <w:ind w:left="0" w:firstLine="0"/>
        <w:jc w:val="left"/>
      </w:pPr>
      <w:r>
        <w:rPr>
          <w:rFonts w:ascii="Calibri" w:eastAsia="Calibri" w:hAnsi="Calibri" w:cs="Calibri"/>
          <w:sz w:val="22"/>
        </w:rPr>
        <w:tab/>
      </w:r>
      <w:r>
        <w:t xml:space="preserve">  </w:t>
      </w:r>
      <w:r>
        <w:tab/>
        <w:t xml:space="preserve">        </w:t>
      </w:r>
      <w:r>
        <w:tab/>
        <w:t xml:space="preserve"> </w:t>
      </w:r>
      <w:r>
        <w:tab/>
        <w:t xml:space="preserve">                             </w:t>
      </w:r>
      <w:r>
        <w:rPr>
          <w:b/>
        </w:rPr>
        <w:t xml:space="preserve">VENDOR’S / OWNER’S / PROMOTOR  </w:t>
      </w:r>
      <w:r>
        <w:t xml:space="preserve"> </w:t>
      </w:r>
    </w:p>
    <w:p w:rsidR="003E771D" w:rsidRDefault="000C390D">
      <w:pPr>
        <w:spacing w:after="46" w:line="259" w:lineRule="auto"/>
        <w:ind w:left="1080" w:firstLine="0"/>
        <w:jc w:val="left"/>
      </w:pPr>
      <w:r>
        <w:t xml:space="preserve"> </w:t>
      </w:r>
    </w:p>
    <w:p w:rsidR="003E771D" w:rsidRDefault="000C390D">
      <w:pPr>
        <w:spacing w:after="46" w:line="259" w:lineRule="auto"/>
        <w:ind w:left="360" w:firstLine="0"/>
        <w:jc w:val="left"/>
      </w:pPr>
      <w:r>
        <w:lastRenderedPageBreak/>
        <w:t xml:space="preserve">  </w:t>
      </w:r>
    </w:p>
    <w:p w:rsidR="003E771D" w:rsidRDefault="000C390D">
      <w:pPr>
        <w:spacing w:after="46" w:line="259" w:lineRule="auto"/>
        <w:ind w:left="360" w:firstLine="0"/>
        <w:jc w:val="left"/>
      </w:pPr>
      <w:r>
        <w:t xml:space="preserve"> </w:t>
      </w:r>
    </w:p>
    <w:p w:rsidR="003E771D" w:rsidRDefault="000C390D">
      <w:pPr>
        <w:spacing w:after="46" w:line="259" w:lineRule="auto"/>
        <w:ind w:left="360" w:firstLine="0"/>
        <w:jc w:val="left"/>
      </w:pPr>
      <w:r>
        <w:t xml:space="preserve"> </w:t>
      </w:r>
    </w:p>
    <w:p w:rsidR="003E771D" w:rsidRDefault="000C390D">
      <w:pPr>
        <w:spacing w:after="46" w:line="259" w:lineRule="auto"/>
        <w:ind w:left="360" w:firstLine="0"/>
        <w:jc w:val="left"/>
      </w:pPr>
      <w:r>
        <w:t xml:space="preserve"> </w:t>
      </w:r>
    </w:p>
    <w:p w:rsidR="003E771D" w:rsidRDefault="000C390D">
      <w:pPr>
        <w:spacing w:after="46" w:line="259" w:lineRule="auto"/>
        <w:ind w:left="360" w:firstLine="0"/>
        <w:jc w:val="left"/>
      </w:pPr>
      <w:r>
        <w:t xml:space="preserve"> </w:t>
      </w:r>
    </w:p>
    <w:p w:rsidR="003E771D" w:rsidRDefault="000C390D">
      <w:pPr>
        <w:spacing w:after="42" w:line="259" w:lineRule="auto"/>
        <w:ind w:left="360" w:firstLine="0"/>
        <w:jc w:val="left"/>
      </w:pPr>
      <w:r>
        <w:t xml:space="preserve"> </w:t>
      </w:r>
    </w:p>
    <w:p w:rsidR="003E771D" w:rsidRDefault="000C390D">
      <w:pPr>
        <w:numPr>
          <w:ilvl w:val="0"/>
          <w:numId w:val="9"/>
        </w:numPr>
        <w:spacing w:after="24" w:line="259" w:lineRule="auto"/>
        <w:ind w:hanging="360"/>
        <w:jc w:val="left"/>
      </w:pPr>
      <w:r>
        <w:rPr>
          <w:b/>
          <w:sz w:val="22"/>
        </w:rPr>
        <w:t>MR. KESKAR AVINASH GANESH</w:t>
      </w:r>
      <w:r>
        <w:rPr>
          <w:b/>
        </w:rPr>
        <w:t xml:space="preserve"> </w:t>
      </w:r>
    </w:p>
    <w:p w:rsidR="003E771D" w:rsidRDefault="000C390D">
      <w:pPr>
        <w:spacing w:after="46" w:line="259" w:lineRule="auto"/>
        <w:ind w:left="2612" w:right="197"/>
        <w:jc w:val="center"/>
      </w:pPr>
      <w:r>
        <w:rPr>
          <w:b/>
        </w:rPr>
        <w:t xml:space="preserve">       PURCHASER/S </w:t>
      </w:r>
    </w:p>
    <w:p w:rsidR="003E771D" w:rsidRDefault="000C390D">
      <w:pPr>
        <w:spacing w:after="46" w:line="259" w:lineRule="auto"/>
        <w:ind w:left="360" w:firstLine="0"/>
        <w:jc w:val="left"/>
      </w:pPr>
      <w:r>
        <w:rPr>
          <w:b/>
        </w:rPr>
        <w:t xml:space="preserve"> </w:t>
      </w:r>
    </w:p>
    <w:p w:rsidR="003E771D" w:rsidRDefault="000C390D">
      <w:pPr>
        <w:spacing w:after="46" w:line="259" w:lineRule="auto"/>
        <w:ind w:left="360" w:firstLine="0"/>
        <w:jc w:val="left"/>
      </w:pPr>
      <w:r>
        <w:rPr>
          <w:b/>
        </w:rPr>
        <w:t xml:space="preserve"> </w:t>
      </w:r>
    </w:p>
    <w:p w:rsidR="003E771D" w:rsidRDefault="000C390D">
      <w:pPr>
        <w:spacing w:after="46" w:line="259" w:lineRule="auto"/>
        <w:ind w:left="360" w:firstLine="0"/>
        <w:jc w:val="left"/>
      </w:pPr>
      <w:r>
        <w:rPr>
          <w:b/>
        </w:rPr>
        <w:t xml:space="preserve"> </w:t>
      </w:r>
    </w:p>
    <w:p w:rsidR="003E771D" w:rsidRDefault="000C390D">
      <w:pPr>
        <w:spacing w:after="42" w:line="259" w:lineRule="auto"/>
        <w:ind w:left="360" w:firstLine="0"/>
        <w:jc w:val="left"/>
      </w:pPr>
      <w:r>
        <w:rPr>
          <w:b/>
        </w:rPr>
        <w:t xml:space="preserve"> </w:t>
      </w:r>
    </w:p>
    <w:p w:rsidR="003E771D" w:rsidRDefault="000C390D">
      <w:pPr>
        <w:numPr>
          <w:ilvl w:val="0"/>
          <w:numId w:val="9"/>
        </w:numPr>
        <w:spacing w:after="24" w:line="259" w:lineRule="auto"/>
        <w:ind w:hanging="360"/>
        <w:jc w:val="left"/>
      </w:pPr>
      <w:r>
        <w:rPr>
          <w:b/>
          <w:sz w:val="22"/>
        </w:rPr>
        <w:t>MRS. MADHURI AVINASH KESKAR</w:t>
      </w:r>
      <w:r>
        <w:rPr>
          <w:b/>
        </w:rPr>
        <w:t xml:space="preserve"> </w:t>
      </w:r>
    </w:p>
    <w:p w:rsidR="003E771D" w:rsidRDefault="000C390D">
      <w:pPr>
        <w:spacing w:after="46" w:line="259" w:lineRule="auto"/>
        <w:ind w:left="2612" w:right="197"/>
        <w:jc w:val="center"/>
      </w:pPr>
      <w:r>
        <w:rPr>
          <w:b/>
        </w:rPr>
        <w:t xml:space="preserve">       PURCHASER/S </w:t>
      </w:r>
    </w:p>
    <w:p w:rsidR="003E771D" w:rsidRDefault="000C390D">
      <w:pPr>
        <w:spacing w:after="46" w:line="259" w:lineRule="auto"/>
        <w:ind w:left="360" w:firstLine="0"/>
        <w:jc w:val="left"/>
      </w:pPr>
      <w:r>
        <w:rPr>
          <w:b/>
        </w:rPr>
        <w:t xml:space="preserve"> </w:t>
      </w:r>
    </w:p>
    <w:p w:rsidR="003E771D" w:rsidRDefault="000C390D">
      <w:pPr>
        <w:spacing w:after="80" w:line="259" w:lineRule="auto"/>
        <w:ind w:left="720" w:firstLine="0"/>
        <w:jc w:val="left"/>
      </w:pPr>
      <w:r>
        <w:t xml:space="preserve"> </w:t>
      </w:r>
    </w:p>
    <w:p w:rsidR="003E771D" w:rsidRDefault="000C390D">
      <w:pPr>
        <w:spacing w:after="55" w:line="259" w:lineRule="auto"/>
        <w:ind w:left="370"/>
        <w:jc w:val="left"/>
      </w:pPr>
      <w:proofErr w:type="gramStart"/>
      <w:r>
        <w:rPr>
          <w:b/>
          <w:sz w:val="22"/>
        </w:rPr>
        <w:t>Witness :</w:t>
      </w:r>
      <w:proofErr w:type="gramEnd"/>
      <w:r>
        <w:rPr>
          <w:b/>
          <w:sz w:val="22"/>
        </w:rPr>
        <w:t xml:space="preserve">- </w:t>
      </w:r>
    </w:p>
    <w:p w:rsidR="003E771D" w:rsidRDefault="000C390D">
      <w:pPr>
        <w:spacing w:after="0" w:line="259" w:lineRule="auto"/>
        <w:ind w:left="360" w:firstLine="0"/>
        <w:jc w:val="left"/>
      </w:pPr>
      <w:r>
        <w:rPr>
          <w:b/>
          <w:sz w:val="22"/>
        </w:rPr>
        <w:t xml:space="preserve"> </w:t>
      </w:r>
    </w:p>
    <w:p w:rsidR="003E771D" w:rsidRDefault="000C390D">
      <w:pPr>
        <w:numPr>
          <w:ilvl w:val="0"/>
          <w:numId w:val="10"/>
        </w:numPr>
        <w:spacing w:after="13" w:line="249" w:lineRule="auto"/>
        <w:ind w:hanging="240"/>
      </w:pPr>
      <w:proofErr w:type="gramStart"/>
      <w:r>
        <w:rPr>
          <w:rFonts w:ascii="Times New Roman" w:eastAsia="Times New Roman" w:hAnsi="Times New Roman" w:cs="Times New Roman"/>
          <w:sz w:val="24"/>
        </w:rPr>
        <w:t>Signature  :</w:t>
      </w:r>
      <w:proofErr w:type="gramEnd"/>
      <w:r>
        <w:rPr>
          <w:rFonts w:ascii="Times New Roman" w:eastAsia="Times New Roman" w:hAnsi="Times New Roman" w:cs="Times New Roman"/>
          <w:sz w:val="24"/>
        </w:rPr>
        <w:t xml:space="preserve"> </w:t>
      </w:r>
    </w:p>
    <w:p w:rsidR="003E771D" w:rsidRDefault="000C390D">
      <w:pPr>
        <w:tabs>
          <w:tab w:val="center" w:pos="766"/>
          <w:tab w:val="center" w:pos="3120"/>
        </w:tabs>
        <w:spacing w:after="13" w:line="249" w:lineRule="auto"/>
        <w:ind w:left="0" w:firstLine="0"/>
        <w:jc w:val="left"/>
      </w:pPr>
      <w:r>
        <w:rPr>
          <w:rFonts w:ascii="Calibri" w:eastAsia="Calibri" w:hAnsi="Calibri" w:cs="Calibri"/>
          <w:sz w:val="22"/>
        </w:rPr>
        <w:tab/>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Name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Mrs. </w:t>
      </w:r>
      <w:proofErr w:type="spellStart"/>
      <w:r>
        <w:rPr>
          <w:rFonts w:ascii="Times New Roman" w:eastAsia="Times New Roman" w:hAnsi="Times New Roman" w:cs="Times New Roman"/>
          <w:sz w:val="24"/>
        </w:rPr>
        <w:t>Veena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Vishwakarma</w:t>
      </w:r>
      <w:proofErr w:type="spellEnd"/>
      <w:r>
        <w:rPr>
          <w:rFonts w:ascii="Times New Roman" w:eastAsia="Times New Roman" w:hAnsi="Times New Roman" w:cs="Times New Roman"/>
          <w:sz w:val="24"/>
        </w:rPr>
        <w:t xml:space="preserve"> </w:t>
      </w:r>
    </w:p>
    <w:p w:rsidR="003E771D" w:rsidRDefault="000C390D">
      <w:pPr>
        <w:spacing w:after="13" w:line="249" w:lineRule="auto"/>
        <w:ind w:left="355"/>
      </w:pPr>
      <w:r>
        <w:rPr>
          <w:rFonts w:ascii="Times New Roman" w:eastAsia="Times New Roman" w:hAnsi="Times New Roman" w:cs="Times New Roman"/>
          <w:sz w:val="24"/>
        </w:rPr>
        <w:t xml:space="preserve">   Address      </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Talwade</w:t>
      </w:r>
      <w:proofErr w:type="spellEnd"/>
      <w:r>
        <w:rPr>
          <w:rFonts w:ascii="Times New Roman" w:eastAsia="Times New Roman" w:hAnsi="Times New Roman" w:cs="Times New Roman"/>
          <w:sz w:val="24"/>
        </w:rPr>
        <w:t xml:space="preserve"> Road, Pune - 411062 </w:t>
      </w:r>
    </w:p>
    <w:p w:rsidR="003E771D" w:rsidRDefault="000C390D">
      <w:pPr>
        <w:spacing w:after="0" w:line="259" w:lineRule="auto"/>
        <w:ind w:left="360" w:firstLine="0"/>
        <w:jc w:val="left"/>
      </w:pPr>
      <w:r>
        <w:rPr>
          <w:rFonts w:ascii="Times New Roman" w:eastAsia="Times New Roman" w:hAnsi="Times New Roman" w:cs="Times New Roman"/>
          <w:sz w:val="24"/>
        </w:rPr>
        <w:t xml:space="preserve"> </w:t>
      </w:r>
    </w:p>
    <w:p w:rsidR="003E771D" w:rsidRDefault="000C390D">
      <w:pPr>
        <w:numPr>
          <w:ilvl w:val="0"/>
          <w:numId w:val="10"/>
        </w:numPr>
        <w:spacing w:after="13" w:line="249" w:lineRule="auto"/>
        <w:ind w:hanging="240"/>
      </w:pPr>
      <w:proofErr w:type="gramStart"/>
      <w:r>
        <w:rPr>
          <w:rFonts w:ascii="Times New Roman" w:eastAsia="Times New Roman" w:hAnsi="Times New Roman" w:cs="Times New Roman"/>
          <w:sz w:val="24"/>
        </w:rPr>
        <w:t>Signature  :</w:t>
      </w:r>
      <w:proofErr w:type="gramEnd"/>
      <w:r>
        <w:rPr>
          <w:rFonts w:ascii="Times New Roman" w:eastAsia="Times New Roman" w:hAnsi="Times New Roman" w:cs="Times New Roman"/>
          <w:sz w:val="24"/>
        </w:rPr>
        <w:t xml:space="preserve"> </w:t>
      </w:r>
    </w:p>
    <w:p w:rsidR="003E771D" w:rsidRDefault="000C390D">
      <w:pPr>
        <w:spacing w:after="58" w:line="249" w:lineRule="auto"/>
        <w:ind w:left="355" w:right="4906"/>
      </w:pP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 xml:space="preserve">Name  </w:t>
      </w:r>
      <w:r>
        <w:rPr>
          <w:rFonts w:ascii="Times New Roman" w:eastAsia="Times New Roman" w:hAnsi="Times New Roman" w:cs="Times New Roman"/>
          <w:sz w:val="24"/>
        </w:rPr>
        <w:tab/>
      </w:r>
      <w:proofErr w:type="gramEnd"/>
      <w:r>
        <w:rPr>
          <w:rFonts w:ascii="Times New Roman" w:eastAsia="Times New Roman" w:hAnsi="Times New Roman" w:cs="Times New Roman"/>
          <w:sz w:val="24"/>
        </w:rPr>
        <w:t xml:space="preserve">: Mrs. </w:t>
      </w:r>
      <w:proofErr w:type="spellStart"/>
      <w:r>
        <w:rPr>
          <w:rFonts w:ascii="Times New Roman" w:eastAsia="Times New Roman" w:hAnsi="Times New Roman" w:cs="Times New Roman"/>
          <w:sz w:val="24"/>
        </w:rPr>
        <w:t>Ashwini</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Jadhav</w:t>
      </w:r>
      <w:proofErr w:type="spellEnd"/>
      <w:r>
        <w:rPr>
          <w:rFonts w:ascii="Times New Roman" w:eastAsia="Times New Roman" w:hAnsi="Times New Roman" w:cs="Times New Roman"/>
          <w:sz w:val="24"/>
        </w:rPr>
        <w:t xml:space="preserve">    Address </w:t>
      </w:r>
      <w:r>
        <w:rPr>
          <w:rFonts w:ascii="Times New Roman" w:eastAsia="Times New Roman" w:hAnsi="Times New Roman" w:cs="Times New Roman"/>
          <w:sz w:val="24"/>
        </w:rPr>
        <w:tab/>
        <w:t xml:space="preserve">: </w:t>
      </w:r>
      <w:proofErr w:type="spellStart"/>
      <w:r>
        <w:rPr>
          <w:rFonts w:ascii="Times New Roman" w:eastAsia="Times New Roman" w:hAnsi="Times New Roman" w:cs="Times New Roman"/>
          <w:sz w:val="24"/>
        </w:rPr>
        <w:t>Alandi</w:t>
      </w:r>
      <w:proofErr w:type="spellEnd"/>
      <w:r>
        <w:rPr>
          <w:rFonts w:ascii="Times New Roman" w:eastAsia="Times New Roman" w:hAnsi="Times New Roman" w:cs="Times New Roman"/>
          <w:sz w:val="24"/>
        </w:rPr>
        <w:t xml:space="preserve"> Road, Pune – </w:t>
      </w:r>
      <w:r>
        <w:rPr>
          <w:rFonts w:ascii="Times New Roman" w:eastAsia="Times New Roman" w:hAnsi="Times New Roman" w:cs="Times New Roman"/>
          <w:sz w:val="24"/>
        </w:rPr>
        <w:t xml:space="preserve">412105. </w:t>
      </w:r>
    </w:p>
    <w:p w:rsidR="003E771D" w:rsidRDefault="000C390D">
      <w:pPr>
        <w:spacing w:after="57" w:line="259" w:lineRule="auto"/>
        <w:ind w:left="0" w:right="59" w:firstLine="0"/>
        <w:jc w:val="center"/>
      </w:pPr>
      <w:r>
        <w:rPr>
          <w:b/>
          <w:sz w:val="22"/>
        </w:rPr>
        <w:t xml:space="preserve">  </w:t>
      </w:r>
      <w:proofErr w:type="gramStart"/>
      <w:r>
        <w:rPr>
          <w:b/>
          <w:sz w:val="22"/>
        </w:rPr>
        <w:t>SCHEDULE  C</w:t>
      </w:r>
      <w:proofErr w:type="gramEnd"/>
      <w:r>
        <w:rPr>
          <w:b/>
          <w:sz w:val="22"/>
        </w:rPr>
        <w:t xml:space="preserve">  </w:t>
      </w:r>
    </w:p>
    <w:p w:rsidR="003E771D" w:rsidRDefault="000C390D">
      <w:pPr>
        <w:spacing w:after="0" w:line="259" w:lineRule="auto"/>
        <w:ind w:left="3961" w:firstLine="0"/>
        <w:jc w:val="left"/>
      </w:pPr>
      <w:r>
        <w:rPr>
          <w:b/>
          <w:sz w:val="22"/>
        </w:rPr>
        <w:t xml:space="preserve"> </w:t>
      </w:r>
    </w:p>
    <w:p w:rsidR="003E771D" w:rsidRDefault="000C390D">
      <w:pPr>
        <w:numPr>
          <w:ilvl w:val="0"/>
          <w:numId w:val="11"/>
        </w:numPr>
        <w:spacing w:after="129" w:line="259" w:lineRule="auto"/>
        <w:ind w:hanging="276"/>
        <w:jc w:val="left"/>
      </w:pPr>
      <w:r>
        <w:rPr>
          <w:sz w:val="22"/>
        </w:rPr>
        <w:t xml:space="preserve">Annexure A </w:t>
      </w:r>
      <w:r>
        <w:rPr>
          <w:sz w:val="22"/>
        </w:rPr>
        <w:t>–</w:t>
      </w:r>
      <w:r>
        <w:rPr>
          <w:sz w:val="22"/>
        </w:rPr>
        <w:t xml:space="preserve">       Copy of 7/12 Extract (Plot, Internal Road &amp; Open Space) </w:t>
      </w:r>
    </w:p>
    <w:p w:rsidR="003E771D" w:rsidRDefault="000C390D">
      <w:pPr>
        <w:numPr>
          <w:ilvl w:val="0"/>
          <w:numId w:val="11"/>
        </w:numPr>
        <w:spacing w:after="129" w:line="259" w:lineRule="auto"/>
        <w:ind w:hanging="276"/>
        <w:jc w:val="left"/>
      </w:pPr>
      <w:r>
        <w:rPr>
          <w:sz w:val="22"/>
        </w:rPr>
        <w:t xml:space="preserve">Annexure B </w:t>
      </w:r>
      <w:r>
        <w:rPr>
          <w:sz w:val="22"/>
        </w:rPr>
        <w:t>–</w:t>
      </w:r>
      <w:r>
        <w:rPr>
          <w:sz w:val="22"/>
        </w:rPr>
        <w:t xml:space="preserve"> </w:t>
      </w:r>
      <w:r>
        <w:rPr>
          <w:sz w:val="22"/>
        </w:rPr>
        <w:tab/>
        <w:t xml:space="preserve">Copy of Layout Order sanctioned by the PCMC. </w:t>
      </w:r>
    </w:p>
    <w:tbl>
      <w:tblPr>
        <w:tblStyle w:val="TableGrid"/>
        <w:tblW w:w="6393" w:type="dxa"/>
        <w:tblInd w:w="360" w:type="dxa"/>
        <w:tblCellMar>
          <w:top w:w="0" w:type="dxa"/>
          <w:left w:w="0" w:type="dxa"/>
          <w:bottom w:w="0" w:type="dxa"/>
          <w:right w:w="0" w:type="dxa"/>
        </w:tblCellMar>
        <w:tblLook w:val="04A0" w:firstRow="1" w:lastRow="0" w:firstColumn="1" w:lastColumn="0" w:noHBand="0" w:noVBand="1"/>
      </w:tblPr>
      <w:tblGrid>
        <w:gridCol w:w="2161"/>
        <w:gridCol w:w="4232"/>
      </w:tblGrid>
      <w:tr w:rsidR="003E771D">
        <w:trPr>
          <w:trHeight w:val="298"/>
        </w:trPr>
        <w:tc>
          <w:tcPr>
            <w:tcW w:w="2161" w:type="dxa"/>
            <w:tcBorders>
              <w:top w:val="nil"/>
              <w:left w:val="nil"/>
              <w:bottom w:val="nil"/>
              <w:right w:val="nil"/>
            </w:tcBorders>
          </w:tcPr>
          <w:p w:rsidR="003E771D" w:rsidRDefault="000C390D">
            <w:pPr>
              <w:spacing w:after="0" w:line="259" w:lineRule="auto"/>
              <w:ind w:left="0" w:firstLine="0"/>
              <w:jc w:val="left"/>
            </w:pPr>
            <w:r>
              <w:rPr>
                <w:sz w:val="22"/>
              </w:rPr>
              <w:t xml:space="preserve">3. Annexure C </w:t>
            </w:r>
            <w:r>
              <w:rPr>
                <w:sz w:val="22"/>
              </w:rPr>
              <w:t>–</w:t>
            </w:r>
            <w:r>
              <w:rPr>
                <w:sz w:val="22"/>
              </w:rPr>
              <w:t xml:space="preserve"> </w:t>
            </w:r>
          </w:p>
        </w:tc>
        <w:tc>
          <w:tcPr>
            <w:tcW w:w="4233" w:type="dxa"/>
            <w:tcBorders>
              <w:top w:val="nil"/>
              <w:left w:val="nil"/>
              <w:bottom w:val="nil"/>
              <w:right w:val="nil"/>
            </w:tcBorders>
          </w:tcPr>
          <w:p w:rsidR="003E771D" w:rsidRDefault="000C390D">
            <w:pPr>
              <w:spacing w:after="0" w:line="259" w:lineRule="auto"/>
              <w:ind w:left="0" w:firstLine="0"/>
              <w:jc w:val="left"/>
            </w:pPr>
            <w:r>
              <w:rPr>
                <w:sz w:val="22"/>
              </w:rPr>
              <w:t xml:space="preserve">Copy of N. A. order  </w:t>
            </w:r>
          </w:p>
        </w:tc>
      </w:tr>
      <w:tr w:rsidR="003E771D">
        <w:trPr>
          <w:trHeight w:val="388"/>
        </w:trPr>
        <w:tc>
          <w:tcPr>
            <w:tcW w:w="2161" w:type="dxa"/>
            <w:tcBorders>
              <w:top w:val="nil"/>
              <w:left w:val="nil"/>
              <w:bottom w:val="nil"/>
              <w:right w:val="nil"/>
            </w:tcBorders>
          </w:tcPr>
          <w:p w:rsidR="003E771D" w:rsidRDefault="000C390D">
            <w:pPr>
              <w:spacing w:after="0" w:line="259" w:lineRule="auto"/>
              <w:ind w:left="0" w:firstLine="0"/>
              <w:jc w:val="left"/>
            </w:pPr>
            <w:r>
              <w:rPr>
                <w:sz w:val="22"/>
              </w:rPr>
              <w:t xml:space="preserve">4. Annexure D </w:t>
            </w:r>
            <w:r>
              <w:rPr>
                <w:sz w:val="22"/>
              </w:rPr>
              <w:t>–</w:t>
            </w:r>
            <w:r>
              <w:rPr>
                <w:sz w:val="22"/>
              </w:rPr>
              <w:t xml:space="preserve"> </w:t>
            </w:r>
          </w:p>
        </w:tc>
        <w:tc>
          <w:tcPr>
            <w:tcW w:w="4233" w:type="dxa"/>
            <w:tcBorders>
              <w:top w:val="nil"/>
              <w:left w:val="nil"/>
              <w:bottom w:val="nil"/>
              <w:right w:val="nil"/>
            </w:tcBorders>
          </w:tcPr>
          <w:p w:rsidR="003E771D" w:rsidRDefault="000C390D">
            <w:pPr>
              <w:spacing w:after="0" w:line="259" w:lineRule="auto"/>
              <w:ind w:left="0" w:firstLine="0"/>
              <w:jc w:val="left"/>
            </w:pPr>
            <w:r>
              <w:rPr>
                <w:sz w:val="22"/>
              </w:rPr>
              <w:t xml:space="preserve">Copy of Layout with Plot Marked </w:t>
            </w:r>
          </w:p>
        </w:tc>
      </w:tr>
      <w:tr w:rsidR="003E771D">
        <w:trPr>
          <w:trHeight w:val="388"/>
        </w:trPr>
        <w:tc>
          <w:tcPr>
            <w:tcW w:w="2161" w:type="dxa"/>
            <w:tcBorders>
              <w:top w:val="nil"/>
              <w:left w:val="nil"/>
              <w:bottom w:val="nil"/>
              <w:right w:val="nil"/>
            </w:tcBorders>
          </w:tcPr>
          <w:p w:rsidR="003E771D" w:rsidRDefault="000C390D">
            <w:pPr>
              <w:spacing w:after="0" w:line="259" w:lineRule="auto"/>
              <w:ind w:left="0" w:firstLine="0"/>
              <w:jc w:val="left"/>
            </w:pPr>
            <w:r>
              <w:rPr>
                <w:sz w:val="22"/>
              </w:rPr>
              <w:t xml:space="preserve">5. Annexure E </w:t>
            </w:r>
            <w:r>
              <w:rPr>
                <w:sz w:val="22"/>
              </w:rPr>
              <w:t>–</w:t>
            </w:r>
            <w:r>
              <w:rPr>
                <w:sz w:val="22"/>
              </w:rPr>
              <w:t xml:space="preserve"> </w:t>
            </w:r>
          </w:p>
        </w:tc>
        <w:tc>
          <w:tcPr>
            <w:tcW w:w="4233" w:type="dxa"/>
            <w:tcBorders>
              <w:top w:val="nil"/>
              <w:left w:val="nil"/>
              <w:bottom w:val="nil"/>
              <w:right w:val="nil"/>
            </w:tcBorders>
          </w:tcPr>
          <w:p w:rsidR="003E771D" w:rsidRDefault="000C390D">
            <w:pPr>
              <w:spacing w:after="0" w:line="259" w:lineRule="auto"/>
              <w:ind w:left="0" w:firstLine="0"/>
              <w:jc w:val="left"/>
            </w:pPr>
            <w:r>
              <w:rPr>
                <w:sz w:val="22"/>
              </w:rPr>
              <w:t xml:space="preserve">Completion Certificate </w:t>
            </w:r>
          </w:p>
        </w:tc>
      </w:tr>
      <w:tr w:rsidR="003E771D">
        <w:trPr>
          <w:trHeight w:val="298"/>
        </w:trPr>
        <w:tc>
          <w:tcPr>
            <w:tcW w:w="2161" w:type="dxa"/>
            <w:tcBorders>
              <w:top w:val="nil"/>
              <w:left w:val="nil"/>
              <w:bottom w:val="nil"/>
              <w:right w:val="nil"/>
            </w:tcBorders>
          </w:tcPr>
          <w:p w:rsidR="003E771D" w:rsidRDefault="000C390D">
            <w:pPr>
              <w:spacing w:after="0" w:line="259" w:lineRule="auto"/>
              <w:ind w:left="0" w:firstLine="0"/>
              <w:jc w:val="left"/>
            </w:pPr>
            <w:r>
              <w:rPr>
                <w:sz w:val="22"/>
              </w:rPr>
              <w:t xml:space="preserve">6. Annexure F </w:t>
            </w:r>
            <w:r>
              <w:rPr>
                <w:sz w:val="22"/>
              </w:rPr>
              <w:t>–</w:t>
            </w:r>
            <w:r>
              <w:rPr>
                <w:sz w:val="22"/>
              </w:rPr>
              <w:t xml:space="preserve"> </w:t>
            </w:r>
          </w:p>
        </w:tc>
        <w:tc>
          <w:tcPr>
            <w:tcW w:w="4233" w:type="dxa"/>
            <w:tcBorders>
              <w:top w:val="nil"/>
              <w:left w:val="nil"/>
              <w:bottom w:val="nil"/>
              <w:right w:val="nil"/>
            </w:tcBorders>
          </w:tcPr>
          <w:p w:rsidR="003E771D" w:rsidRDefault="000C390D">
            <w:pPr>
              <w:spacing w:after="0" w:line="259" w:lineRule="auto"/>
              <w:ind w:left="0" w:firstLine="0"/>
            </w:pPr>
            <w:r>
              <w:rPr>
                <w:sz w:val="22"/>
              </w:rPr>
              <w:t xml:space="preserve">Copy of the Approved Layout by PCMC </w:t>
            </w:r>
          </w:p>
        </w:tc>
      </w:tr>
    </w:tbl>
    <w:p w:rsidR="003E771D" w:rsidRDefault="000C390D">
      <w:pPr>
        <w:spacing w:after="129" w:line="358" w:lineRule="auto"/>
        <w:ind w:left="355" w:right="4459"/>
        <w:jc w:val="left"/>
      </w:pPr>
      <w:r>
        <w:rPr>
          <w:sz w:val="22"/>
        </w:rPr>
        <w:t xml:space="preserve">7. Annexure G </w:t>
      </w:r>
      <w:r>
        <w:rPr>
          <w:sz w:val="22"/>
        </w:rPr>
        <w:t>–</w:t>
      </w:r>
      <w:r>
        <w:rPr>
          <w:sz w:val="22"/>
        </w:rPr>
        <w:t xml:space="preserve">    Copy of Zone Extract    9. Plot Possession </w:t>
      </w:r>
      <w:proofErr w:type="gramStart"/>
      <w:r>
        <w:rPr>
          <w:sz w:val="22"/>
        </w:rPr>
        <w:t>Certificate .</w:t>
      </w:r>
      <w:proofErr w:type="gramEnd"/>
      <w:r>
        <w:t xml:space="preserve"> </w:t>
      </w:r>
    </w:p>
    <w:sectPr w:rsidR="003E771D">
      <w:headerReference w:type="even" r:id="rId7"/>
      <w:headerReference w:type="default" r:id="rId8"/>
      <w:headerReference w:type="first" r:id="rId9"/>
      <w:pgSz w:w="12240" w:h="20160"/>
      <w:pgMar w:top="2543" w:right="1434" w:bottom="2414" w:left="1080" w:header="720" w:footer="72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90D" w:rsidRDefault="000C390D">
      <w:pPr>
        <w:spacing w:after="0" w:line="240" w:lineRule="auto"/>
      </w:pPr>
      <w:r>
        <w:separator/>
      </w:r>
    </w:p>
  </w:endnote>
  <w:endnote w:type="continuationSeparator" w:id="0">
    <w:p w:rsidR="000C390D" w:rsidRDefault="000C3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90D" w:rsidRDefault="000C390D">
      <w:pPr>
        <w:spacing w:after="0" w:line="240" w:lineRule="auto"/>
      </w:pPr>
      <w:r>
        <w:separator/>
      </w:r>
    </w:p>
  </w:footnote>
  <w:footnote w:type="continuationSeparator" w:id="0">
    <w:p w:rsidR="000C390D" w:rsidRDefault="000C3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71D" w:rsidRDefault="000C390D">
    <w:pPr>
      <w:spacing w:after="0" w:line="259" w:lineRule="auto"/>
      <w:ind w:left="356" w:firstLine="0"/>
      <w:jc w:val="center"/>
    </w:pPr>
    <w:r>
      <w:fldChar w:fldCharType="begin"/>
    </w:r>
    <w:r>
      <w:instrText xml:space="preserve"> PAGE   \* MERGEFORMAT </w:instrText>
    </w:r>
    <w: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3E771D" w:rsidRDefault="000C390D">
    <w:pPr>
      <w:spacing w:after="0" w:line="259" w:lineRule="auto"/>
      <w:ind w:left="360" w:firstLine="0"/>
      <w:jc w:val="lef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71D" w:rsidRDefault="000C390D">
    <w:pPr>
      <w:spacing w:after="0" w:line="259" w:lineRule="auto"/>
      <w:ind w:left="356" w:firstLine="0"/>
      <w:jc w:val="center"/>
    </w:pPr>
    <w:r>
      <w:fldChar w:fldCharType="begin"/>
    </w:r>
    <w:r>
      <w:instrText xml:space="preserve"> PAGE   \* MERGEFORMAT </w:instrText>
    </w:r>
    <w:r>
      <w:fldChar w:fldCharType="separate"/>
    </w:r>
    <w:r w:rsidR="009500D8" w:rsidRPr="009500D8">
      <w:rPr>
        <w:rFonts w:ascii="Times New Roman" w:eastAsia="Times New Roman" w:hAnsi="Times New Roman" w:cs="Times New Roman"/>
        <w:noProof/>
      </w:rPr>
      <w:t>11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rsidR="003E771D" w:rsidRDefault="000C390D">
    <w:pPr>
      <w:spacing w:after="0" w:line="259" w:lineRule="auto"/>
      <w:ind w:left="360" w:firstLine="0"/>
      <w:jc w:val="left"/>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71D" w:rsidRDefault="003E771D">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20362"/>
    <w:multiLevelType w:val="multilevel"/>
    <w:tmpl w:val="E6B8C01E"/>
    <w:lvl w:ilvl="0">
      <w:start w:val="15"/>
      <w:numFmt w:val="decimal"/>
      <w:lvlText w:val="%1"/>
      <w:lvlJc w:val="left"/>
      <w:pPr>
        <w:ind w:left="3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start w:val="1"/>
      <w:numFmt w:val="decimal"/>
      <w:lvlRestart w:val="0"/>
      <w:lvlText w:val="%1.%2"/>
      <w:lvlJc w:val="left"/>
      <w:pPr>
        <w:ind w:left="35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F8C43D8"/>
    <w:multiLevelType w:val="hybridMultilevel"/>
    <w:tmpl w:val="0DF4D04A"/>
    <w:lvl w:ilvl="0" w:tplc="4C3CF438">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8E73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F811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BAF7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7E9B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EC89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142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3E33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A669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AC0CD4"/>
    <w:multiLevelType w:val="hybridMultilevel"/>
    <w:tmpl w:val="825461D0"/>
    <w:lvl w:ilvl="0" w:tplc="E2BE0F2C">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7ED8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C88FF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E70EF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F2C31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9EE1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1205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CC6C2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7F4EA9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67076D6"/>
    <w:multiLevelType w:val="hybridMultilevel"/>
    <w:tmpl w:val="8542D094"/>
    <w:lvl w:ilvl="0" w:tplc="6CEC3062">
      <w:start w:val="1"/>
      <w:numFmt w:val="decimal"/>
      <w:lvlText w:val="%1."/>
      <w:lvlJc w:val="left"/>
      <w:pPr>
        <w:ind w:left="621"/>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1" w:tplc="6A4E9292">
      <w:start w:val="1"/>
      <w:numFmt w:val="lowerLetter"/>
      <w:lvlText w:val="%2"/>
      <w:lvlJc w:val="left"/>
      <w:pPr>
        <w:ind w:left="10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2" w:tplc="74C8C11C">
      <w:start w:val="1"/>
      <w:numFmt w:val="lowerRoman"/>
      <w:lvlText w:val="%3"/>
      <w:lvlJc w:val="left"/>
      <w:pPr>
        <w:ind w:left="18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3" w:tplc="E520A78A">
      <w:start w:val="1"/>
      <w:numFmt w:val="decimal"/>
      <w:lvlText w:val="%4"/>
      <w:lvlJc w:val="left"/>
      <w:pPr>
        <w:ind w:left="25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4" w:tplc="E56CEA20">
      <w:start w:val="1"/>
      <w:numFmt w:val="lowerLetter"/>
      <w:lvlText w:val="%5"/>
      <w:lvlJc w:val="left"/>
      <w:pPr>
        <w:ind w:left="324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5" w:tplc="7A72FEC8">
      <w:start w:val="1"/>
      <w:numFmt w:val="lowerRoman"/>
      <w:lvlText w:val="%6"/>
      <w:lvlJc w:val="left"/>
      <w:pPr>
        <w:ind w:left="396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6" w:tplc="F7307218">
      <w:start w:val="1"/>
      <w:numFmt w:val="decimal"/>
      <w:lvlText w:val="%7"/>
      <w:lvlJc w:val="left"/>
      <w:pPr>
        <w:ind w:left="468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7" w:tplc="823C9FDC">
      <w:start w:val="1"/>
      <w:numFmt w:val="lowerLetter"/>
      <w:lvlText w:val="%8"/>
      <w:lvlJc w:val="left"/>
      <w:pPr>
        <w:ind w:left="540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lvl w:ilvl="8" w:tplc="5596F060">
      <w:start w:val="1"/>
      <w:numFmt w:val="lowerRoman"/>
      <w:lvlText w:val="%9"/>
      <w:lvlJc w:val="left"/>
      <w:pPr>
        <w:ind w:left="6120"/>
      </w:pPr>
      <w:rPr>
        <w:rFonts w:ascii="Bookman Old Style" w:eastAsia="Bookman Old Style" w:hAnsi="Bookman Old Style" w:cs="Bookman Old Style"/>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776399F"/>
    <w:multiLevelType w:val="hybridMultilevel"/>
    <w:tmpl w:val="8CBC9342"/>
    <w:lvl w:ilvl="0" w:tplc="B4CEC0E6">
      <w:start w:val="4"/>
      <w:numFmt w:val="decimal"/>
      <w:lvlText w:val="%1."/>
      <w:lvlJc w:val="left"/>
      <w:pPr>
        <w:ind w:left="35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tplc="BE8235FE">
      <w:start w:val="1"/>
      <w:numFmt w:val="lowerLetter"/>
      <w:lvlText w:val="%2"/>
      <w:lvlJc w:val="left"/>
      <w:pPr>
        <w:ind w:left="10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tplc="D8EA0942">
      <w:start w:val="1"/>
      <w:numFmt w:val="lowerRoman"/>
      <w:lvlText w:val="%3"/>
      <w:lvlJc w:val="left"/>
      <w:pPr>
        <w:ind w:left="18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tplc="6744F8B8">
      <w:start w:val="1"/>
      <w:numFmt w:val="decimal"/>
      <w:lvlText w:val="%4"/>
      <w:lvlJc w:val="left"/>
      <w:pPr>
        <w:ind w:left="25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tplc="72440D1C">
      <w:start w:val="1"/>
      <w:numFmt w:val="lowerLetter"/>
      <w:lvlText w:val="%5"/>
      <w:lvlJc w:val="left"/>
      <w:pPr>
        <w:ind w:left="324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tplc="5C2A19DE">
      <w:start w:val="1"/>
      <w:numFmt w:val="lowerRoman"/>
      <w:lvlText w:val="%6"/>
      <w:lvlJc w:val="left"/>
      <w:pPr>
        <w:ind w:left="39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tplc="D7649A98">
      <w:start w:val="1"/>
      <w:numFmt w:val="decimal"/>
      <w:lvlText w:val="%7"/>
      <w:lvlJc w:val="left"/>
      <w:pPr>
        <w:ind w:left="46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tplc="459E2F46">
      <w:start w:val="1"/>
      <w:numFmt w:val="lowerLetter"/>
      <w:lvlText w:val="%8"/>
      <w:lvlJc w:val="left"/>
      <w:pPr>
        <w:ind w:left="54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tplc="D598D054">
      <w:start w:val="1"/>
      <w:numFmt w:val="lowerRoman"/>
      <w:lvlText w:val="%9"/>
      <w:lvlJc w:val="left"/>
      <w:pPr>
        <w:ind w:left="61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D664E2D"/>
    <w:multiLevelType w:val="hybridMultilevel"/>
    <w:tmpl w:val="C024BCBC"/>
    <w:lvl w:ilvl="0" w:tplc="E9342574">
      <w:start w:val="1"/>
      <w:numFmt w:val="decimal"/>
      <w:lvlText w:val="%1."/>
      <w:lvlJc w:val="left"/>
      <w:pPr>
        <w:ind w:left="70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tplc="16F629BA">
      <w:start w:val="1"/>
      <w:numFmt w:val="lowerLetter"/>
      <w:lvlText w:val="%2"/>
      <w:lvlJc w:val="left"/>
      <w:pPr>
        <w:ind w:left="115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tplc="31DC1092">
      <w:start w:val="1"/>
      <w:numFmt w:val="lowerRoman"/>
      <w:lvlText w:val="%3"/>
      <w:lvlJc w:val="left"/>
      <w:pPr>
        <w:ind w:left="187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tplc="2FCE52C0">
      <w:start w:val="1"/>
      <w:numFmt w:val="decimal"/>
      <w:lvlText w:val="%4"/>
      <w:lvlJc w:val="left"/>
      <w:pPr>
        <w:ind w:left="259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tplc="1F66FD26">
      <w:start w:val="1"/>
      <w:numFmt w:val="lowerLetter"/>
      <w:lvlText w:val="%5"/>
      <w:lvlJc w:val="left"/>
      <w:pPr>
        <w:ind w:left="331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tplc="5196722A">
      <w:start w:val="1"/>
      <w:numFmt w:val="lowerRoman"/>
      <w:lvlText w:val="%6"/>
      <w:lvlJc w:val="left"/>
      <w:pPr>
        <w:ind w:left="403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tplc="524C823C">
      <w:start w:val="1"/>
      <w:numFmt w:val="decimal"/>
      <w:lvlText w:val="%7"/>
      <w:lvlJc w:val="left"/>
      <w:pPr>
        <w:ind w:left="475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tplc="AE187470">
      <w:start w:val="1"/>
      <w:numFmt w:val="lowerLetter"/>
      <w:lvlText w:val="%8"/>
      <w:lvlJc w:val="left"/>
      <w:pPr>
        <w:ind w:left="547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tplc="6D76D542">
      <w:start w:val="1"/>
      <w:numFmt w:val="lowerRoman"/>
      <w:lvlText w:val="%9"/>
      <w:lvlJc w:val="left"/>
      <w:pPr>
        <w:ind w:left="6194"/>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14A2848"/>
    <w:multiLevelType w:val="hybridMultilevel"/>
    <w:tmpl w:val="05FA9E30"/>
    <w:lvl w:ilvl="0" w:tplc="19449C4E">
      <w:start w:val="7"/>
      <w:numFmt w:val="decimal"/>
      <w:lvlText w:val="%1."/>
      <w:lvlJc w:val="left"/>
      <w:pPr>
        <w:ind w:left="35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tplc="D766F3FC">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86C89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32D69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4663A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88D57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A27DE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D2190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2AC9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6755FD5"/>
    <w:multiLevelType w:val="multilevel"/>
    <w:tmpl w:val="85080132"/>
    <w:lvl w:ilvl="0">
      <w:start w:val="15"/>
      <w:numFmt w:val="decimal"/>
      <w:lvlText w:val="%1"/>
      <w:lvlJc w:val="left"/>
      <w:pPr>
        <w:ind w:left="3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35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3F14270"/>
    <w:multiLevelType w:val="hybridMultilevel"/>
    <w:tmpl w:val="E918CE7A"/>
    <w:lvl w:ilvl="0" w:tplc="A01E4EAA">
      <w:start w:val="16"/>
      <w:numFmt w:val="decimal"/>
      <w:lvlText w:val="%1."/>
      <w:lvlJc w:val="left"/>
      <w:pPr>
        <w:ind w:left="355"/>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tplc="3C1ED4C8">
      <w:start w:val="1"/>
      <w:numFmt w:val="lowerLetter"/>
      <w:lvlText w:val="%2"/>
      <w:lvlJc w:val="left"/>
      <w:pPr>
        <w:ind w:left="10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tplc="A14677B8">
      <w:start w:val="1"/>
      <w:numFmt w:val="lowerRoman"/>
      <w:lvlText w:val="%3"/>
      <w:lvlJc w:val="left"/>
      <w:pPr>
        <w:ind w:left="18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tplc="3092AAC8">
      <w:start w:val="1"/>
      <w:numFmt w:val="decimal"/>
      <w:lvlText w:val="%4"/>
      <w:lvlJc w:val="left"/>
      <w:pPr>
        <w:ind w:left="25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tplc="4AF61960">
      <w:start w:val="1"/>
      <w:numFmt w:val="lowerLetter"/>
      <w:lvlText w:val="%5"/>
      <w:lvlJc w:val="left"/>
      <w:pPr>
        <w:ind w:left="324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tplc="D180D8F0">
      <w:start w:val="1"/>
      <w:numFmt w:val="lowerRoman"/>
      <w:lvlText w:val="%6"/>
      <w:lvlJc w:val="left"/>
      <w:pPr>
        <w:ind w:left="396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tplc="02B40D84">
      <w:start w:val="1"/>
      <w:numFmt w:val="decimal"/>
      <w:lvlText w:val="%7"/>
      <w:lvlJc w:val="left"/>
      <w:pPr>
        <w:ind w:left="468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tplc="E34C6180">
      <w:start w:val="1"/>
      <w:numFmt w:val="lowerLetter"/>
      <w:lvlText w:val="%8"/>
      <w:lvlJc w:val="left"/>
      <w:pPr>
        <w:ind w:left="540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tplc="FA1EE084">
      <w:start w:val="1"/>
      <w:numFmt w:val="lowerRoman"/>
      <w:lvlText w:val="%9"/>
      <w:lvlJc w:val="left"/>
      <w:pPr>
        <w:ind w:left="6120"/>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4EB2BB3"/>
    <w:multiLevelType w:val="hybridMultilevel"/>
    <w:tmpl w:val="76D2C070"/>
    <w:lvl w:ilvl="0" w:tplc="04B869BE">
      <w:start w:val="1"/>
      <w:numFmt w:val="decimal"/>
      <w:lvlText w:val="%1."/>
      <w:lvlJc w:val="left"/>
      <w:pPr>
        <w:ind w:left="504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1" w:tplc="F84070D2">
      <w:start w:val="1"/>
      <w:numFmt w:val="lowerLetter"/>
      <w:lvlText w:val="%2"/>
      <w:lvlJc w:val="left"/>
      <w:pPr>
        <w:ind w:left="540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2" w:tplc="89924956">
      <w:start w:val="1"/>
      <w:numFmt w:val="lowerRoman"/>
      <w:lvlText w:val="%3"/>
      <w:lvlJc w:val="left"/>
      <w:pPr>
        <w:ind w:left="612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3" w:tplc="B7AE1EF0">
      <w:start w:val="1"/>
      <w:numFmt w:val="decimal"/>
      <w:lvlText w:val="%4"/>
      <w:lvlJc w:val="left"/>
      <w:pPr>
        <w:ind w:left="684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4" w:tplc="46CA38C8">
      <w:start w:val="1"/>
      <w:numFmt w:val="lowerLetter"/>
      <w:lvlText w:val="%5"/>
      <w:lvlJc w:val="left"/>
      <w:pPr>
        <w:ind w:left="756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5" w:tplc="9F24B18E">
      <w:start w:val="1"/>
      <w:numFmt w:val="lowerRoman"/>
      <w:lvlText w:val="%6"/>
      <w:lvlJc w:val="left"/>
      <w:pPr>
        <w:ind w:left="828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6" w:tplc="102E2C36">
      <w:start w:val="1"/>
      <w:numFmt w:val="decimal"/>
      <w:lvlText w:val="%7"/>
      <w:lvlJc w:val="left"/>
      <w:pPr>
        <w:ind w:left="900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7" w:tplc="A2F62122">
      <w:start w:val="1"/>
      <w:numFmt w:val="lowerLetter"/>
      <w:lvlText w:val="%8"/>
      <w:lvlJc w:val="left"/>
      <w:pPr>
        <w:ind w:left="972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lvl w:ilvl="8" w:tplc="90F6BD00">
      <w:start w:val="1"/>
      <w:numFmt w:val="lowerRoman"/>
      <w:lvlText w:val="%9"/>
      <w:lvlJc w:val="left"/>
      <w:pPr>
        <w:ind w:left="10441"/>
      </w:pPr>
      <w:rPr>
        <w:rFonts w:ascii="Bookman Old Style" w:eastAsia="Bookman Old Style" w:hAnsi="Bookman Old Style" w:cs="Bookman Old Style"/>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F2A3DA6"/>
    <w:multiLevelType w:val="hybridMultilevel"/>
    <w:tmpl w:val="B5006F38"/>
    <w:lvl w:ilvl="0" w:tplc="580C5396">
      <w:start w:val="1"/>
      <w:numFmt w:val="decimal"/>
      <w:lvlText w:val="%1."/>
      <w:lvlJc w:val="left"/>
      <w:pPr>
        <w:ind w:left="1065"/>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1" w:tplc="099A9F06">
      <w:start w:val="1"/>
      <w:numFmt w:val="lowerLetter"/>
      <w:lvlText w:val="%2"/>
      <w:lvlJc w:val="left"/>
      <w:pPr>
        <w:ind w:left="144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2" w:tplc="38126D22">
      <w:start w:val="1"/>
      <w:numFmt w:val="lowerRoman"/>
      <w:lvlText w:val="%3"/>
      <w:lvlJc w:val="left"/>
      <w:pPr>
        <w:ind w:left="216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3" w:tplc="54C8FE52">
      <w:start w:val="1"/>
      <w:numFmt w:val="decimal"/>
      <w:lvlText w:val="%4"/>
      <w:lvlJc w:val="left"/>
      <w:pPr>
        <w:ind w:left="288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4" w:tplc="52A03366">
      <w:start w:val="1"/>
      <w:numFmt w:val="lowerLetter"/>
      <w:lvlText w:val="%5"/>
      <w:lvlJc w:val="left"/>
      <w:pPr>
        <w:ind w:left="360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5" w:tplc="2C50629E">
      <w:start w:val="1"/>
      <w:numFmt w:val="lowerRoman"/>
      <w:lvlText w:val="%6"/>
      <w:lvlJc w:val="left"/>
      <w:pPr>
        <w:ind w:left="432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6" w:tplc="CF86BFF2">
      <w:start w:val="1"/>
      <w:numFmt w:val="decimal"/>
      <w:lvlText w:val="%7"/>
      <w:lvlJc w:val="left"/>
      <w:pPr>
        <w:ind w:left="504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7" w:tplc="2B9EB39E">
      <w:start w:val="1"/>
      <w:numFmt w:val="lowerLetter"/>
      <w:lvlText w:val="%8"/>
      <w:lvlJc w:val="left"/>
      <w:pPr>
        <w:ind w:left="576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lvl w:ilvl="8" w:tplc="42447846">
      <w:start w:val="1"/>
      <w:numFmt w:val="lowerRoman"/>
      <w:lvlText w:val="%9"/>
      <w:lvlJc w:val="left"/>
      <w:pPr>
        <w:ind w:left="6480"/>
      </w:pPr>
      <w:rPr>
        <w:rFonts w:ascii="Bookman Old Style" w:eastAsia="Bookman Old Style" w:hAnsi="Bookman Old Style" w:cs="Bookman Old Style"/>
        <w:b/>
        <w:bCs/>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0"/>
  </w:num>
  <w:num w:numId="3">
    <w:abstractNumId w:val="4"/>
  </w:num>
  <w:num w:numId="4">
    <w:abstractNumId w:val="6"/>
  </w:num>
  <w:num w:numId="5">
    <w:abstractNumId w:val="2"/>
  </w:num>
  <w:num w:numId="6">
    <w:abstractNumId w:val="7"/>
  </w:num>
  <w:num w:numId="7">
    <w:abstractNumId w:val="0"/>
  </w:num>
  <w:num w:numId="8">
    <w:abstractNumId w:val="8"/>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71D"/>
    <w:rsid w:val="000C390D"/>
    <w:rsid w:val="003E771D"/>
    <w:rsid w:val="009500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5CF2A"/>
  <w15:docId w15:val="{A991471C-FFA1-420D-9CA4-BD21A0CD3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95" w:lineRule="auto"/>
      <w:ind w:left="805" w:hanging="10"/>
      <w:jc w:val="both"/>
    </w:pPr>
    <w:rPr>
      <w:rFonts w:ascii="Bookman Old Style" w:eastAsia="Bookman Old Style" w:hAnsi="Bookman Old Style" w:cs="Bookman Old Style"/>
      <w:color w:val="000000"/>
      <w:sz w:val="20"/>
    </w:rPr>
  </w:style>
  <w:style w:type="paragraph" w:styleId="Heading1">
    <w:name w:val="heading 1"/>
    <w:next w:val="Normal"/>
    <w:link w:val="Heading1Char"/>
    <w:uiPriority w:val="9"/>
    <w:unhideWhenUsed/>
    <w:qFormat/>
    <w:pPr>
      <w:keepNext/>
      <w:keepLines/>
      <w:spacing w:after="25"/>
      <w:ind w:left="1090" w:hanging="10"/>
      <w:outlineLvl w:val="0"/>
    </w:pPr>
    <w:rPr>
      <w:rFonts w:ascii="Bookman Old Style" w:eastAsia="Bookman Old Style" w:hAnsi="Bookman Old Style" w:cs="Bookman Old Style"/>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Bookman Old Style" w:eastAsia="Bookman Old Style" w:hAnsi="Bookman Old Style" w:cs="Bookman Old Style"/>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6125</Words>
  <Characters>34915</Characters>
  <Application>Microsoft Office Word</Application>
  <DocSecurity>0</DocSecurity>
  <Lines>290</Lines>
  <Paragraphs>81</Paragraphs>
  <ScaleCrop>false</ScaleCrop>
  <Company/>
  <LinksUpToDate>false</LinksUpToDate>
  <CharactersWithSpaces>40959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DEED</dc:title>
  <dc:subject/>
  <dc:creator>Advocate Dhale</dc:creator>
  <cp:keywords/>
  <cp:lastModifiedBy>Dipak Bhimraj Zanan</cp:lastModifiedBy>
  <cp:revision>2</cp:revision>
  <dcterms:created xsi:type="dcterms:W3CDTF">2026-08-30T07:59:00Z</dcterms:created>
  <dcterms:modified xsi:type="dcterms:W3CDTF">2026-08-30T07:59:00Z</dcterms:modified>
</cp:coreProperties>
</file>